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360"/>
      </w:tblGrid>
      <w:tr w:rsidR="001425CF" w:rsidTr="001425CF">
        <w:trPr>
          <w:trHeight w:val="3240"/>
        </w:trPr>
        <w:tc>
          <w:tcPr>
            <w:tcW w:w="9360" w:type="dxa"/>
            <w:tcBorders>
              <w:top w:val="single" w:sz="4" w:space="0" w:color="auto"/>
              <w:left w:val="single" w:sz="4" w:space="0" w:color="auto"/>
              <w:bottom w:val="single" w:sz="4" w:space="0" w:color="auto"/>
              <w:right w:val="single" w:sz="4" w:space="0" w:color="auto"/>
            </w:tcBorders>
          </w:tcPr>
          <w:p w:rsidR="001425CF" w:rsidRDefault="00EF50CF" w:rsidP="001425CF">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1025" type="#_x0000_t136" style="width:444.75pt;height:123.75pt">
                  <v:fill colors="0 #cbcbcb;8520f #5f5f5f;13763f #5f5f5f;41288f white;43909f #b2b2b2;45220f #292929;53740f #777;1 #eaeaea" method="none" focus="100%" type="gradient"/>
                  <v:shadow color="#868686"/>
                  <o:extrusion v:ext="view" specularity="80000f" diffusity="43712f" backdepth="18pt" color="white" on="t" metal="t" viewpoint="-34.72222mm" viewpointorigin="-.5" skewangle="-45" brightness="10000f" lightposition="0,-50000" lightlevel="44000f" lightposition2="0,50000" lightlevel2="24000f" type="perspective"/>
                  <v:textpath style="font-family:&quot;Times New Roman&quot;;v-text-kern:t" trim="t" fitpath="t" string="информационный вестник&#10;Владимировского сельсовета&#10;"/>
                </v:shape>
              </w:pict>
            </w:r>
          </w:p>
          <w:p w:rsidR="001425CF" w:rsidRDefault="001425CF" w:rsidP="001425CF"/>
          <w:p w:rsidR="001425CF" w:rsidRDefault="003D33EA" w:rsidP="001425CF">
            <w:pPr>
              <w:rPr>
                <w:sz w:val="28"/>
                <w:szCs w:val="28"/>
              </w:rPr>
            </w:pPr>
            <w:r>
              <w:rPr>
                <w:sz w:val="28"/>
                <w:szCs w:val="28"/>
              </w:rPr>
              <w:t>13</w:t>
            </w:r>
            <w:r w:rsidR="001425CF">
              <w:rPr>
                <w:sz w:val="28"/>
                <w:szCs w:val="28"/>
              </w:rPr>
              <w:t>.11.2013 № 4</w:t>
            </w:r>
            <w:r>
              <w:rPr>
                <w:sz w:val="28"/>
                <w:szCs w:val="28"/>
              </w:rPr>
              <w:t>5</w:t>
            </w:r>
          </w:p>
          <w:p w:rsidR="001425CF" w:rsidRDefault="001425CF" w:rsidP="001425CF">
            <w:pPr>
              <w:jc w:val="center"/>
            </w:pPr>
          </w:p>
        </w:tc>
      </w:tr>
    </w:tbl>
    <w:p w:rsidR="001425CF" w:rsidRPr="001425CF" w:rsidRDefault="001425CF" w:rsidP="001425CF">
      <w:pPr>
        <w:jc w:val="center"/>
        <w:rPr>
          <w:b/>
          <w:i/>
        </w:rPr>
      </w:pPr>
      <w:r>
        <w:t>Совместный печатный орган администрации и Совета депутатов Владимировского сельсовета (выходит бесплатно)</w:t>
      </w:r>
    </w:p>
    <w:p w:rsidR="001425CF" w:rsidRPr="001425CF" w:rsidRDefault="001425CF" w:rsidP="001425CF">
      <w:pPr>
        <w:ind w:firstLine="720"/>
        <w:jc w:val="right"/>
        <w:rPr>
          <w:b/>
          <w:sz w:val="18"/>
          <w:szCs w:val="18"/>
        </w:rPr>
      </w:pPr>
      <w:r w:rsidRPr="001425CF">
        <w:rPr>
          <w:b/>
          <w:sz w:val="18"/>
          <w:szCs w:val="18"/>
        </w:rPr>
        <w:t xml:space="preserve">                                                                                          Принят:</w:t>
      </w:r>
    </w:p>
    <w:p w:rsidR="001425CF" w:rsidRPr="001425CF" w:rsidRDefault="001425CF" w:rsidP="001425CF">
      <w:pPr>
        <w:ind w:firstLine="720"/>
        <w:jc w:val="right"/>
        <w:rPr>
          <w:b/>
          <w:sz w:val="18"/>
          <w:szCs w:val="18"/>
        </w:rPr>
      </w:pPr>
      <w:r w:rsidRPr="001425CF">
        <w:rPr>
          <w:b/>
          <w:sz w:val="18"/>
          <w:szCs w:val="18"/>
        </w:rPr>
        <w:t xml:space="preserve">                                                                         Решением _________ сессии </w:t>
      </w:r>
      <w:r>
        <w:rPr>
          <w:b/>
          <w:sz w:val="18"/>
          <w:szCs w:val="18"/>
        </w:rPr>
        <w:t xml:space="preserve">четвертого созыва </w:t>
      </w:r>
      <w:r w:rsidRPr="001425CF">
        <w:rPr>
          <w:b/>
          <w:sz w:val="18"/>
          <w:szCs w:val="18"/>
        </w:rPr>
        <w:t xml:space="preserve">     </w:t>
      </w:r>
    </w:p>
    <w:p w:rsidR="001425CF" w:rsidRPr="001425CF" w:rsidRDefault="001425CF" w:rsidP="001425CF">
      <w:pPr>
        <w:ind w:firstLine="720"/>
        <w:jc w:val="right"/>
        <w:rPr>
          <w:b/>
          <w:sz w:val="18"/>
          <w:szCs w:val="18"/>
        </w:rPr>
      </w:pPr>
      <w:r w:rsidRPr="001425CF">
        <w:rPr>
          <w:b/>
          <w:sz w:val="18"/>
          <w:szCs w:val="18"/>
        </w:rPr>
        <w:t xml:space="preserve">Совета депутатов </w:t>
      </w:r>
      <w:r>
        <w:rPr>
          <w:b/>
          <w:sz w:val="18"/>
          <w:szCs w:val="18"/>
        </w:rPr>
        <w:t xml:space="preserve">Владимировского сельсовета   </w:t>
      </w:r>
      <w:r w:rsidRPr="001425CF">
        <w:rPr>
          <w:b/>
          <w:sz w:val="18"/>
          <w:szCs w:val="18"/>
        </w:rPr>
        <w:t xml:space="preserve">                                                                                                                             </w:t>
      </w:r>
      <w:r>
        <w:rPr>
          <w:b/>
          <w:sz w:val="18"/>
          <w:szCs w:val="18"/>
        </w:rPr>
        <w:t xml:space="preserve">            </w:t>
      </w:r>
      <w:r w:rsidRPr="001425CF">
        <w:rPr>
          <w:b/>
          <w:sz w:val="18"/>
          <w:szCs w:val="18"/>
        </w:rPr>
        <w:t xml:space="preserve">                                                                         </w:t>
      </w:r>
    </w:p>
    <w:p w:rsidR="001425CF" w:rsidRPr="001425CF" w:rsidRDefault="001425CF" w:rsidP="001425CF">
      <w:pPr>
        <w:ind w:firstLine="720"/>
        <w:jc w:val="right"/>
        <w:rPr>
          <w:b/>
          <w:sz w:val="18"/>
          <w:szCs w:val="18"/>
        </w:rPr>
      </w:pPr>
      <w:r w:rsidRPr="001425CF">
        <w:rPr>
          <w:b/>
          <w:sz w:val="18"/>
          <w:szCs w:val="18"/>
        </w:rPr>
        <w:t xml:space="preserve">                                                                         Убинского района    </w:t>
      </w:r>
    </w:p>
    <w:p w:rsidR="001425CF" w:rsidRPr="001425CF" w:rsidRDefault="001425CF" w:rsidP="001425CF">
      <w:pPr>
        <w:ind w:firstLine="720"/>
        <w:jc w:val="right"/>
        <w:rPr>
          <w:b/>
          <w:sz w:val="18"/>
          <w:szCs w:val="18"/>
        </w:rPr>
      </w:pPr>
      <w:r w:rsidRPr="001425CF">
        <w:rPr>
          <w:b/>
          <w:sz w:val="18"/>
          <w:szCs w:val="18"/>
        </w:rPr>
        <w:t xml:space="preserve">Новосибирской области                                                                                                                                                                       </w:t>
      </w:r>
    </w:p>
    <w:p w:rsidR="001425CF" w:rsidRPr="001425CF" w:rsidRDefault="001425CF" w:rsidP="001425CF">
      <w:pPr>
        <w:ind w:firstLine="720"/>
        <w:jc w:val="right"/>
        <w:rPr>
          <w:b/>
          <w:sz w:val="18"/>
          <w:szCs w:val="18"/>
        </w:rPr>
      </w:pPr>
      <w:r w:rsidRPr="001425CF">
        <w:rPr>
          <w:b/>
          <w:sz w:val="18"/>
          <w:szCs w:val="18"/>
        </w:rPr>
        <w:t xml:space="preserve">                                                                         от ___________№______________</w:t>
      </w:r>
    </w:p>
    <w:p w:rsidR="001425CF" w:rsidRPr="001425CF" w:rsidRDefault="001425CF" w:rsidP="001425CF">
      <w:pPr>
        <w:ind w:firstLine="720"/>
        <w:jc w:val="both"/>
        <w:rPr>
          <w:sz w:val="18"/>
          <w:szCs w:val="18"/>
        </w:rPr>
      </w:pPr>
    </w:p>
    <w:tbl>
      <w:tblPr>
        <w:tblW w:w="0" w:type="auto"/>
        <w:tblInd w:w="108" w:type="dxa"/>
        <w:tblBorders>
          <w:top w:val="thinThickThinSmallGap" w:sz="24" w:space="0" w:color="auto"/>
          <w:left w:val="thinThickThinSmallGap" w:sz="24" w:space="0" w:color="auto"/>
          <w:bottom w:val="thinThickThinSmallGap" w:sz="24" w:space="0" w:color="auto"/>
          <w:right w:val="thinThickThinSmallGap" w:sz="24" w:space="0" w:color="auto"/>
          <w:insideH w:val="thinThickThinSmallGap" w:sz="24" w:space="0" w:color="auto"/>
          <w:insideV w:val="thinThickThinSmallGap" w:sz="24" w:space="0" w:color="auto"/>
        </w:tblBorders>
        <w:tblLook w:val="04A0"/>
      </w:tblPr>
      <w:tblGrid>
        <w:gridCol w:w="9360"/>
      </w:tblGrid>
      <w:tr w:rsidR="001425CF" w:rsidRPr="001425CF" w:rsidTr="001425CF">
        <w:trPr>
          <w:trHeight w:val="3565"/>
        </w:trPr>
        <w:tc>
          <w:tcPr>
            <w:tcW w:w="9360" w:type="dxa"/>
            <w:tcBorders>
              <w:top w:val="thinThickThinSmallGap" w:sz="24" w:space="0" w:color="auto"/>
              <w:left w:val="thinThickThinSmallGap" w:sz="24" w:space="0" w:color="auto"/>
              <w:bottom w:val="thinThickThinSmallGap" w:sz="24" w:space="0" w:color="auto"/>
              <w:right w:val="thinThickThinSmallGap" w:sz="24" w:space="0" w:color="auto"/>
            </w:tcBorders>
          </w:tcPr>
          <w:p w:rsidR="001425CF" w:rsidRPr="001425CF" w:rsidRDefault="001425CF">
            <w:pPr>
              <w:rPr>
                <w:b/>
                <w:sz w:val="18"/>
                <w:szCs w:val="18"/>
              </w:rPr>
            </w:pPr>
            <w:r w:rsidRPr="001425CF">
              <w:rPr>
                <w:b/>
                <w:sz w:val="18"/>
                <w:szCs w:val="18"/>
              </w:rPr>
              <w:t xml:space="preserve">    </w:t>
            </w:r>
          </w:p>
          <w:p w:rsidR="001425CF" w:rsidRPr="001425CF" w:rsidRDefault="001425CF">
            <w:pPr>
              <w:ind w:firstLine="720"/>
              <w:rPr>
                <w:b/>
                <w:sz w:val="18"/>
                <w:szCs w:val="18"/>
              </w:rPr>
            </w:pPr>
            <w:r w:rsidRPr="001425CF">
              <w:rPr>
                <w:b/>
                <w:sz w:val="18"/>
                <w:szCs w:val="18"/>
              </w:rPr>
              <w:t xml:space="preserve">                                  </w:t>
            </w:r>
          </w:p>
          <w:p w:rsidR="001425CF" w:rsidRPr="001425CF" w:rsidRDefault="001425CF">
            <w:pPr>
              <w:ind w:firstLine="720"/>
              <w:jc w:val="center"/>
              <w:rPr>
                <w:b/>
                <w:sz w:val="18"/>
                <w:szCs w:val="18"/>
              </w:rPr>
            </w:pPr>
            <w:r w:rsidRPr="001425CF">
              <w:rPr>
                <w:b/>
                <w:sz w:val="18"/>
                <w:szCs w:val="18"/>
              </w:rPr>
              <w:t>УСТАВ</w:t>
            </w:r>
          </w:p>
          <w:p w:rsidR="001425CF" w:rsidRPr="001425CF" w:rsidRDefault="001425CF">
            <w:pPr>
              <w:ind w:firstLine="720"/>
              <w:jc w:val="center"/>
              <w:rPr>
                <w:b/>
                <w:sz w:val="18"/>
                <w:szCs w:val="18"/>
              </w:rPr>
            </w:pPr>
          </w:p>
          <w:p w:rsidR="001425CF" w:rsidRPr="001425CF" w:rsidRDefault="001425CF">
            <w:pPr>
              <w:ind w:firstLine="720"/>
              <w:jc w:val="center"/>
              <w:rPr>
                <w:b/>
                <w:sz w:val="18"/>
                <w:szCs w:val="18"/>
              </w:rPr>
            </w:pPr>
            <w:r w:rsidRPr="001425CF">
              <w:rPr>
                <w:b/>
                <w:sz w:val="18"/>
                <w:szCs w:val="18"/>
              </w:rPr>
              <w:t>ВЛАДИМИРОВСКОГО СЕЛЬСОВЕТА</w:t>
            </w:r>
          </w:p>
          <w:p w:rsidR="001425CF" w:rsidRPr="001425CF" w:rsidRDefault="001425CF">
            <w:pPr>
              <w:ind w:firstLine="720"/>
              <w:jc w:val="center"/>
              <w:rPr>
                <w:b/>
                <w:sz w:val="18"/>
                <w:szCs w:val="18"/>
              </w:rPr>
            </w:pPr>
          </w:p>
          <w:p w:rsidR="001425CF" w:rsidRPr="001425CF" w:rsidRDefault="001425CF">
            <w:pPr>
              <w:ind w:firstLine="720"/>
              <w:jc w:val="center"/>
              <w:rPr>
                <w:b/>
                <w:sz w:val="18"/>
                <w:szCs w:val="18"/>
              </w:rPr>
            </w:pPr>
            <w:r w:rsidRPr="001425CF">
              <w:rPr>
                <w:b/>
                <w:sz w:val="18"/>
                <w:szCs w:val="18"/>
              </w:rPr>
              <w:t>УБИНСКОГО РАЙОНА</w:t>
            </w:r>
          </w:p>
          <w:p w:rsidR="001425CF" w:rsidRPr="001425CF" w:rsidRDefault="001425CF">
            <w:pPr>
              <w:ind w:firstLine="720"/>
              <w:jc w:val="center"/>
              <w:rPr>
                <w:b/>
                <w:sz w:val="18"/>
                <w:szCs w:val="18"/>
              </w:rPr>
            </w:pPr>
          </w:p>
          <w:p w:rsidR="001425CF" w:rsidRPr="001425CF" w:rsidRDefault="001425CF">
            <w:pPr>
              <w:ind w:firstLine="720"/>
              <w:jc w:val="center"/>
              <w:rPr>
                <w:b/>
                <w:sz w:val="18"/>
                <w:szCs w:val="18"/>
              </w:rPr>
            </w:pPr>
            <w:r w:rsidRPr="001425CF">
              <w:rPr>
                <w:b/>
                <w:sz w:val="18"/>
                <w:szCs w:val="18"/>
              </w:rPr>
              <w:t>НОВОСИБИРСКОЙ ОБЛАСТИ</w:t>
            </w:r>
          </w:p>
          <w:p w:rsidR="001425CF" w:rsidRPr="001425CF" w:rsidRDefault="001425CF">
            <w:pPr>
              <w:ind w:firstLine="720"/>
              <w:rPr>
                <w:b/>
                <w:sz w:val="18"/>
                <w:szCs w:val="18"/>
              </w:rPr>
            </w:pPr>
          </w:p>
          <w:p w:rsidR="001425CF" w:rsidRPr="001425CF" w:rsidRDefault="001425CF">
            <w:pPr>
              <w:rPr>
                <w:b/>
                <w:sz w:val="18"/>
                <w:szCs w:val="18"/>
              </w:rPr>
            </w:pPr>
          </w:p>
        </w:tc>
      </w:tr>
    </w:tbl>
    <w:p w:rsidR="001425CF" w:rsidRDefault="001425CF" w:rsidP="001425CF">
      <w:pPr>
        <w:jc w:val="both"/>
        <w:rPr>
          <w:sz w:val="18"/>
          <w:szCs w:val="18"/>
        </w:rPr>
      </w:pPr>
    </w:p>
    <w:p w:rsidR="001425CF" w:rsidRPr="001425CF" w:rsidRDefault="001425CF" w:rsidP="001425CF">
      <w:pPr>
        <w:jc w:val="both"/>
        <w:rPr>
          <w:sz w:val="18"/>
          <w:szCs w:val="18"/>
        </w:rPr>
      </w:pPr>
    </w:p>
    <w:p w:rsidR="001425CF" w:rsidRPr="001425CF" w:rsidRDefault="001425CF" w:rsidP="001425CF">
      <w:pPr>
        <w:ind w:firstLine="720"/>
        <w:jc w:val="center"/>
        <w:rPr>
          <w:b/>
          <w:sz w:val="18"/>
          <w:szCs w:val="18"/>
        </w:rPr>
      </w:pPr>
      <w:r w:rsidRPr="001425CF">
        <w:rPr>
          <w:b/>
          <w:sz w:val="18"/>
          <w:szCs w:val="18"/>
        </w:rPr>
        <w:lastRenderedPageBreak/>
        <w:t>ГЛАВА 1. ОБЩИЕ ПОЛОЖЕНИЯ</w:t>
      </w:r>
    </w:p>
    <w:p w:rsidR="001425CF" w:rsidRPr="001425CF" w:rsidRDefault="001425CF" w:rsidP="001425CF">
      <w:pPr>
        <w:ind w:firstLine="720"/>
        <w:jc w:val="both"/>
        <w:rPr>
          <w:b/>
          <w:sz w:val="18"/>
          <w:szCs w:val="18"/>
        </w:rPr>
      </w:pPr>
    </w:p>
    <w:p w:rsidR="001425CF" w:rsidRPr="001425CF" w:rsidRDefault="001425CF" w:rsidP="001425CF">
      <w:pPr>
        <w:ind w:firstLine="720"/>
        <w:rPr>
          <w:b/>
          <w:sz w:val="18"/>
          <w:szCs w:val="18"/>
        </w:rPr>
      </w:pPr>
      <w:r w:rsidRPr="001425CF">
        <w:rPr>
          <w:b/>
          <w:sz w:val="18"/>
          <w:szCs w:val="18"/>
        </w:rPr>
        <w:t>Статья 1. Наименование, статус и территория муниципального образования</w:t>
      </w:r>
    </w:p>
    <w:p w:rsidR="001425CF" w:rsidRPr="001425CF" w:rsidRDefault="001425CF" w:rsidP="001425CF">
      <w:pPr>
        <w:ind w:firstLine="720"/>
        <w:rPr>
          <w:sz w:val="18"/>
          <w:szCs w:val="18"/>
        </w:rPr>
      </w:pPr>
    </w:p>
    <w:p w:rsidR="001425CF" w:rsidRPr="001425CF" w:rsidRDefault="001425CF" w:rsidP="001425CF">
      <w:pPr>
        <w:ind w:firstLine="720"/>
        <w:rPr>
          <w:sz w:val="18"/>
          <w:szCs w:val="18"/>
        </w:rPr>
      </w:pPr>
      <w:r w:rsidRPr="001425CF">
        <w:rPr>
          <w:sz w:val="18"/>
          <w:szCs w:val="18"/>
        </w:rPr>
        <w:t>1. Наименование муниципального образования - Владимировский сельсовет Убинского района Новосибирской области (далее по тексту – Владимировский сельсовет или поселение).</w:t>
      </w:r>
    </w:p>
    <w:p w:rsidR="001425CF" w:rsidRPr="001425CF" w:rsidRDefault="001425CF" w:rsidP="001425CF">
      <w:pPr>
        <w:ind w:firstLine="720"/>
        <w:rPr>
          <w:sz w:val="18"/>
          <w:szCs w:val="18"/>
        </w:rPr>
      </w:pPr>
      <w:r w:rsidRPr="001425CF">
        <w:rPr>
          <w:sz w:val="18"/>
          <w:szCs w:val="18"/>
        </w:rPr>
        <w:t xml:space="preserve">Границы Владимировского сельсовета и статус его как сельского поселения установлены Законом Новосибирской области от 02.06.2004 г. № 200-ОЗ </w:t>
      </w:r>
    </w:p>
    <w:p w:rsidR="001425CF" w:rsidRPr="001425CF" w:rsidRDefault="001425CF" w:rsidP="001425CF">
      <w:pPr>
        <w:rPr>
          <w:sz w:val="18"/>
          <w:szCs w:val="18"/>
        </w:rPr>
      </w:pPr>
      <w:r w:rsidRPr="001425CF">
        <w:rPr>
          <w:sz w:val="18"/>
          <w:szCs w:val="18"/>
        </w:rPr>
        <w:t>«О статусе и границах муниципальных образований Новосибирской области».</w:t>
      </w:r>
    </w:p>
    <w:p w:rsidR="001425CF" w:rsidRPr="001425CF" w:rsidRDefault="001425CF" w:rsidP="001425CF">
      <w:pPr>
        <w:ind w:firstLine="720"/>
        <w:rPr>
          <w:sz w:val="18"/>
          <w:szCs w:val="18"/>
        </w:rPr>
      </w:pPr>
      <w:r w:rsidRPr="001425CF">
        <w:rPr>
          <w:sz w:val="18"/>
          <w:szCs w:val="18"/>
        </w:rPr>
        <w:t>2. Владимировский сельсовет состоит из объединенных общей территорией следующих сельских населенных пунктов: село Владимировское, поселок Новая Качемка, деревня Ксеньевка, поселок Шушковский.</w:t>
      </w:r>
    </w:p>
    <w:p w:rsidR="001425CF" w:rsidRPr="001425CF" w:rsidRDefault="001425CF" w:rsidP="001425CF">
      <w:pPr>
        <w:ind w:firstLine="720"/>
        <w:rPr>
          <w:sz w:val="18"/>
          <w:szCs w:val="18"/>
        </w:rPr>
      </w:pPr>
      <w:r w:rsidRPr="001425CF">
        <w:rPr>
          <w:sz w:val="18"/>
          <w:szCs w:val="18"/>
        </w:rPr>
        <w:t xml:space="preserve">3. Административным центром Владимировского сельсовета является село Владимировское. </w:t>
      </w:r>
    </w:p>
    <w:p w:rsidR="001425CF" w:rsidRPr="001425CF" w:rsidRDefault="001425CF" w:rsidP="001425CF">
      <w:pPr>
        <w:ind w:firstLine="720"/>
        <w:jc w:val="center"/>
        <w:rPr>
          <w:sz w:val="18"/>
          <w:szCs w:val="18"/>
        </w:rPr>
      </w:pPr>
    </w:p>
    <w:p w:rsidR="001425CF" w:rsidRPr="001425CF" w:rsidRDefault="001425CF" w:rsidP="001425CF">
      <w:pPr>
        <w:ind w:firstLine="720"/>
        <w:rPr>
          <w:b/>
          <w:sz w:val="18"/>
          <w:szCs w:val="18"/>
        </w:rPr>
      </w:pPr>
      <w:r w:rsidRPr="001425CF">
        <w:rPr>
          <w:b/>
          <w:sz w:val="18"/>
          <w:szCs w:val="18"/>
        </w:rPr>
        <w:t>Статья 2. Структура органов местного самоуправления</w:t>
      </w:r>
    </w:p>
    <w:p w:rsidR="001425CF" w:rsidRPr="001425CF" w:rsidRDefault="001425CF" w:rsidP="001425CF">
      <w:pPr>
        <w:ind w:firstLine="720"/>
        <w:jc w:val="both"/>
        <w:rPr>
          <w:sz w:val="18"/>
          <w:szCs w:val="18"/>
        </w:rPr>
      </w:pPr>
    </w:p>
    <w:p w:rsidR="001425CF" w:rsidRPr="001425CF" w:rsidRDefault="001425CF" w:rsidP="001425CF">
      <w:pPr>
        <w:ind w:firstLine="720"/>
        <w:jc w:val="both"/>
        <w:rPr>
          <w:sz w:val="18"/>
          <w:szCs w:val="18"/>
        </w:rPr>
      </w:pPr>
      <w:r w:rsidRPr="001425CF">
        <w:rPr>
          <w:sz w:val="18"/>
          <w:szCs w:val="18"/>
        </w:rPr>
        <w:t>1. Структуру органов местного самоуправления Владимировского сельсовета составляют:</w:t>
      </w:r>
    </w:p>
    <w:p w:rsidR="001425CF" w:rsidRPr="001425CF" w:rsidRDefault="001425CF" w:rsidP="001425CF">
      <w:pPr>
        <w:ind w:firstLine="720"/>
        <w:jc w:val="both"/>
        <w:rPr>
          <w:sz w:val="18"/>
          <w:szCs w:val="18"/>
        </w:rPr>
      </w:pPr>
      <w:r w:rsidRPr="001425CF">
        <w:rPr>
          <w:sz w:val="18"/>
          <w:szCs w:val="18"/>
        </w:rPr>
        <w:t>1) представительный орган поселения - Совет депутатов Владимировского сельсовета Убинского района Новосибирской области (далее - Совет депутатов);</w:t>
      </w:r>
    </w:p>
    <w:p w:rsidR="001425CF" w:rsidRPr="001425CF" w:rsidRDefault="001425CF" w:rsidP="001425CF">
      <w:pPr>
        <w:ind w:firstLine="720"/>
        <w:jc w:val="both"/>
        <w:rPr>
          <w:sz w:val="18"/>
          <w:szCs w:val="18"/>
        </w:rPr>
      </w:pPr>
      <w:r w:rsidRPr="001425CF">
        <w:rPr>
          <w:sz w:val="18"/>
          <w:szCs w:val="18"/>
        </w:rPr>
        <w:t>2) выборное должностное лицо местного самоуправления - Глава Владимировского сельсовета Убинского района Новосибирской области (далее – Глава сельсовета);</w:t>
      </w:r>
    </w:p>
    <w:p w:rsidR="001425CF" w:rsidRPr="001425CF" w:rsidRDefault="001425CF" w:rsidP="001425CF">
      <w:pPr>
        <w:ind w:firstLine="720"/>
        <w:jc w:val="both"/>
        <w:rPr>
          <w:sz w:val="18"/>
          <w:szCs w:val="18"/>
        </w:rPr>
      </w:pPr>
      <w:r w:rsidRPr="001425CF">
        <w:rPr>
          <w:sz w:val="18"/>
          <w:szCs w:val="18"/>
        </w:rPr>
        <w:t>3) исполнительно-распорядительный орган поселения – администрация Владимировского сельсовета Убинского района Новосибирской области (далее – администрация сельсовета).</w:t>
      </w:r>
    </w:p>
    <w:p w:rsidR="001425CF" w:rsidRPr="001425CF" w:rsidRDefault="001425CF" w:rsidP="001425CF">
      <w:pPr>
        <w:ind w:firstLine="720"/>
        <w:jc w:val="both"/>
        <w:rPr>
          <w:sz w:val="18"/>
          <w:szCs w:val="18"/>
        </w:rPr>
      </w:pPr>
      <w:r w:rsidRPr="001425CF">
        <w:rPr>
          <w:sz w:val="18"/>
          <w:szCs w:val="18"/>
        </w:rPr>
        <w:t>2. Иные органы, выборные должностные лица местного самоуправления могут предусматриваться в структуре органов местного самоуправления только путем внесения соответствующих изменений в данный Устав.</w:t>
      </w:r>
    </w:p>
    <w:p w:rsidR="001425CF" w:rsidRPr="001425CF" w:rsidRDefault="001425CF" w:rsidP="001425CF">
      <w:pPr>
        <w:ind w:firstLine="720"/>
        <w:jc w:val="both"/>
        <w:rPr>
          <w:sz w:val="18"/>
          <w:szCs w:val="18"/>
        </w:rPr>
      </w:pPr>
      <w:r w:rsidRPr="001425CF">
        <w:rPr>
          <w:sz w:val="18"/>
          <w:szCs w:val="18"/>
        </w:rPr>
        <w:t>3. Полномочия контрольно-счетного органа Владимировского сельсовета по осуществлению внешнего муниципального финансового контроля передаются контрольно – счетному органу Убинского муниципального района на основании соглашения, заключенного Советом депутатов Владимировского сельсовета с представительным органом Убинского муниципального района</w:t>
      </w:r>
    </w:p>
    <w:p w:rsidR="001425CF" w:rsidRPr="001425CF" w:rsidRDefault="001425CF" w:rsidP="001425CF">
      <w:pPr>
        <w:ind w:firstLine="720"/>
        <w:jc w:val="both"/>
        <w:rPr>
          <w:b/>
          <w:sz w:val="18"/>
          <w:szCs w:val="18"/>
        </w:rPr>
      </w:pPr>
    </w:p>
    <w:p w:rsidR="001425CF" w:rsidRPr="001425CF" w:rsidRDefault="001425CF" w:rsidP="001425CF">
      <w:pPr>
        <w:ind w:firstLine="720"/>
        <w:jc w:val="both"/>
        <w:rPr>
          <w:b/>
          <w:sz w:val="18"/>
          <w:szCs w:val="18"/>
        </w:rPr>
      </w:pPr>
      <w:r w:rsidRPr="001425CF">
        <w:rPr>
          <w:b/>
          <w:sz w:val="18"/>
          <w:szCs w:val="18"/>
        </w:rPr>
        <w:t>Статья 3. Муниципальные правовые акты</w:t>
      </w:r>
    </w:p>
    <w:p w:rsidR="001425CF" w:rsidRPr="001425CF" w:rsidRDefault="001425CF" w:rsidP="001425CF">
      <w:pPr>
        <w:ind w:firstLine="720"/>
        <w:jc w:val="both"/>
        <w:rPr>
          <w:b/>
          <w:sz w:val="18"/>
          <w:szCs w:val="18"/>
        </w:rPr>
      </w:pPr>
    </w:p>
    <w:p w:rsidR="001425CF" w:rsidRPr="001425CF" w:rsidRDefault="001425CF" w:rsidP="001425CF">
      <w:pPr>
        <w:ind w:firstLine="720"/>
        <w:jc w:val="both"/>
        <w:rPr>
          <w:sz w:val="18"/>
          <w:szCs w:val="18"/>
        </w:rPr>
      </w:pPr>
      <w:r w:rsidRPr="001425CF">
        <w:rPr>
          <w:sz w:val="18"/>
          <w:szCs w:val="18"/>
        </w:rPr>
        <w:t>1. Муниципальными правовыми актами являются:</w:t>
      </w:r>
    </w:p>
    <w:p w:rsidR="001425CF" w:rsidRPr="001425CF" w:rsidRDefault="001425CF" w:rsidP="001425CF">
      <w:pPr>
        <w:ind w:firstLine="720"/>
        <w:jc w:val="both"/>
        <w:rPr>
          <w:sz w:val="18"/>
          <w:szCs w:val="18"/>
        </w:rPr>
      </w:pPr>
      <w:r w:rsidRPr="001425CF">
        <w:rPr>
          <w:sz w:val="18"/>
          <w:szCs w:val="18"/>
        </w:rPr>
        <w:t>1) устав сельсовета, правовые акты, принятые на местном референдуме;</w:t>
      </w:r>
    </w:p>
    <w:p w:rsidR="001425CF" w:rsidRPr="001425CF" w:rsidRDefault="001425CF" w:rsidP="001425CF">
      <w:pPr>
        <w:ind w:firstLine="720"/>
        <w:jc w:val="both"/>
        <w:rPr>
          <w:sz w:val="18"/>
          <w:szCs w:val="18"/>
        </w:rPr>
      </w:pPr>
      <w:r w:rsidRPr="001425CF">
        <w:rPr>
          <w:sz w:val="18"/>
          <w:szCs w:val="18"/>
        </w:rPr>
        <w:t>2) нормативные и иные правовые акты Совета депутатов;</w:t>
      </w:r>
    </w:p>
    <w:p w:rsidR="001425CF" w:rsidRPr="001425CF" w:rsidRDefault="001425CF" w:rsidP="001425CF">
      <w:pPr>
        <w:ind w:firstLine="720"/>
        <w:jc w:val="both"/>
        <w:rPr>
          <w:sz w:val="18"/>
          <w:szCs w:val="18"/>
        </w:rPr>
      </w:pPr>
      <w:r w:rsidRPr="001425CF">
        <w:rPr>
          <w:sz w:val="18"/>
          <w:szCs w:val="18"/>
        </w:rPr>
        <w:t>3) правовые акты Главы сельсовета, администрации сельсовета.</w:t>
      </w:r>
    </w:p>
    <w:p w:rsidR="001425CF" w:rsidRPr="001425CF" w:rsidRDefault="001425CF" w:rsidP="001425CF">
      <w:pPr>
        <w:ind w:firstLine="720"/>
        <w:jc w:val="both"/>
        <w:rPr>
          <w:sz w:val="18"/>
          <w:szCs w:val="18"/>
        </w:rPr>
      </w:pPr>
      <w:r w:rsidRPr="001425CF">
        <w:rPr>
          <w:sz w:val="18"/>
          <w:szCs w:val="18"/>
        </w:rPr>
        <w:t xml:space="preserve">2. Устав Владимировского сельсовета (далее - Устав) и оформленные в виде правовых актов решения, принятые на местном референдуме, являются актами высшей юридической силы в системе муниципальных правовых актов, имеют прямое действие и применяются на всей территории сельсовета. </w:t>
      </w:r>
    </w:p>
    <w:p w:rsidR="001425CF" w:rsidRPr="001425CF" w:rsidRDefault="001425CF" w:rsidP="001425CF">
      <w:pPr>
        <w:ind w:firstLine="720"/>
        <w:jc w:val="both"/>
        <w:rPr>
          <w:color w:val="FF0000"/>
          <w:sz w:val="18"/>
          <w:szCs w:val="18"/>
        </w:rPr>
      </w:pPr>
      <w:r w:rsidRPr="001425CF">
        <w:rPr>
          <w:sz w:val="18"/>
          <w:szCs w:val="18"/>
        </w:rPr>
        <w:lastRenderedPageBreak/>
        <w:t xml:space="preserve">3. Муниципальные правовые акты, затрагивающие права, свободы и обязанности человека и гражданина, вступают в силу после их официального опубликования в периодическом печатном издании «Информационный вестник» Владимировского сельсовета или обнародования путем размещение полного текста на срок не менее 30 дней на информационном стенде в администрации и в иных общедоступных местах: библиотека, школа, клубы. </w:t>
      </w:r>
    </w:p>
    <w:p w:rsidR="001425CF" w:rsidRPr="001425CF" w:rsidRDefault="001425CF" w:rsidP="001425CF">
      <w:pPr>
        <w:ind w:firstLine="720"/>
        <w:jc w:val="both"/>
        <w:rPr>
          <w:sz w:val="18"/>
          <w:szCs w:val="18"/>
        </w:rPr>
      </w:pPr>
      <w:r w:rsidRPr="001425CF">
        <w:rPr>
          <w:sz w:val="18"/>
          <w:szCs w:val="18"/>
        </w:rPr>
        <w:t>Остальные муниципальные правовые акты вступают в силу с момента их подписания, если иной порядок вступления их в силу не установлен в самих актах.</w:t>
      </w:r>
    </w:p>
    <w:p w:rsidR="001425CF" w:rsidRPr="001425CF" w:rsidRDefault="001425CF" w:rsidP="001425CF">
      <w:pPr>
        <w:ind w:firstLine="720"/>
        <w:jc w:val="both"/>
        <w:rPr>
          <w:sz w:val="18"/>
          <w:szCs w:val="18"/>
        </w:rPr>
      </w:pPr>
      <w:r w:rsidRPr="001425CF">
        <w:rPr>
          <w:sz w:val="18"/>
          <w:szCs w:val="18"/>
        </w:rPr>
        <w:t>Муниципальные правовые акты Совета депутатов, предусматривающие установление, изменение или отмену местных налогов и сборов, вступают в силу в соответствии с Налоговым кодексом Российской Федерации.</w:t>
      </w:r>
    </w:p>
    <w:p w:rsidR="001425CF" w:rsidRPr="001425CF" w:rsidRDefault="001425CF" w:rsidP="001425CF">
      <w:pPr>
        <w:ind w:firstLine="720"/>
        <w:jc w:val="both"/>
        <w:rPr>
          <w:sz w:val="18"/>
          <w:szCs w:val="18"/>
        </w:rPr>
      </w:pPr>
      <w:r w:rsidRPr="001425CF">
        <w:rPr>
          <w:sz w:val="18"/>
          <w:szCs w:val="18"/>
        </w:rPr>
        <w:t>4. Проекты муниципальных правовых актов Владимировского сельсовета могут вноситься депутатами Совета, Главой сельсовета,  избирательной комиссией, органами территориального общественного самоуправления, инициативными группами граждан, прокурором Убинского района Новосибирской области.</w:t>
      </w:r>
    </w:p>
    <w:p w:rsidR="001425CF" w:rsidRPr="001425CF" w:rsidRDefault="001425CF" w:rsidP="001425CF">
      <w:pPr>
        <w:ind w:firstLine="720"/>
        <w:jc w:val="both"/>
        <w:rPr>
          <w:sz w:val="18"/>
          <w:szCs w:val="18"/>
        </w:rPr>
      </w:pPr>
      <w:r w:rsidRPr="001425CF">
        <w:rPr>
          <w:sz w:val="18"/>
          <w:szCs w:val="18"/>
        </w:rPr>
        <w:t>Порядок внесения проектов муниципальных правовых актов, перечень и форма прилагаемых к ним документов устанавливается нормативно правовым актом органа местного самоуправления или должностного лица местного самоуправления, на рассмотрение которых вносятся указанные проекты.</w:t>
      </w:r>
    </w:p>
    <w:p w:rsidR="001425CF" w:rsidRPr="001425CF" w:rsidRDefault="001425CF" w:rsidP="001425CF">
      <w:pPr>
        <w:ind w:firstLine="720"/>
        <w:jc w:val="both"/>
        <w:rPr>
          <w:sz w:val="18"/>
          <w:szCs w:val="18"/>
        </w:rPr>
      </w:pPr>
    </w:p>
    <w:p w:rsidR="001425CF" w:rsidRPr="001425CF" w:rsidRDefault="001425CF" w:rsidP="001425CF">
      <w:pPr>
        <w:ind w:firstLine="720"/>
        <w:jc w:val="both"/>
        <w:rPr>
          <w:sz w:val="18"/>
          <w:szCs w:val="18"/>
        </w:rPr>
      </w:pPr>
      <w:r w:rsidRPr="001425CF">
        <w:rPr>
          <w:b/>
          <w:sz w:val="18"/>
          <w:szCs w:val="18"/>
        </w:rPr>
        <w:t>Статья 4. Официальные символы</w:t>
      </w:r>
    </w:p>
    <w:p w:rsidR="001425CF" w:rsidRPr="001425CF" w:rsidRDefault="001425CF" w:rsidP="001425CF">
      <w:pPr>
        <w:ind w:firstLine="720"/>
        <w:jc w:val="both"/>
        <w:rPr>
          <w:sz w:val="18"/>
          <w:szCs w:val="18"/>
        </w:rPr>
      </w:pPr>
    </w:p>
    <w:p w:rsidR="001425CF" w:rsidRPr="001425CF" w:rsidRDefault="001425CF" w:rsidP="001425CF">
      <w:pPr>
        <w:ind w:firstLine="720"/>
        <w:rPr>
          <w:sz w:val="18"/>
          <w:szCs w:val="18"/>
        </w:rPr>
      </w:pPr>
      <w:r w:rsidRPr="001425CF">
        <w:rPr>
          <w:sz w:val="18"/>
          <w:szCs w:val="18"/>
        </w:rPr>
        <w:t>Официальных символов Владимировский сельсовет не имеет.</w:t>
      </w:r>
    </w:p>
    <w:p w:rsidR="001425CF" w:rsidRPr="001425CF" w:rsidRDefault="001425CF" w:rsidP="001425CF">
      <w:pPr>
        <w:ind w:firstLine="720"/>
        <w:jc w:val="both"/>
        <w:rPr>
          <w:sz w:val="18"/>
          <w:szCs w:val="18"/>
        </w:rPr>
      </w:pPr>
    </w:p>
    <w:p w:rsidR="001425CF" w:rsidRPr="001425CF" w:rsidRDefault="001425CF" w:rsidP="001425CF">
      <w:pPr>
        <w:ind w:firstLine="720"/>
        <w:jc w:val="both"/>
        <w:rPr>
          <w:b/>
          <w:sz w:val="18"/>
          <w:szCs w:val="18"/>
        </w:rPr>
      </w:pPr>
      <w:r w:rsidRPr="001425CF">
        <w:rPr>
          <w:b/>
          <w:sz w:val="18"/>
          <w:szCs w:val="18"/>
        </w:rPr>
        <w:t>Статья 5. Вопросы местного значения Владимировского сельсовета</w:t>
      </w:r>
    </w:p>
    <w:p w:rsidR="001425CF" w:rsidRPr="001425CF" w:rsidRDefault="001425CF" w:rsidP="001425CF">
      <w:pPr>
        <w:ind w:firstLine="720"/>
        <w:rPr>
          <w:sz w:val="18"/>
          <w:szCs w:val="18"/>
        </w:rPr>
      </w:pPr>
    </w:p>
    <w:p w:rsidR="001425CF" w:rsidRPr="001425CF" w:rsidRDefault="001425CF" w:rsidP="001425CF">
      <w:pPr>
        <w:ind w:firstLine="720"/>
        <w:rPr>
          <w:sz w:val="18"/>
          <w:szCs w:val="18"/>
        </w:rPr>
      </w:pPr>
      <w:r w:rsidRPr="001425CF">
        <w:rPr>
          <w:sz w:val="18"/>
          <w:szCs w:val="18"/>
        </w:rPr>
        <w:t>1. К вопросам местного значения Владимировского сельсовета относятся:</w:t>
      </w:r>
    </w:p>
    <w:p w:rsidR="001425CF" w:rsidRPr="001425CF" w:rsidRDefault="001425CF" w:rsidP="001425CF">
      <w:pPr>
        <w:ind w:firstLine="720"/>
        <w:rPr>
          <w:sz w:val="18"/>
          <w:szCs w:val="18"/>
        </w:rPr>
      </w:pPr>
      <w:r w:rsidRPr="001425CF">
        <w:rPr>
          <w:sz w:val="18"/>
          <w:szCs w:val="18"/>
        </w:rPr>
        <w:t>1) формирование, утверждение, исполнение бюджета поселения и контроль за исполнением данного бюджета;</w:t>
      </w:r>
    </w:p>
    <w:p w:rsidR="001425CF" w:rsidRPr="001425CF" w:rsidRDefault="001425CF" w:rsidP="001425CF">
      <w:pPr>
        <w:ind w:firstLine="720"/>
        <w:rPr>
          <w:sz w:val="18"/>
          <w:szCs w:val="18"/>
        </w:rPr>
      </w:pPr>
      <w:r w:rsidRPr="001425CF">
        <w:rPr>
          <w:sz w:val="18"/>
          <w:szCs w:val="18"/>
        </w:rPr>
        <w:t>2) установление, изменение и отмена местных налогов и сборов поселения;</w:t>
      </w:r>
    </w:p>
    <w:p w:rsidR="001425CF" w:rsidRPr="001425CF" w:rsidRDefault="001425CF" w:rsidP="001425CF">
      <w:pPr>
        <w:ind w:firstLine="720"/>
        <w:rPr>
          <w:sz w:val="18"/>
          <w:szCs w:val="18"/>
        </w:rPr>
      </w:pPr>
      <w:r w:rsidRPr="001425CF">
        <w:rPr>
          <w:sz w:val="18"/>
          <w:szCs w:val="18"/>
        </w:rPr>
        <w:t>3) владение, пользование и распоряжение имуществом, находящимся в муниципальной собственности поселения;</w:t>
      </w:r>
    </w:p>
    <w:p w:rsidR="001425CF" w:rsidRPr="001425CF" w:rsidRDefault="001425CF" w:rsidP="001425CF">
      <w:pPr>
        <w:ind w:firstLine="720"/>
        <w:rPr>
          <w:sz w:val="18"/>
          <w:szCs w:val="18"/>
        </w:rPr>
      </w:pPr>
      <w:r w:rsidRPr="001425CF">
        <w:rPr>
          <w:sz w:val="18"/>
          <w:szCs w:val="18"/>
        </w:rPr>
        <w:t>4) организация в границах поселения электро-, тепло-, газо- и водоснабжения населения, водоотведения, снабжения населения топливом в пределах полномочий, установленных законодательством Российской Федерации;</w:t>
      </w:r>
    </w:p>
    <w:p w:rsidR="001425CF" w:rsidRPr="001425CF" w:rsidRDefault="001425CF" w:rsidP="001425CF">
      <w:pPr>
        <w:ind w:firstLine="720"/>
        <w:rPr>
          <w:sz w:val="18"/>
          <w:szCs w:val="18"/>
        </w:rPr>
      </w:pPr>
      <w:r w:rsidRPr="001425CF">
        <w:rPr>
          <w:sz w:val="18"/>
          <w:szCs w:val="18"/>
        </w:rPr>
        <w:t>5) дорожная деятельность в отношении автомобильных дорог местного значения в границах населенных пунктов поселения и обеспечение безопасности дорожного движения на них, включая создание и обеспечение функционирования парковок (парковочных мест), осуществление муниципального контроля за сохранностью автомобильных дорог местного значения в границах населенных пунктов поселения, а также осуществление иных полномочий в области использования автомобильных дорог и осуществления дорожной деятельности в соответствии с законодательством Российской Федерации;</w:t>
      </w:r>
    </w:p>
    <w:p w:rsidR="001425CF" w:rsidRPr="001425CF" w:rsidRDefault="001425CF" w:rsidP="001425CF">
      <w:pPr>
        <w:ind w:firstLine="720"/>
        <w:rPr>
          <w:sz w:val="18"/>
          <w:szCs w:val="18"/>
        </w:rPr>
      </w:pPr>
      <w:r w:rsidRPr="001425CF">
        <w:rPr>
          <w:sz w:val="18"/>
          <w:szCs w:val="18"/>
        </w:rPr>
        <w:t>6) обеспечение проживающих в поселении и нуждающихся в жилых помещениях малоимущих граждан жилыми помещениями, организация строительства и содержания муниципального жилищного фонда, создание условий для жилищного строительства, осуществление муниципального жилищного контроля, а также иных полномочий органов местного самоуправления в соответствии с жилищным законодательством;</w:t>
      </w:r>
    </w:p>
    <w:p w:rsidR="001425CF" w:rsidRPr="001425CF" w:rsidRDefault="001425CF" w:rsidP="001425CF">
      <w:pPr>
        <w:ind w:firstLine="720"/>
        <w:rPr>
          <w:sz w:val="18"/>
          <w:szCs w:val="18"/>
        </w:rPr>
      </w:pPr>
      <w:r w:rsidRPr="001425CF">
        <w:rPr>
          <w:sz w:val="18"/>
          <w:szCs w:val="18"/>
        </w:rPr>
        <w:t>7) создание условий для предоставления транспортных услуг населению и организация транспортного обслуживания населения в границах поселения;</w:t>
      </w:r>
    </w:p>
    <w:p w:rsidR="001425CF" w:rsidRPr="001425CF" w:rsidRDefault="001425CF" w:rsidP="001425CF">
      <w:pPr>
        <w:ind w:firstLine="720"/>
        <w:rPr>
          <w:sz w:val="18"/>
          <w:szCs w:val="18"/>
        </w:rPr>
      </w:pPr>
      <w:r w:rsidRPr="001425CF">
        <w:rPr>
          <w:sz w:val="18"/>
          <w:szCs w:val="18"/>
        </w:rPr>
        <w:t>8) участие в профилактике терроризма и экстремизма, а также в минимизации и (или) ликвидации последствий проявлений терроризма и экстремизма в границах поселения;</w:t>
      </w:r>
    </w:p>
    <w:p w:rsidR="001425CF" w:rsidRPr="001425CF" w:rsidRDefault="001425CF" w:rsidP="001425CF">
      <w:pPr>
        <w:ind w:firstLine="720"/>
        <w:rPr>
          <w:sz w:val="18"/>
          <w:szCs w:val="18"/>
        </w:rPr>
      </w:pPr>
      <w:r w:rsidRPr="001425CF">
        <w:rPr>
          <w:sz w:val="18"/>
          <w:szCs w:val="18"/>
        </w:rPr>
        <w:t>9) участие в предупреждении и ликвидации последствий чрезвычайных ситуаций в границах поселения;</w:t>
      </w:r>
    </w:p>
    <w:p w:rsidR="001425CF" w:rsidRPr="001425CF" w:rsidRDefault="001425CF" w:rsidP="001425CF">
      <w:pPr>
        <w:ind w:firstLine="720"/>
        <w:rPr>
          <w:sz w:val="18"/>
          <w:szCs w:val="18"/>
        </w:rPr>
      </w:pPr>
      <w:r w:rsidRPr="001425CF">
        <w:rPr>
          <w:sz w:val="18"/>
          <w:szCs w:val="18"/>
        </w:rPr>
        <w:lastRenderedPageBreak/>
        <w:t>10) обеспечение первичных мер пожарной безопасности в границах населенных пунктов поселения;</w:t>
      </w:r>
    </w:p>
    <w:p w:rsidR="001425CF" w:rsidRPr="001425CF" w:rsidRDefault="001425CF" w:rsidP="001425CF">
      <w:pPr>
        <w:ind w:firstLine="720"/>
        <w:rPr>
          <w:sz w:val="18"/>
          <w:szCs w:val="18"/>
        </w:rPr>
      </w:pPr>
      <w:r w:rsidRPr="001425CF">
        <w:rPr>
          <w:sz w:val="18"/>
          <w:szCs w:val="18"/>
        </w:rPr>
        <w:t>11) создание условий для обеспечения жителей поселения услугами связи, общественного питания, торговли и бытового обслуживания;</w:t>
      </w:r>
    </w:p>
    <w:p w:rsidR="001425CF" w:rsidRPr="001425CF" w:rsidRDefault="001425CF" w:rsidP="001425CF">
      <w:pPr>
        <w:ind w:firstLine="720"/>
        <w:rPr>
          <w:sz w:val="18"/>
          <w:szCs w:val="18"/>
        </w:rPr>
      </w:pPr>
      <w:r w:rsidRPr="001425CF">
        <w:rPr>
          <w:sz w:val="18"/>
          <w:szCs w:val="18"/>
        </w:rPr>
        <w:t>12) организация библиотечного обслуживания населения, комплектование и обеспечение сохранности библиотечных фондов библиотек поселения;</w:t>
      </w:r>
    </w:p>
    <w:p w:rsidR="001425CF" w:rsidRPr="001425CF" w:rsidRDefault="001425CF" w:rsidP="001425CF">
      <w:pPr>
        <w:ind w:firstLine="720"/>
        <w:rPr>
          <w:sz w:val="18"/>
          <w:szCs w:val="18"/>
        </w:rPr>
      </w:pPr>
      <w:r w:rsidRPr="001425CF">
        <w:rPr>
          <w:sz w:val="18"/>
          <w:szCs w:val="18"/>
        </w:rPr>
        <w:t>13) создание условий для организации досуга и обеспечения жителей поселения услугами организаций культуры;</w:t>
      </w:r>
    </w:p>
    <w:p w:rsidR="001425CF" w:rsidRPr="001425CF" w:rsidRDefault="001425CF" w:rsidP="001425CF">
      <w:pPr>
        <w:ind w:firstLine="720"/>
        <w:rPr>
          <w:sz w:val="18"/>
          <w:szCs w:val="18"/>
        </w:rPr>
      </w:pPr>
      <w:r w:rsidRPr="001425CF">
        <w:rPr>
          <w:sz w:val="18"/>
          <w:szCs w:val="18"/>
        </w:rPr>
        <w:t>14) сохранение, использование и популяризация объектов культурного наследия (памятников истории и культуры), находящихся в собственности поселения, охрана объектов культурного наследия (памятников истории и культуры) местного (муниципального) значения, расположенных на территории поселения;</w:t>
      </w:r>
    </w:p>
    <w:p w:rsidR="001425CF" w:rsidRPr="001425CF" w:rsidRDefault="001425CF" w:rsidP="001425CF">
      <w:pPr>
        <w:ind w:firstLine="720"/>
        <w:rPr>
          <w:sz w:val="18"/>
          <w:szCs w:val="18"/>
        </w:rPr>
      </w:pPr>
      <w:r w:rsidRPr="001425CF">
        <w:rPr>
          <w:sz w:val="18"/>
          <w:szCs w:val="18"/>
        </w:rPr>
        <w:t>15) создание условий для развития местного традиционного народного художественного творчества, участие в сохранении, возрождении и развитии народных художественных промыслов в поселении;</w:t>
      </w:r>
    </w:p>
    <w:p w:rsidR="001425CF" w:rsidRPr="001425CF" w:rsidRDefault="001425CF" w:rsidP="001425CF">
      <w:pPr>
        <w:ind w:firstLine="720"/>
        <w:rPr>
          <w:sz w:val="18"/>
          <w:szCs w:val="18"/>
        </w:rPr>
      </w:pPr>
      <w:r w:rsidRPr="001425CF">
        <w:rPr>
          <w:sz w:val="18"/>
          <w:szCs w:val="18"/>
        </w:rPr>
        <w:t>16) обеспечение условий для развития на территории поселения физической культуры и массового спорта, организация проведения официальных физкультурно-оздоровительных и спортивных мероприятий поселения;</w:t>
      </w:r>
    </w:p>
    <w:p w:rsidR="001425CF" w:rsidRPr="001425CF" w:rsidRDefault="001425CF" w:rsidP="001425CF">
      <w:pPr>
        <w:ind w:firstLine="720"/>
        <w:rPr>
          <w:sz w:val="18"/>
          <w:szCs w:val="18"/>
        </w:rPr>
      </w:pPr>
      <w:r w:rsidRPr="001425CF">
        <w:rPr>
          <w:sz w:val="18"/>
          <w:szCs w:val="18"/>
        </w:rPr>
        <w:t>17) создание условий для массового отдыха жителей поселения и организация обустройства мест массового отдыха населения, включая обеспечение свободного доступа граждан к водным объектам общего пользования и их береговым полосам;</w:t>
      </w:r>
    </w:p>
    <w:p w:rsidR="001425CF" w:rsidRPr="001425CF" w:rsidRDefault="001425CF" w:rsidP="001425CF">
      <w:pPr>
        <w:ind w:firstLine="720"/>
        <w:rPr>
          <w:sz w:val="18"/>
          <w:szCs w:val="18"/>
        </w:rPr>
      </w:pPr>
      <w:r w:rsidRPr="001425CF">
        <w:rPr>
          <w:sz w:val="18"/>
          <w:szCs w:val="18"/>
        </w:rPr>
        <w:t>18) формирование архивных фондов поселения;</w:t>
      </w:r>
    </w:p>
    <w:p w:rsidR="001425CF" w:rsidRPr="001425CF" w:rsidRDefault="001425CF" w:rsidP="001425CF">
      <w:pPr>
        <w:ind w:firstLine="720"/>
        <w:rPr>
          <w:sz w:val="18"/>
          <w:szCs w:val="18"/>
        </w:rPr>
      </w:pPr>
      <w:r w:rsidRPr="001425CF">
        <w:rPr>
          <w:sz w:val="18"/>
          <w:szCs w:val="18"/>
        </w:rPr>
        <w:t>19) организация сбора и вывоза бытовых отходов и мусора;</w:t>
      </w:r>
    </w:p>
    <w:p w:rsidR="001425CF" w:rsidRPr="001425CF" w:rsidRDefault="001425CF" w:rsidP="001425CF">
      <w:pPr>
        <w:ind w:firstLine="720"/>
        <w:rPr>
          <w:sz w:val="18"/>
          <w:szCs w:val="18"/>
        </w:rPr>
      </w:pPr>
      <w:r w:rsidRPr="001425CF">
        <w:rPr>
          <w:sz w:val="18"/>
          <w:szCs w:val="18"/>
        </w:rPr>
        <w:t>20) утверждение правил благоустройства территории поселения, устанавливающих в том числе требования по содержанию зданий (включая жилые дома), сооружений и земельных участков, на которых они расположены, к внешнему виду фасадов и ограждений соответствующих зданий и сооружений, перечень работ по благоустройству и периодичность их выполнения; установление порядка участия собственников зданий (помещений в них) и сооружений в благоустройстве прилегающих территорий; организация благоустройства территории поселения (включая освещение улиц, озеленение территории, установку указателей с наименованиями улиц и номерами домов, размещение и содержание малых архитектурных форм), а также использования, охраны, защиты, воспроизводства городских лесов, лесов особо охраняемых природных территорий, расположенных в границах населенных пунктов поселения;</w:t>
      </w:r>
    </w:p>
    <w:p w:rsidR="001425CF" w:rsidRPr="001425CF" w:rsidRDefault="001425CF" w:rsidP="001425CF">
      <w:pPr>
        <w:ind w:firstLine="720"/>
        <w:rPr>
          <w:sz w:val="18"/>
          <w:szCs w:val="18"/>
        </w:rPr>
      </w:pPr>
      <w:r w:rsidRPr="001425CF">
        <w:rPr>
          <w:sz w:val="18"/>
          <w:szCs w:val="18"/>
        </w:rPr>
        <w:t>21) утверждение генеральных планов поселения, правил землепользования и застройки, утверждение подготовленной на основе генеральных планов поселения документации по планировке территории, выдача разрешений на строительство (за исключением случаев, предусмотренных Градостроительным кодексом Российской Федерации, иными федеральными законами), разрешений на ввод объектов в эксплуатацию при осуществлении строительства, реконструкции объектов капитального строительства, расположенных на территории поселения, утверждение местных нормативов градостроительного проектирования поселений, резервирование земель и изъятие, в том числе путем выкупа, земельных участков в границах поселения для муниципальных нужд, осуществление муниципального земельного контроля за использованием земель поселения, осуществление в случаях, предусмотренных Градостроительным кодексом Российской Федерации, осмотров зданий, сооружений и выдача рекомендаций об устранении выявленных в ходе таких осмотров нарушений;</w:t>
      </w:r>
    </w:p>
    <w:p w:rsidR="001425CF" w:rsidRPr="001425CF" w:rsidRDefault="001425CF" w:rsidP="001425CF">
      <w:pPr>
        <w:ind w:firstLine="720"/>
        <w:rPr>
          <w:sz w:val="18"/>
          <w:szCs w:val="18"/>
        </w:rPr>
      </w:pPr>
      <w:r w:rsidRPr="001425CF">
        <w:rPr>
          <w:sz w:val="18"/>
          <w:szCs w:val="18"/>
        </w:rPr>
        <w:t>22) присвоение наименований улицам, площадям и иным территориям проживания граждан в населенных пунктах, установление нумерации домов;</w:t>
      </w:r>
    </w:p>
    <w:p w:rsidR="001425CF" w:rsidRPr="001425CF" w:rsidRDefault="001425CF" w:rsidP="001425CF">
      <w:pPr>
        <w:ind w:firstLine="720"/>
        <w:rPr>
          <w:sz w:val="18"/>
          <w:szCs w:val="18"/>
        </w:rPr>
      </w:pPr>
      <w:r w:rsidRPr="001425CF">
        <w:rPr>
          <w:sz w:val="18"/>
          <w:szCs w:val="18"/>
        </w:rPr>
        <w:t>23) организация ритуальных услуг и содержание мест захоронения;</w:t>
      </w:r>
    </w:p>
    <w:p w:rsidR="001425CF" w:rsidRPr="001425CF" w:rsidRDefault="001425CF" w:rsidP="001425CF">
      <w:pPr>
        <w:ind w:firstLine="720"/>
        <w:rPr>
          <w:sz w:val="18"/>
          <w:szCs w:val="18"/>
        </w:rPr>
      </w:pPr>
      <w:r w:rsidRPr="001425CF">
        <w:rPr>
          <w:sz w:val="18"/>
          <w:szCs w:val="18"/>
        </w:rPr>
        <w:t>24) организация и осуществление мероприятий по территориальной обороне и гражданской обороне, защите населения и территории поселения от чрезвычайных ситуаций природного и техногенного характера;</w:t>
      </w:r>
    </w:p>
    <w:p w:rsidR="001425CF" w:rsidRPr="001425CF" w:rsidRDefault="001425CF" w:rsidP="001425CF">
      <w:pPr>
        <w:ind w:firstLine="720"/>
        <w:rPr>
          <w:sz w:val="18"/>
          <w:szCs w:val="18"/>
        </w:rPr>
      </w:pPr>
      <w:r w:rsidRPr="001425CF">
        <w:rPr>
          <w:sz w:val="18"/>
          <w:szCs w:val="18"/>
        </w:rPr>
        <w:t>25) создание, содержание и организация деятельности аварийно-спасательных служб и (или) аварийно-спасательных формирований на территории поселения;</w:t>
      </w:r>
    </w:p>
    <w:p w:rsidR="001425CF" w:rsidRPr="001425CF" w:rsidRDefault="001425CF" w:rsidP="001425CF">
      <w:pPr>
        <w:ind w:firstLine="720"/>
        <w:rPr>
          <w:sz w:val="18"/>
          <w:szCs w:val="18"/>
        </w:rPr>
      </w:pPr>
      <w:r w:rsidRPr="001425CF">
        <w:rPr>
          <w:sz w:val="18"/>
          <w:szCs w:val="18"/>
        </w:rPr>
        <w:t>26) осуществление мероприятий по обеспечению безопасности людей на водных объектах, охране их жизни и здоровья;</w:t>
      </w:r>
    </w:p>
    <w:p w:rsidR="001425CF" w:rsidRPr="001425CF" w:rsidRDefault="001425CF" w:rsidP="001425CF">
      <w:pPr>
        <w:ind w:firstLine="720"/>
        <w:rPr>
          <w:sz w:val="18"/>
          <w:szCs w:val="18"/>
        </w:rPr>
      </w:pPr>
      <w:r w:rsidRPr="001425CF">
        <w:rPr>
          <w:sz w:val="18"/>
          <w:szCs w:val="18"/>
        </w:rPr>
        <w:lastRenderedPageBreak/>
        <w:t>27) создание, развитие и обеспечение охраны лечебно-оздоровительных местностей и курортов местного значения на территории поселения, а также осуществление муниципального контроля в области использования и охраны особо охраняемых природных территорий местного значения;</w:t>
      </w:r>
    </w:p>
    <w:p w:rsidR="001425CF" w:rsidRPr="001425CF" w:rsidRDefault="001425CF" w:rsidP="001425CF">
      <w:pPr>
        <w:ind w:firstLine="720"/>
        <w:rPr>
          <w:sz w:val="18"/>
          <w:szCs w:val="18"/>
        </w:rPr>
      </w:pPr>
      <w:r w:rsidRPr="001425CF">
        <w:rPr>
          <w:sz w:val="18"/>
          <w:szCs w:val="18"/>
        </w:rPr>
        <w:t>28) содействие в развитии сельскохозяйственного производства, создание условий для развития малого и среднего предпринимательства;</w:t>
      </w:r>
    </w:p>
    <w:p w:rsidR="001425CF" w:rsidRPr="001425CF" w:rsidRDefault="001425CF" w:rsidP="001425CF">
      <w:pPr>
        <w:ind w:firstLine="720"/>
        <w:rPr>
          <w:sz w:val="18"/>
          <w:szCs w:val="18"/>
        </w:rPr>
      </w:pPr>
      <w:r w:rsidRPr="001425CF">
        <w:rPr>
          <w:sz w:val="18"/>
          <w:szCs w:val="18"/>
        </w:rPr>
        <w:t>29) организация и осуществление мероприятий по работе с детьми и молодежью в поселении;</w:t>
      </w:r>
    </w:p>
    <w:p w:rsidR="001425CF" w:rsidRPr="001425CF" w:rsidRDefault="001425CF" w:rsidP="001425CF">
      <w:pPr>
        <w:ind w:firstLine="720"/>
        <w:rPr>
          <w:sz w:val="18"/>
          <w:szCs w:val="18"/>
        </w:rPr>
      </w:pPr>
      <w:r w:rsidRPr="001425CF">
        <w:rPr>
          <w:sz w:val="18"/>
          <w:szCs w:val="18"/>
        </w:rPr>
        <w:t>30) осуществление в пределах, установленных водным законодательством Российской Федерации, полномочий собственника водных объектов, информирование населения об ограничениях их использования;</w:t>
      </w:r>
    </w:p>
    <w:p w:rsidR="001425CF" w:rsidRPr="001425CF" w:rsidRDefault="001425CF" w:rsidP="001425CF">
      <w:pPr>
        <w:ind w:firstLine="720"/>
        <w:rPr>
          <w:sz w:val="18"/>
          <w:szCs w:val="18"/>
        </w:rPr>
      </w:pPr>
      <w:r w:rsidRPr="001425CF">
        <w:rPr>
          <w:sz w:val="18"/>
          <w:szCs w:val="18"/>
        </w:rPr>
        <w:t>31) осуществление муниципального лесного контроля;</w:t>
      </w:r>
    </w:p>
    <w:p w:rsidR="001425CF" w:rsidRPr="001425CF" w:rsidRDefault="001425CF" w:rsidP="001425CF">
      <w:pPr>
        <w:ind w:firstLine="720"/>
        <w:rPr>
          <w:sz w:val="18"/>
          <w:szCs w:val="18"/>
        </w:rPr>
      </w:pPr>
      <w:r w:rsidRPr="001425CF">
        <w:rPr>
          <w:sz w:val="18"/>
          <w:szCs w:val="18"/>
        </w:rPr>
        <w:t>32) создание условий для деятельности добровольных формирований населения по охране общественного порядка;</w:t>
      </w:r>
    </w:p>
    <w:p w:rsidR="001425CF" w:rsidRPr="001425CF" w:rsidRDefault="001425CF" w:rsidP="001425CF">
      <w:pPr>
        <w:ind w:firstLine="720"/>
        <w:rPr>
          <w:sz w:val="18"/>
          <w:szCs w:val="18"/>
        </w:rPr>
      </w:pPr>
      <w:r w:rsidRPr="001425CF">
        <w:rPr>
          <w:sz w:val="18"/>
          <w:szCs w:val="18"/>
        </w:rPr>
        <w:t>33) предоставление помещения для работы на обслуживаемом административном участке поселения сотруднику, замещающему должность участкового уполномоченного полиции;</w:t>
      </w:r>
    </w:p>
    <w:p w:rsidR="001425CF" w:rsidRPr="001425CF" w:rsidRDefault="001425CF" w:rsidP="001425CF">
      <w:pPr>
        <w:ind w:firstLine="720"/>
        <w:rPr>
          <w:sz w:val="18"/>
          <w:szCs w:val="18"/>
        </w:rPr>
      </w:pPr>
      <w:r w:rsidRPr="001425CF">
        <w:rPr>
          <w:sz w:val="18"/>
          <w:szCs w:val="18"/>
        </w:rPr>
        <w:t>34) до 1 января 2017 года предоставление сотруднику, замещающему должность участкового уполномоченного полиции, и членам его семьи жилого помещения на период выполнения сотрудником обязанностей по указанной должности;</w:t>
      </w:r>
    </w:p>
    <w:p w:rsidR="001425CF" w:rsidRPr="001425CF" w:rsidRDefault="001425CF" w:rsidP="001425CF">
      <w:pPr>
        <w:ind w:firstLine="720"/>
        <w:rPr>
          <w:sz w:val="18"/>
          <w:szCs w:val="18"/>
        </w:rPr>
      </w:pPr>
      <w:r w:rsidRPr="001425CF">
        <w:rPr>
          <w:sz w:val="18"/>
          <w:szCs w:val="18"/>
        </w:rPr>
        <w:t xml:space="preserve">35) оказание поддержки социально ориентированным некоммерческим организациям в пределах полномочий, установленных статьями 31.1 и </w:t>
      </w:r>
      <w:hyperlink r:id="rId8" w:history="1">
        <w:r w:rsidRPr="001425CF">
          <w:rPr>
            <w:rStyle w:val="a3"/>
            <w:color w:val="auto"/>
            <w:sz w:val="18"/>
            <w:szCs w:val="18"/>
          </w:rPr>
          <w:t>31.3</w:t>
        </w:r>
      </w:hyperlink>
      <w:r w:rsidRPr="001425CF">
        <w:rPr>
          <w:sz w:val="18"/>
          <w:szCs w:val="18"/>
        </w:rPr>
        <w:t xml:space="preserve"> Федерального закона от 12 января 1996 года N 7-ФЗ «О некоммерческих организациях»;</w:t>
      </w:r>
    </w:p>
    <w:p w:rsidR="001425CF" w:rsidRPr="001425CF" w:rsidRDefault="001425CF" w:rsidP="001425CF">
      <w:pPr>
        <w:ind w:firstLine="720"/>
        <w:rPr>
          <w:sz w:val="18"/>
          <w:szCs w:val="18"/>
        </w:rPr>
      </w:pPr>
      <w:r w:rsidRPr="001425CF">
        <w:rPr>
          <w:sz w:val="18"/>
          <w:szCs w:val="18"/>
        </w:rPr>
        <w:t>36) осуществление муниципального контроля за проведением муниципальных лотерей;</w:t>
      </w:r>
    </w:p>
    <w:p w:rsidR="001425CF" w:rsidRPr="001425CF" w:rsidRDefault="001425CF" w:rsidP="001425CF">
      <w:pPr>
        <w:ind w:firstLine="720"/>
        <w:rPr>
          <w:sz w:val="18"/>
          <w:szCs w:val="18"/>
        </w:rPr>
      </w:pPr>
      <w:r w:rsidRPr="001425CF">
        <w:rPr>
          <w:sz w:val="18"/>
          <w:szCs w:val="18"/>
        </w:rPr>
        <w:t>37) осуществление муниципального контроля на территории особой экономической зоны;</w:t>
      </w:r>
    </w:p>
    <w:p w:rsidR="001425CF" w:rsidRPr="001425CF" w:rsidRDefault="001425CF" w:rsidP="001425CF">
      <w:pPr>
        <w:ind w:firstLine="720"/>
        <w:rPr>
          <w:sz w:val="18"/>
          <w:szCs w:val="18"/>
        </w:rPr>
      </w:pPr>
      <w:r w:rsidRPr="001425CF">
        <w:rPr>
          <w:sz w:val="18"/>
          <w:szCs w:val="18"/>
        </w:rPr>
        <w:t>38) обеспечение выполнения работ, необходимых для создания искусственных земельных участков для нужд поселения, проведение открытого аукциона на право заключить договор о создании искусственного земельного участка в соответствии с федеральным законом;</w:t>
      </w:r>
    </w:p>
    <w:p w:rsidR="001425CF" w:rsidRPr="001425CF" w:rsidRDefault="001425CF" w:rsidP="001425CF">
      <w:pPr>
        <w:ind w:firstLine="720"/>
        <w:rPr>
          <w:sz w:val="18"/>
          <w:szCs w:val="18"/>
        </w:rPr>
      </w:pPr>
      <w:r w:rsidRPr="001425CF">
        <w:rPr>
          <w:sz w:val="18"/>
          <w:szCs w:val="18"/>
        </w:rPr>
        <w:t>39) осуществление мер по противодействию коррупции в границах поселения.</w:t>
      </w:r>
    </w:p>
    <w:p w:rsidR="001425CF" w:rsidRPr="001425CF" w:rsidRDefault="001425CF" w:rsidP="001425CF">
      <w:pPr>
        <w:ind w:firstLine="720"/>
        <w:jc w:val="both"/>
        <w:rPr>
          <w:sz w:val="18"/>
          <w:szCs w:val="18"/>
        </w:rPr>
      </w:pPr>
    </w:p>
    <w:p w:rsidR="001425CF" w:rsidRPr="001425CF" w:rsidRDefault="001425CF" w:rsidP="001425CF">
      <w:pPr>
        <w:ind w:firstLine="720"/>
        <w:jc w:val="both"/>
        <w:rPr>
          <w:b/>
          <w:sz w:val="18"/>
          <w:szCs w:val="18"/>
        </w:rPr>
      </w:pPr>
      <w:r w:rsidRPr="001425CF">
        <w:rPr>
          <w:b/>
          <w:sz w:val="18"/>
          <w:szCs w:val="18"/>
        </w:rPr>
        <w:t>Статья 6. Права органов местного самоуправления поселения на решение вопросов, не отнесённых к вопросам местного значения поселения</w:t>
      </w:r>
    </w:p>
    <w:p w:rsidR="001425CF" w:rsidRPr="001425CF" w:rsidRDefault="001425CF" w:rsidP="001425CF">
      <w:pPr>
        <w:ind w:firstLine="720"/>
        <w:jc w:val="both"/>
        <w:rPr>
          <w:b/>
          <w:sz w:val="18"/>
          <w:szCs w:val="18"/>
        </w:rPr>
      </w:pPr>
    </w:p>
    <w:p w:rsidR="001425CF" w:rsidRPr="001425CF" w:rsidRDefault="001425CF" w:rsidP="001425CF">
      <w:pPr>
        <w:ind w:firstLine="720"/>
        <w:jc w:val="both"/>
        <w:rPr>
          <w:sz w:val="18"/>
          <w:szCs w:val="18"/>
        </w:rPr>
      </w:pPr>
      <w:r w:rsidRPr="001425CF">
        <w:rPr>
          <w:sz w:val="18"/>
          <w:szCs w:val="18"/>
        </w:rPr>
        <w:t>1. Органы местного самоуправления поселения имеют право на:</w:t>
      </w:r>
    </w:p>
    <w:p w:rsidR="001425CF" w:rsidRPr="001425CF" w:rsidRDefault="001425CF" w:rsidP="001425CF">
      <w:pPr>
        <w:ind w:firstLine="720"/>
        <w:jc w:val="both"/>
        <w:rPr>
          <w:sz w:val="18"/>
          <w:szCs w:val="18"/>
        </w:rPr>
      </w:pPr>
      <w:r w:rsidRPr="001425CF">
        <w:rPr>
          <w:sz w:val="18"/>
          <w:szCs w:val="18"/>
        </w:rPr>
        <w:t>1) создание музеев поселения;</w:t>
      </w:r>
    </w:p>
    <w:p w:rsidR="001425CF" w:rsidRPr="001425CF" w:rsidRDefault="001425CF" w:rsidP="001425CF">
      <w:pPr>
        <w:ind w:firstLine="720"/>
        <w:jc w:val="both"/>
        <w:rPr>
          <w:sz w:val="18"/>
          <w:szCs w:val="18"/>
        </w:rPr>
      </w:pPr>
      <w:r w:rsidRPr="001425CF">
        <w:rPr>
          <w:sz w:val="18"/>
          <w:szCs w:val="18"/>
        </w:rPr>
        <w:t>2) совершение нотариальных действий, предусмотренных законодательством, в случае отсутствия в поселении нотариуса;</w:t>
      </w:r>
    </w:p>
    <w:p w:rsidR="001425CF" w:rsidRPr="001425CF" w:rsidRDefault="001425CF" w:rsidP="001425CF">
      <w:pPr>
        <w:ind w:firstLine="720"/>
        <w:jc w:val="both"/>
        <w:rPr>
          <w:sz w:val="18"/>
          <w:szCs w:val="18"/>
        </w:rPr>
      </w:pPr>
      <w:r w:rsidRPr="001425CF">
        <w:rPr>
          <w:sz w:val="18"/>
          <w:szCs w:val="18"/>
        </w:rPr>
        <w:t>3) участие в осуществлении деятельности по опеке и попечительству;</w:t>
      </w:r>
    </w:p>
    <w:p w:rsidR="001425CF" w:rsidRPr="001425CF" w:rsidRDefault="001425CF" w:rsidP="001425CF">
      <w:pPr>
        <w:ind w:firstLine="720"/>
        <w:jc w:val="both"/>
        <w:rPr>
          <w:sz w:val="18"/>
          <w:szCs w:val="18"/>
        </w:rPr>
      </w:pPr>
      <w:r w:rsidRPr="001425CF">
        <w:rPr>
          <w:sz w:val="18"/>
          <w:szCs w:val="18"/>
        </w:rPr>
        <w:t>4) создание условий для осуществления деятельности, связанной с реализацией прав местных национально-культурных автономий на территории поселения;</w:t>
      </w:r>
    </w:p>
    <w:p w:rsidR="001425CF" w:rsidRPr="001425CF" w:rsidRDefault="001425CF" w:rsidP="001425CF">
      <w:pPr>
        <w:ind w:firstLine="720"/>
        <w:jc w:val="both"/>
        <w:rPr>
          <w:sz w:val="18"/>
          <w:szCs w:val="18"/>
        </w:rPr>
      </w:pPr>
      <w:r w:rsidRPr="001425CF">
        <w:rPr>
          <w:sz w:val="18"/>
          <w:szCs w:val="18"/>
        </w:rPr>
        <w:t>5) оказание содействия национально-культурному развитию народов Российской Федерации и реализации мероприятий в сфере межнациональных отношений на территории поселения;</w:t>
      </w:r>
    </w:p>
    <w:p w:rsidR="001425CF" w:rsidRPr="001425CF" w:rsidRDefault="001425CF" w:rsidP="001425CF">
      <w:pPr>
        <w:ind w:firstLine="720"/>
        <w:jc w:val="both"/>
        <w:rPr>
          <w:sz w:val="18"/>
          <w:szCs w:val="18"/>
        </w:rPr>
      </w:pPr>
      <w:r w:rsidRPr="001425CF">
        <w:rPr>
          <w:sz w:val="18"/>
          <w:szCs w:val="18"/>
        </w:rPr>
        <w:t xml:space="preserve">6) участие в организации и осуществлении мероприятий по мобилизационной подготовке муниципальных предприятий и учреждений, находящихся на территории поселения; </w:t>
      </w:r>
    </w:p>
    <w:p w:rsidR="001425CF" w:rsidRPr="001425CF" w:rsidRDefault="001425CF" w:rsidP="001425CF">
      <w:pPr>
        <w:ind w:firstLine="720"/>
        <w:jc w:val="both"/>
        <w:rPr>
          <w:sz w:val="18"/>
          <w:szCs w:val="18"/>
        </w:rPr>
      </w:pPr>
      <w:r w:rsidRPr="001425CF">
        <w:rPr>
          <w:sz w:val="18"/>
          <w:szCs w:val="18"/>
        </w:rPr>
        <w:t>7) создание условий для развития туризма;</w:t>
      </w:r>
    </w:p>
    <w:p w:rsidR="001425CF" w:rsidRPr="001425CF" w:rsidRDefault="001425CF" w:rsidP="001425CF">
      <w:pPr>
        <w:ind w:firstLine="720"/>
        <w:jc w:val="both"/>
        <w:rPr>
          <w:sz w:val="18"/>
          <w:szCs w:val="18"/>
        </w:rPr>
      </w:pPr>
      <w:r w:rsidRPr="001425CF">
        <w:rPr>
          <w:sz w:val="18"/>
          <w:szCs w:val="18"/>
        </w:rPr>
        <w:t>8) создание муниципальной пожарной охраны;</w:t>
      </w:r>
    </w:p>
    <w:p w:rsidR="001425CF" w:rsidRPr="001425CF" w:rsidRDefault="001425CF" w:rsidP="001425CF">
      <w:pPr>
        <w:ind w:firstLine="720"/>
        <w:jc w:val="both"/>
        <w:rPr>
          <w:sz w:val="18"/>
          <w:szCs w:val="18"/>
        </w:rPr>
      </w:pPr>
      <w:r w:rsidRPr="001425CF">
        <w:rPr>
          <w:sz w:val="18"/>
          <w:szCs w:val="18"/>
        </w:rPr>
        <w:lastRenderedPageBreak/>
        <w:t>9) оказание поддержки общественным наблюдательным комиссиям, осуществляющим общественный контроль за обеспечением прав человека и содействие лицам, находящимся в местах принудительного содержания;</w:t>
      </w:r>
    </w:p>
    <w:p w:rsidR="001425CF" w:rsidRPr="001425CF" w:rsidRDefault="001425CF" w:rsidP="001425CF">
      <w:pPr>
        <w:ind w:firstLine="720"/>
        <w:jc w:val="both"/>
        <w:rPr>
          <w:sz w:val="18"/>
          <w:szCs w:val="18"/>
        </w:rPr>
      </w:pPr>
      <w:r w:rsidRPr="001425CF">
        <w:rPr>
          <w:sz w:val="18"/>
          <w:szCs w:val="18"/>
        </w:rPr>
        <w:t>10) оказание поддержки общественным объединениям инвалидов, а также созданным общероссийскими общественными объединениями инвалидов организациям в соответствии с Федеральным законом от 24 ноября 1995 года №181-ФЗ «О социальной защите инвалидов в Российской Федерации».</w:t>
      </w:r>
    </w:p>
    <w:p w:rsidR="001425CF" w:rsidRPr="001425CF" w:rsidRDefault="001425CF" w:rsidP="001425CF">
      <w:pPr>
        <w:ind w:firstLine="720"/>
        <w:jc w:val="both"/>
        <w:rPr>
          <w:sz w:val="18"/>
          <w:szCs w:val="18"/>
        </w:rPr>
      </w:pPr>
      <w:r w:rsidRPr="001425CF">
        <w:rPr>
          <w:sz w:val="18"/>
          <w:szCs w:val="18"/>
        </w:rPr>
        <w:t>2. Органы местного самоуправления поселения вправе решать вопросы, указанные в части 1 настоящей статьи, участвовать в осуществлении иных государственных полномочий (не переданных им в соответствии со статьей 19 Федерального закона от 6 октября 2003 года № 131-ФЗ «Об общих принципах организации местного самоуправления в Российской Федерации»), если это участие предусмотрено федеральными законами, а также решать иные вопросы, не отнесенные к компетенции органов местного самоуправления других муниципальных образований, органов государственной власти и не исключенные из их компетенции федеральными законами и законами Новосибирской области, за счет доходов местных бюджетов, за исключением межбюджетных трансфертов, предоставленных из бюджетов бюджетной системы Российской Федерации и поступления налоговых доходов по дополнительным нормативам отчислений.</w:t>
      </w:r>
    </w:p>
    <w:p w:rsidR="001425CF" w:rsidRPr="001425CF" w:rsidRDefault="001425CF" w:rsidP="001425CF">
      <w:pPr>
        <w:ind w:firstLine="720"/>
        <w:jc w:val="both"/>
        <w:rPr>
          <w:b/>
          <w:sz w:val="18"/>
          <w:szCs w:val="18"/>
        </w:rPr>
      </w:pPr>
      <w:r w:rsidRPr="001425CF">
        <w:rPr>
          <w:b/>
          <w:sz w:val="18"/>
          <w:szCs w:val="18"/>
        </w:rPr>
        <w:t>ГЛАВА 2. ФОРМЫ, ПОРЯДОК И ГАРАНТИИ УЧАСТИЯ НАСЕЛЕНИЯ В РЕШЕНИИ ВОПРОСОВ МЕСТНОГО ЗНАЧЕНИЯ</w:t>
      </w:r>
    </w:p>
    <w:p w:rsidR="001425CF" w:rsidRPr="001425CF" w:rsidRDefault="001425CF" w:rsidP="001425CF">
      <w:pPr>
        <w:ind w:firstLine="720"/>
        <w:jc w:val="both"/>
        <w:rPr>
          <w:b/>
          <w:sz w:val="18"/>
          <w:szCs w:val="18"/>
        </w:rPr>
      </w:pPr>
      <w:r w:rsidRPr="001425CF">
        <w:rPr>
          <w:b/>
          <w:sz w:val="18"/>
          <w:szCs w:val="18"/>
        </w:rPr>
        <w:t>Статья 7. Местный референдум</w:t>
      </w:r>
    </w:p>
    <w:p w:rsidR="001425CF" w:rsidRPr="001425CF" w:rsidRDefault="001425CF" w:rsidP="001425CF">
      <w:pPr>
        <w:ind w:firstLine="720"/>
        <w:jc w:val="both"/>
        <w:rPr>
          <w:sz w:val="18"/>
          <w:szCs w:val="18"/>
        </w:rPr>
      </w:pPr>
      <w:r w:rsidRPr="001425CF">
        <w:rPr>
          <w:sz w:val="18"/>
          <w:szCs w:val="18"/>
        </w:rPr>
        <w:t>1. Местный референдум проводится на территории Владимировского  сельсовета в целях решения непосредственно населением вопросов местного значения.</w:t>
      </w:r>
    </w:p>
    <w:p w:rsidR="001425CF" w:rsidRPr="001425CF" w:rsidRDefault="001425CF" w:rsidP="001425CF">
      <w:pPr>
        <w:ind w:firstLine="720"/>
        <w:jc w:val="both"/>
        <w:rPr>
          <w:sz w:val="18"/>
          <w:szCs w:val="18"/>
        </w:rPr>
      </w:pPr>
      <w:r w:rsidRPr="001425CF">
        <w:rPr>
          <w:sz w:val="18"/>
          <w:szCs w:val="18"/>
        </w:rPr>
        <w:t>В местном референдуме имеют право участвовать граждане Российской Федерации, место жительства которых расположено в границах Владимировского сельсовета. Граждане Российской Федерации участвуют в местном референдуме на основе всеобщего, равного и прямого волеизъявления при тайном голосовании.</w:t>
      </w:r>
    </w:p>
    <w:p w:rsidR="001425CF" w:rsidRPr="001425CF" w:rsidRDefault="001425CF" w:rsidP="001425CF">
      <w:pPr>
        <w:ind w:firstLine="720"/>
        <w:jc w:val="both"/>
        <w:rPr>
          <w:sz w:val="18"/>
          <w:szCs w:val="18"/>
        </w:rPr>
      </w:pPr>
      <w:r w:rsidRPr="001425CF">
        <w:rPr>
          <w:sz w:val="18"/>
          <w:szCs w:val="18"/>
        </w:rPr>
        <w:t>2. Решение о назначении местного референдума принимается Советом депутатов в течение 30 дней со дня поступления к нему документов, на основании которых назначается местный референдум.</w:t>
      </w:r>
    </w:p>
    <w:p w:rsidR="001425CF" w:rsidRPr="001425CF" w:rsidRDefault="001425CF" w:rsidP="001425CF">
      <w:pPr>
        <w:ind w:firstLine="720"/>
        <w:jc w:val="both"/>
        <w:rPr>
          <w:sz w:val="18"/>
          <w:szCs w:val="18"/>
        </w:rPr>
      </w:pPr>
      <w:r w:rsidRPr="001425CF">
        <w:rPr>
          <w:sz w:val="18"/>
          <w:szCs w:val="18"/>
        </w:rPr>
        <w:t xml:space="preserve">В случае если местный референдум не назначен Советом депутатов в установленные сроки, референдум назначается судом на основании обращения граждан, избирательных объединений, Главы сельсовета, органов государственной власти Новосибирской области, избирательной комиссии Новосибирской области или прокурора. Назначенный судом местный референдум организуется избирательной комиссией поселения, а обеспечение его проведения осуществляется Правительством Новосибирской области или иным органом, на который судом возложено обеспечение проведения местного референдума. </w:t>
      </w:r>
    </w:p>
    <w:p w:rsidR="001425CF" w:rsidRPr="001425CF" w:rsidRDefault="001425CF" w:rsidP="001425CF">
      <w:pPr>
        <w:ind w:firstLine="720"/>
        <w:jc w:val="both"/>
        <w:rPr>
          <w:sz w:val="18"/>
          <w:szCs w:val="18"/>
        </w:rPr>
      </w:pPr>
      <w:r w:rsidRPr="001425CF">
        <w:rPr>
          <w:sz w:val="18"/>
          <w:szCs w:val="18"/>
        </w:rPr>
        <w:t>3. Инициативу проведения местного референдума могут выдвинуть:</w:t>
      </w:r>
    </w:p>
    <w:p w:rsidR="001425CF" w:rsidRPr="001425CF" w:rsidRDefault="001425CF" w:rsidP="001425CF">
      <w:pPr>
        <w:ind w:firstLine="720"/>
        <w:rPr>
          <w:sz w:val="18"/>
          <w:szCs w:val="18"/>
        </w:rPr>
      </w:pPr>
      <w:r w:rsidRPr="001425CF">
        <w:rPr>
          <w:sz w:val="18"/>
          <w:szCs w:val="18"/>
        </w:rPr>
        <w:t>1) граждане Российской Федерации, имеющие право на участие в местном референдуме;</w:t>
      </w:r>
    </w:p>
    <w:p w:rsidR="001425CF" w:rsidRPr="001425CF" w:rsidRDefault="001425CF" w:rsidP="001425CF">
      <w:pPr>
        <w:ind w:firstLine="720"/>
        <w:rPr>
          <w:sz w:val="18"/>
          <w:szCs w:val="18"/>
        </w:rPr>
      </w:pPr>
      <w:r w:rsidRPr="001425CF">
        <w:rPr>
          <w:sz w:val="18"/>
          <w:szCs w:val="18"/>
        </w:rPr>
        <w:t>2) избирательные объединения, иные общественные объединения, уставы которых предусматривают участие в выборах и (или) референдумах и которые зарегистрированы в порядке и сроки, установленные федеральным законом;</w:t>
      </w:r>
    </w:p>
    <w:p w:rsidR="001425CF" w:rsidRPr="001425CF" w:rsidRDefault="001425CF" w:rsidP="001425CF">
      <w:pPr>
        <w:ind w:firstLine="720"/>
        <w:rPr>
          <w:sz w:val="18"/>
          <w:szCs w:val="18"/>
        </w:rPr>
      </w:pPr>
      <w:r w:rsidRPr="001425CF">
        <w:rPr>
          <w:sz w:val="18"/>
          <w:szCs w:val="18"/>
        </w:rPr>
        <w:t>3) Совет депутатов и Глава сельсовета совместно.</w:t>
      </w:r>
    </w:p>
    <w:p w:rsidR="001425CF" w:rsidRPr="001425CF" w:rsidRDefault="001425CF" w:rsidP="001425CF">
      <w:pPr>
        <w:ind w:firstLine="720"/>
        <w:rPr>
          <w:sz w:val="18"/>
          <w:szCs w:val="18"/>
        </w:rPr>
      </w:pPr>
      <w:r w:rsidRPr="001425CF">
        <w:rPr>
          <w:sz w:val="18"/>
          <w:szCs w:val="18"/>
        </w:rPr>
        <w:t>4. Условием назначения местного референдума по инициативе граждан, избирательных объединений, иных общественных объединений, указанных в пункте 2 части 3 настоящей статьи, является сбор подписей в поддержку данной инициативы, количество которых устанавливается законом  Новосибирской области и не может превышать пяти процентов от числа участников референдума, зарегистрированных на территории Владимировского сельсовета в соответствии с федеральным законом, но не менее 25 подписей.</w:t>
      </w:r>
    </w:p>
    <w:p w:rsidR="001425CF" w:rsidRPr="001425CF" w:rsidRDefault="001425CF" w:rsidP="001425CF">
      <w:pPr>
        <w:ind w:firstLine="720"/>
        <w:rPr>
          <w:sz w:val="18"/>
          <w:szCs w:val="18"/>
        </w:rPr>
      </w:pPr>
      <w:r w:rsidRPr="001425CF">
        <w:rPr>
          <w:sz w:val="18"/>
          <w:szCs w:val="18"/>
        </w:rPr>
        <w:t>5. Принятое на местном референдуме решение подлежит обязательному исполнению на территории Владимировского сельсовета и не нуждается в утверждении органами местного самоуправления. В случае, если для его реализации дополнительно требуется принятие (издание) муниципального правового акта, орган местного самоуправления или должностное лицо местного самоуправления, в компетенцию которых входит принятие (издание) указанного акта, обязаны в течение 15 дней со дня вступления в силу решения, принятого на местном референдуме, определить срок подготовки и (или) принятия соответствующего муниципального правового акта. Указанный срок не может превышать три месяца.</w:t>
      </w:r>
    </w:p>
    <w:p w:rsidR="001425CF" w:rsidRPr="001425CF" w:rsidRDefault="001425CF" w:rsidP="001425CF">
      <w:pPr>
        <w:ind w:firstLine="720"/>
        <w:rPr>
          <w:sz w:val="18"/>
          <w:szCs w:val="18"/>
        </w:rPr>
      </w:pPr>
      <w:r w:rsidRPr="001425CF">
        <w:rPr>
          <w:sz w:val="18"/>
          <w:szCs w:val="18"/>
        </w:rPr>
        <w:lastRenderedPageBreak/>
        <w:t xml:space="preserve">6. Подготовка и проведение местного референдума осуществляются в соответствии с федеральными законами и законами Новосибирской области. </w:t>
      </w:r>
    </w:p>
    <w:p w:rsidR="001425CF" w:rsidRPr="001425CF" w:rsidRDefault="001425CF" w:rsidP="001425CF">
      <w:pPr>
        <w:ind w:firstLine="720"/>
        <w:rPr>
          <w:sz w:val="18"/>
          <w:szCs w:val="18"/>
        </w:rPr>
      </w:pPr>
      <w:r w:rsidRPr="001425CF">
        <w:rPr>
          <w:sz w:val="18"/>
          <w:szCs w:val="18"/>
        </w:rPr>
        <w:t>7. Итоги голосования и принятое на местном референдуме решение подлежат официальному опубликованию.</w:t>
      </w:r>
    </w:p>
    <w:p w:rsidR="001425CF" w:rsidRPr="001425CF" w:rsidRDefault="001425CF" w:rsidP="001425CF">
      <w:pPr>
        <w:ind w:firstLine="720"/>
        <w:rPr>
          <w:sz w:val="18"/>
          <w:szCs w:val="18"/>
        </w:rPr>
      </w:pPr>
    </w:p>
    <w:p w:rsidR="001425CF" w:rsidRPr="001425CF" w:rsidRDefault="001425CF" w:rsidP="001425CF">
      <w:pPr>
        <w:ind w:firstLine="720"/>
        <w:jc w:val="both"/>
        <w:rPr>
          <w:b/>
          <w:sz w:val="18"/>
          <w:szCs w:val="18"/>
        </w:rPr>
      </w:pPr>
      <w:r w:rsidRPr="001425CF">
        <w:rPr>
          <w:b/>
          <w:sz w:val="18"/>
          <w:szCs w:val="18"/>
        </w:rPr>
        <w:t>Статья 8. Муниципальные выборы</w:t>
      </w:r>
    </w:p>
    <w:p w:rsidR="001425CF" w:rsidRPr="001425CF" w:rsidRDefault="001425CF" w:rsidP="001425CF">
      <w:pPr>
        <w:ind w:firstLine="720"/>
        <w:jc w:val="both"/>
        <w:rPr>
          <w:sz w:val="18"/>
          <w:szCs w:val="18"/>
        </w:rPr>
      </w:pPr>
    </w:p>
    <w:p w:rsidR="001425CF" w:rsidRPr="001425CF" w:rsidRDefault="001425CF" w:rsidP="001425CF">
      <w:pPr>
        <w:ind w:firstLine="720"/>
        <w:jc w:val="both"/>
        <w:rPr>
          <w:sz w:val="18"/>
          <w:szCs w:val="18"/>
        </w:rPr>
      </w:pPr>
      <w:r w:rsidRPr="001425CF">
        <w:rPr>
          <w:sz w:val="18"/>
          <w:szCs w:val="18"/>
        </w:rPr>
        <w:t>1. Муниципальные выборы проводятся в целях избрания депутатов Совета депутатов, Главы сельсовета на основе всеобщего, равного и прямого избирательного права при тайном голосовании.</w:t>
      </w:r>
    </w:p>
    <w:p w:rsidR="001425CF" w:rsidRPr="001425CF" w:rsidRDefault="001425CF" w:rsidP="001425CF">
      <w:pPr>
        <w:ind w:firstLine="720"/>
        <w:jc w:val="both"/>
        <w:rPr>
          <w:sz w:val="18"/>
          <w:szCs w:val="18"/>
        </w:rPr>
      </w:pPr>
      <w:r w:rsidRPr="001425CF">
        <w:rPr>
          <w:sz w:val="18"/>
          <w:szCs w:val="18"/>
        </w:rPr>
        <w:t>2. Решение о назначении выборов принимается Советом депутатов не ранее чем за 90 дней и не позднее, чем за 80 дней до дня голосования. Решение о назначении выборов подлежит официальному опубликованию в средствах массовой информации не позднее чем через пять дней со дня его принятия. При назначении досрочных выборов сроки, указанные в настоящем пункте, а также сроки осуществления иных избирательных действий могут быть сокращены, но не более чем на одну треть.</w:t>
      </w:r>
    </w:p>
    <w:p w:rsidR="001425CF" w:rsidRPr="001425CF" w:rsidRDefault="001425CF" w:rsidP="001425CF">
      <w:pPr>
        <w:ind w:firstLine="720"/>
        <w:jc w:val="both"/>
        <w:rPr>
          <w:sz w:val="18"/>
          <w:szCs w:val="18"/>
        </w:rPr>
      </w:pPr>
      <w:r w:rsidRPr="001425CF">
        <w:rPr>
          <w:sz w:val="18"/>
          <w:szCs w:val="18"/>
        </w:rPr>
        <w:t>В случае досрочного прекращения полномочий органов местного самоуправления или депутатов, влекущего за собой неправомочность органа, досрочные выборы должны быть проведены не позднее чем через шесть месяцев со дня такого досрочного прекращения полномочий.</w:t>
      </w:r>
    </w:p>
    <w:p w:rsidR="001425CF" w:rsidRPr="001425CF" w:rsidRDefault="001425CF" w:rsidP="001425CF">
      <w:pPr>
        <w:ind w:firstLine="720"/>
        <w:jc w:val="both"/>
        <w:rPr>
          <w:sz w:val="18"/>
          <w:szCs w:val="18"/>
        </w:rPr>
      </w:pPr>
      <w:r w:rsidRPr="001425CF">
        <w:rPr>
          <w:sz w:val="18"/>
          <w:szCs w:val="18"/>
        </w:rPr>
        <w:t>3. Днем голосования на выборах в органы местного самоуправления является второе воскресенье сентября года, в котором истекают сроки полномочий органов местного самоуправления или депутатов указанных органов, а если сроки полномочий истекают в год проведения выборов депутатов Государственной Думы Федерального Собрания Российской Федерации очередного созыва, - день голосования на указанных выборах, за исключением случаев, предусмотренных пунктами 4-6 статьи 10 Федерального закона от 12.06.2002 г. № 67-ФЗ «Об основных гарантиях избирательных прав и права на участие в референдуме граждан Российской Федерации».</w:t>
      </w:r>
    </w:p>
    <w:p w:rsidR="001425CF" w:rsidRPr="001425CF" w:rsidRDefault="001425CF" w:rsidP="001425CF">
      <w:pPr>
        <w:ind w:firstLine="720"/>
        <w:jc w:val="both"/>
        <w:rPr>
          <w:sz w:val="18"/>
          <w:szCs w:val="18"/>
        </w:rPr>
      </w:pPr>
      <w:r w:rsidRPr="001425CF">
        <w:rPr>
          <w:sz w:val="18"/>
          <w:szCs w:val="18"/>
        </w:rPr>
        <w:t xml:space="preserve">4. Подготовка и проведение муниципальных выборов осуществляются в соответствии с федеральным законом, законами Новосибирской области. </w:t>
      </w:r>
    </w:p>
    <w:p w:rsidR="001425CF" w:rsidRPr="001425CF" w:rsidRDefault="001425CF" w:rsidP="001425CF">
      <w:pPr>
        <w:ind w:firstLine="720"/>
        <w:jc w:val="both"/>
        <w:rPr>
          <w:sz w:val="18"/>
          <w:szCs w:val="18"/>
        </w:rPr>
      </w:pPr>
      <w:r w:rsidRPr="001425CF">
        <w:rPr>
          <w:sz w:val="18"/>
          <w:szCs w:val="18"/>
        </w:rPr>
        <w:t xml:space="preserve">5. Выборы депутатов Совета депутатов проводятся по единому многомандатному округу, включающему в себя всю территорию Владимировского сельсовета с применением мажоритарной избирательной системы. Количество мандатов в многомандатном округе равно установленной численности депутатов Совета депутатов. Каждый избиратель имеет один голос. </w:t>
      </w:r>
    </w:p>
    <w:p w:rsidR="001425CF" w:rsidRPr="001425CF" w:rsidRDefault="001425CF" w:rsidP="001425CF">
      <w:pPr>
        <w:ind w:firstLine="720"/>
        <w:jc w:val="both"/>
        <w:rPr>
          <w:sz w:val="18"/>
          <w:szCs w:val="18"/>
        </w:rPr>
      </w:pPr>
      <w:r w:rsidRPr="001425CF">
        <w:rPr>
          <w:sz w:val="18"/>
          <w:szCs w:val="18"/>
        </w:rPr>
        <w:t>Выборы главы поселения проводятся по единому муниципальному округу, включающему в себя всю территорию Владимировского сельсовета, с применением мажоритарной избирательной системы.</w:t>
      </w:r>
    </w:p>
    <w:p w:rsidR="001425CF" w:rsidRPr="001425CF" w:rsidRDefault="001425CF" w:rsidP="001425CF">
      <w:pPr>
        <w:ind w:firstLine="720"/>
        <w:jc w:val="both"/>
        <w:rPr>
          <w:sz w:val="18"/>
          <w:szCs w:val="18"/>
        </w:rPr>
      </w:pPr>
      <w:r w:rsidRPr="001425CF">
        <w:rPr>
          <w:sz w:val="18"/>
          <w:szCs w:val="18"/>
        </w:rPr>
        <w:t>6. Итоги муниципальных выборов подлежат официальному опубликованию.</w:t>
      </w:r>
    </w:p>
    <w:p w:rsidR="001425CF" w:rsidRPr="001425CF" w:rsidRDefault="001425CF" w:rsidP="001425CF">
      <w:pPr>
        <w:ind w:firstLine="720"/>
        <w:jc w:val="both"/>
        <w:rPr>
          <w:sz w:val="18"/>
          <w:szCs w:val="18"/>
        </w:rPr>
      </w:pPr>
    </w:p>
    <w:p w:rsidR="001425CF" w:rsidRPr="001425CF" w:rsidRDefault="001425CF" w:rsidP="001425CF">
      <w:pPr>
        <w:ind w:firstLine="720"/>
        <w:jc w:val="both"/>
        <w:rPr>
          <w:b/>
          <w:sz w:val="18"/>
          <w:szCs w:val="18"/>
        </w:rPr>
      </w:pPr>
      <w:r w:rsidRPr="001425CF">
        <w:rPr>
          <w:b/>
          <w:sz w:val="18"/>
          <w:szCs w:val="18"/>
        </w:rPr>
        <w:t>Статья 9. Голосование по вопросам изменения границ поселения, преобразования поселения</w:t>
      </w:r>
    </w:p>
    <w:p w:rsidR="001425CF" w:rsidRPr="001425CF" w:rsidRDefault="001425CF" w:rsidP="001425CF">
      <w:pPr>
        <w:ind w:firstLine="720"/>
        <w:jc w:val="both"/>
        <w:rPr>
          <w:sz w:val="18"/>
          <w:szCs w:val="18"/>
        </w:rPr>
      </w:pPr>
    </w:p>
    <w:p w:rsidR="001425CF" w:rsidRPr="001425CF" w:rsidRDefault="001425CF" w:rsidP="001425CF">
      <w:pPr>
        <w:ind w:firstLine="720"/>
        <w:jc w:val="both"/>
        <w:rPr>
          <w:sz w:val="18"/>
          <w:szCs w:val="18"/>
        </w:rPr>
      </w:pPr>
      <w:r w:rsidRPr="001425CF">
        <w:rPr>
          <w:sz w:val="18"/>
          <w:szCs w:val="18"/>
        </w:rPr>
        <w:t>1. В случаях, предусмотренных Федеральным законом от 6 октября 2003 года № 131-ФЗ «Об общих принципах организации местного самоуправления в Российской Федерации», в целях получения согласия населения при изменении границ поселения, преобразовании поселения проводится голосование по вопросам изменения границ поселения, преобразования поселения.</w:t>
      </w:r>
    </w:p>
    <w:p w:rsidR="001425CF" w:rsidRPr="001425CF" w:rsidRDefault="001425CF" w:rsidP="001425CF">
      <w:pPr>
        <w:ind w:firstLine="720"/>
        <w:jc w:val="both"/>
        <w:rPr>
          <w:sz w:val="18"/>
          <w:szCs w:val="18"/>
        </w:rPr>
      </w:pPr>
      <w:r w:rsidRPr="001425CF">
        <w:rPr>
          <w:sz w:val="18"/>
          <w:szCs w:val="18"/>
        </w:rPr>
        <w:t>2. Голосование по вопросам изменения границ поселения, преобразования поселения назначается Советом депутатов и проводится в порядке, установленном федеральными законами и Законом Новосибирской области от 12 апреля 2004 года № 175-ОЗ «О местном референдуме в Новосибирской области», с учетом особенностей, предусмотренных Федеральным законом от 6 октября 2003 года № 131-ФЗ «Об общих принципах организации местного самоуправления в Российской Федерации».</w:t>
      </w:r>
    </w:p>
    <w:p w:rsidR="001425CF" w:rsidRPr="001425CF" w:rsidRDefault="001425CF" w:rsidP="001425CF">
      <w:pPr>
        <w:ind w:firstLine="720"/>
        <w:jc w:val="both"/>
        <w:rPr>
          <w:sz w:val="18"/>
          <w:szCs w:val="18"/>
        </w:rPr>
      </w:pPr>
      <w:r w:rsidRPr="001425CF">
        <w:rPr>
          <w:sz w:val="18"/>
          <w:szCs w:val="18"/>
        </w:rPr>
        <w:t xml:space="preserve">3. В поддержку инициативы голосования по вопросам изменения границ поселения, преобразования поселения инициативная группа по проведению голосования по вопросам изменения границ поселения, преобразования поселения, </w:t>
      </w:r>
      <w:r w:rsidRPr="001425CF">
        <w:rPr>
          <w:sz w:val="18"/>
          <w:szCs w:val="18"/>
        </w:rPr>
        <w:lastRenderedPageBreak/>
        <w:t>образованная в соответствии с Законом Новосибирской области от 12 апреля 2004 года № 175-ОЗ «О местном референдуме в Новосибирской области», должна представить в избирательную комиссию поселения подписи избирателей.</w:t>
      </w:r>
    </w:p>
    <w:p w:rsidR="001425CF" w:rsidRPr="001425CF" w:rsidRDefault="001425CF" w:rsidP="001425CF">
      <w:pPr>
        <w:ind w:firstLine="720"/>
        <w:jc w:val="both"/>
        <w:rPr>
          <w:sz w:val="18"/>
          <w:szCs w:val="18"/>
        </w:rPr>
      </w:pPr>
      <w:r w:rsidRPr="001425CF">
        <w:rPr>
          <w:sz w:val="18"/>
          <w:szCs w:val="18"/>
        </w:rPr>
        <w:t>Количество подписей, которое необходимо собрать в поддержку инициативы голосования по вопросам изменения границ поселения, преобразования поселения, составляет 5 процентов от числа избирателей, зарегистрированных в соответствии с Федеральным законом от 12 июня 2002 года № 67-ФЗ «Об основных гарантиях избирательных прав и права на участие в референдуме граждан Российской Федерации», Законом Новосибирской области от 12 апреля 2004 года № 175-ОЗ «О местном референдуме в Новосибирской области» на территории соответствующего избирательного округа, расположенного в границах поселения.</w:t>
      </w:r>
    </w:p>
    <w:p w:rsidR="001425CF" w:rsidRPr="001425CF" w:rsidRDefault="001425CF" w:rsidP="001425CF">
      <w:pPr>
        <w:ind w:firstLine="720"/>
        <w:jc w:val="both"/>
        <w:rPr>
          <w:sz w:val="18"/>
          <w:szCs w:val="18"/>
        </w:rPr>
      </w:pPr>
      <w:r w:rsidRPr="001425CF">
        <w:rPr>
          <w:sz w:val="18"/>
          <w:szCs w:val="18"/>
        </w:rPr>
        <w:t>Количество подписей, которое необходимо собрать в поддержку инициативы голосования по вопросам изменения границ поселения, преобразования поселения не может быть менее 25.</w:t>
      </w:r>
    </w:p>
    <w:p w:rsidR="001425CF" w:rsidRPr="001425CF" w:rsidRDefault="001425CF" w:rsidP="001425CF">
      <w:pPr>
        <w:ind w:firstLine="720"/>
        <w:jc w:val="both"/>
        <w:rPr>
          <w:sz w:val="18"/>
          <w:szCs w:val="18"/>
        </w:rPr>
      </w:pPr>
      <w:r w:rsidRPr="001425CF">
        <w:rPr>
          <w:sz w:val="18"/>
          <w:szCs w:val="18"/>
        </w:rPr>
        <w:t>4. Подготовку и проведение голосования по вопросам изменения границ поселения, преобразования поселения осуществляет избирательная комиссия поселения.</w:t>
      </w:r>
    </w:p>
    <w:p w:rsidR="001425CF" w:rsidRPr="001425CF" w:rsidRDefault="001425CF" w:rsidP="001425CF">
      <w:pPr>
        <w:ind w:firstLine="720"/>
        <w:jc w:val="both"/>
        <w:rPr>
          <w:sz w:val="18"/>
          <w:szCs w:val="18"/>
        </w:rPr>
      </w:pPr>
      <w:r w:rsidRPr="001425CF">
        <w:rPr>
          <w:sz w:val="18"/>
          <w:szCs w:val="18"/>
        </w:rPr>
        <w:t>5. Голосование по вопросам изменения границ поселения, преобразования поселения считается состоявшимся, если в нем приняло участие более половины жителей поселения или части поселения, обладающих избирательным правом.</w:t>
      </w:r>
    </w:p>
    <w:p w:rsidR="001425CF" w:rsidRPr="001425CF" w:rsidRDefault="001425CF" w:rsidP="001425CF">
      <w:pPr>
        <w:ind w:firstLine="720"/>
        <w:jc w:val="both"/>
        <w:rPr>
          <w:sz w:val="18"/>
          <w:szCs w:val="18"/>
        </w:rPr>
      </w:pPr>
      <w:r w:rsidRPr="001425CF">
        <w:rPr>
          <w:sz w:val="18"/>
          <w:szCs w:val="18"/>
        </w:rPr>
        <w:t>Согласие населения на изменение границ поселения, преобразования поселения считается полученным, если за указанные изменение, преобразование проголосовало более половины принявших участие в голосовании жителей поселения.</w:t>
      </w:r>
    </w:p>
    <w:p w:rsidR="001425CF" w:rsidRPr="001425CF" w:rsidRDefault="001425CF" w:rsidP="001425CF">
      <w:pPr>
        <w:ind w:firstLine="720"/>
        <w:jc w:val="both"/>
        <w:rPr>
          <w:sz w:val="18"/>
          <w:szCs w:val="18"/>
        </w:rPr>
      </w:pPr>
      <w:r w:rsidRPr="001425CF">
        <w:rPr>
          <w:sz w:val="18"/>
          <w:szCs w:val="18"/>
        </w:rPr>
        <w:t>6. Итоги голосования по вопросам изменения границ поселения, преобразования поселения и принятые решения подлежат официальному опубликованию или обнародованию.</w:t>
      </w:r>
    </w:p>
    <w:p w:rsidR="001425CF" w:rsidRPr="001425CF" w:rsidRDefault="001425CF" w:rsidP="001425CF">
      <w:pPr>
        <w:ind w:firstLine="720"/>
        <w:jc w:val="both"/>
        <w:rPr>
          <w:sz w:val="18"/>
          <w:szCs w:val="18"/>
        </w:rPr>
      </w:pPr>
    </w:p>
    <w:p w:rsidR="001425CF" w:rsidRPr="001425CF" w:rsidRDefault="001425CF" w:rsidP="001425CF">
      <w:pPr>
        <w:ind w:firstLine="720"/>
        <w:jc w:val="both"/>
        <w:rPr>
          <w:b/>
          <w:sz w:val="18"/>
          <w:szCs w:val="18"/>
        </w:rPr>
      </w:pPr>
      <w:r w:rsidRPr="001425CF">
        <w:rPr>
          <w:b/>
          <w:sz w:val="18"/>
          <w:szCs w:val="18"/>
        </w:rPr>
        <w:t>Статья 10. Правотворческая инициатива граждан, прокурора, а также иных субъектов правотворческой инициативы</w:t>
      </w:r>
    </w:p>
    <w:p w:rsidR="001425CF" w:rsidRPr="001425CF" w:rsidRDefault="001425CF" w:rsidP="001425CF">
      <w:pPr>
        <w:ind w:firstLine="720"/>
        <w:jc w:val="both"/>
        <w:rPr>
          <w:b/>
          <w:sz w:val="18"/>
          <w:szCs w:val="18"/>
        </w:rPr>
      </w:pPr>
    </w:p>
    <w:p w:rsidR="001425CF" w:rsidRPr="001425CF" w:rsidRDefault="001425CF" w:rsidP="001425CF">
      <w:pPr>
        <w:ind w:firstLine="720"/>
        <w:jc w:val="both"/>
        <w:rPr>
          <w:sz w:val="18"/>
          <w:szCs w:val="18"/>
        </w:rPr>
      </w:pPr>
      <w:r w:rsidRPr="001425CF">
        <w:rPr>
          <w:sz w:val="18"/>
          <w:szCs w:val="18"/>
        </w:rPr>
        <w:t xml:space="preserve">1. Инициативная группа граждан, обладающих избирательным правом, имеет право выступить с правотворческой инициативой в порядке, установленном решением Совета депутатов. Минимальная численность инициативной группы граждан устанавливается решением Совета депутатов и не может превышать три процента от числа жителей Владимировского сельсовета, обладающих избирательным правом. </w:t>
      </w:r>
    </w:p>
    <w:p w:rsidR="001425CF" w:rsidRPr="001425CF" w:rsidRDefault="001425CF" w:rsidP="001425CF">
      <w:pPr>
        <w:ind w:firstLine="720"/>
        <w:jc w:val="both"/>
        <w:rPr>
          <w:sz w:val="18"/>
          <w:szCs w:val="18"/>
        </w:rPr>
      </w:pPr>
      <w:r w:rsidRPr="001425CF">
        <w:rPr>
          <w:sz w:val="18"/>
          <w:szCs w:val="18"/>
        </w:rPr>
        <w:t xml:space="preserve">2. Проект муниципального правового акта, внесенный в порядке реализации правотворческой инициативы граждан, подлежит обязательному рассмотрению Советом депутатов или Главой сельсовета, к компетенции которых относится принятие такого акта, в течение трех месяцев со дня его внесения. </w:t>
      </w:r>
    </w:p>
    <w:p w:rsidR="001425CF" w:rsidRPr="001425CF" w:rsidRDefault="001425CF" w:rsidP="001425CF">
      <w:pPr>
        <w:ind w:firstLine="720"/>
        <w:jc w:val="both"/>
        <w:rPr>
          <w:sz w:val="18"/>
          <w:szCs w:val="18"/>
        </w:rPr>
      </w:pPr>
      <w:r w:rsidRPr="001425CF">
        <w:rPr>
          <w:sz w:val="18"/>
          <w:szCs w:val="18"/>
        </w:rPr>
        <w:t>3. Мотивированное решение, принятое по результатам рассмотрения проекта муниципального правового акта, должно быть официально в письменной форме доведено до сведения внесшей его инициативной группы граждан.</w:t>
      </w:r>
    </w:p>
    <w:p w:rsidR="001425CF" w:rsidRPr="001425CF" w:rsidRDefault="001425CF" w:rsidP="001425CF">
      <w:pPr>
        <w:ind w:firstLine="720"/>
        <w:jc w:val="both"/>
        <w:rPr>
          <w:sz w:val="18"/>
          <w:szCs w:val="18"/>
        </w:rPr>
      </w:pPr>
      <w:r w:rsidRPr="001425CF">
        <w:rPr>
          <w:sz w:val="18"/>
          <w:szCs w:val="18"/>
        </w:rPr>
        <w:t xml:space="preserve">4. Прокурор вправе вносить предложения об изменении, дополнении, отмене или принятии муниципальных нормативных правовых актов. </w:t>
      </w:r>
    </w:p>
    <w:p w:rsidR="001425CF" w:rsidRPr="001425CF" w:rsidRDefault="001425CF" w:rsidP="001425CF">
      <w:pPr>
        <w:ind w:firstLine="720"/>
        <w:jc w:val="both"/>
        <w:rPr>
          <w:sz w:val="18"/>
          <w:szCs w:val="18"/>
        </w:rPr>
      </w:pPr>
    </w:p>
    <w:p w:rsidR="001425CF" w:rsidRPr="001425CF" w:rsidRDefault="001425CF" w:rsidP="001425CF">
      <w:pPr>
        <w:ind w:firstLine="720"/>
        <w:jc w:val="both"/>
        <w:rPr>
          <w:b/>
          <w:sz w:val="18"/>
          <w:szCs w:val="18"/>
        </w:rPr>
      </w:pPr>
      <w:r w:rsidRPr="001425CF">
        <w:rPr>
          <w:b/>
          <w:sz w:val="18"/>
          <w:szCs w:val="18"/>
        </w:rPr>
        <w:t>Статья 11. Публичные слушания</w:t>
      </w:r>
    </w:p>
    <w:p w:rsidR="001425CF" w:rsidRPr="001425CF" w:rsidRDefault="001425CF" w:rsidP="001425CF">
      <w:pPr>
        <w:ind w:firstLine="720"/>
        <w:jc w:val="both"/>
        <w:rPr>
          <w:sz w:val="18"/>
          <w:szCs w:val="18"/>
        </w:rPr>
      </w:pPr>
    </w:p>
    <w:p w:rsidR="001425CF" w:rsidRPr="001425CF" w:rsidRDefault="001425CF" w:rsidP="001425CF">
      <w:pPr>
        <w:ind w:firstLine="720"/>
        <w:jc w:val="both"/>
        <w:rPr>
          <w:sz w:val="18"/>
          <w:szCs w:val="18"/>
        </w:rPr>
      </w:pPr>
      <w:r w:rsidRPr="001425CF">
        <w:rPr>
          <w:sz w:val="18"/>
          <w:szCs w:val="18"/>
        </w:rPr>
        <w:t>1. Главой сельсовета или Советом депутатов для обсуждения с участием жителей проектов муниципальных правовых актов Владимировского  сельсовета по вопросам местного значения могут проводиться публичные слушания. Инициатива проведения таких слушаний может принадлежать населению, Главе сельсовета или Совету депутатов.</w:t>
      </w:r>
    </w:p>
    <w:p w:rsidR="001425CF" w:rsidRPr="001425CF" w:rsidRDefault="001425CF" w:rsidP="001425CF">
      <w:pPr>
        <w:ind w:firstLine="720"/>
        <w:jc w:val="both"/>
        <w:rPr>
          <w:sz w:val="18"/>
          <w:szCs w:val="18"/>
        </w:rPr>
      </w:pPr>
      <w:r w:rsidRPr="001425CF">
        <w:rPr>
          <w:sz w:val="18"/>
          <w:szCs w:val="18"/>
        </w:rPr>
        <w:t>2. Публичные слушания, проводимые по инициативе населения или Совета депутатов, назначаются Советом депутатов, по инициативе Главы сельсовета - Главой сельсовета.</w:t>
      </w:r>
    </w:p>
    <w:p w:rsidR="001425CF" w:rsidRPr="001425CF" w:rsidRDefault="001425CF" w:rsidP="001425CF">
      <w:pPr>
        <w:ind w:firstLine="720"/>
        <w:jc w:val="both"/>
        <w:rPr>
          <w:sz w:val="18"/>
          <w:szCs w:val="18"/>
        </w:rPr>
      </w:pPr>
      <w:r w:rsidRPr="001425CF">
        <w:rPr>
          <w:sz w:val="18"/>
          <w:szCs w:val="18"/>
        </w:rPr>
        <w:t>3. На публичные слушания выносятся:</w:t>
      </w:r>
    </w:p>
    <w:p w:rsidR="001425CF" w:rsidRPr="001425CF" w:rsidRDefault="001425CF" w:rsidP="001425CF">
      <w:pPr>
        <w:ind w:firstLine="720"/>
        <w:jc w:val="both"/>
        <w:rPr>
          <w:sz w:val="18"/>
          <w:szCs w:val="18"/>
        </w:rPr>
      </w:pPr>
      <w:r w:rsidRPr="001425CF">
        <w:rPr>
          <w:sz w:val="18"/>
          <w:szCs w:val="18"/>
        </w:rPr>
        <w:lastRenderedPageBreak/>
        <w:t>1) проект Устава  сельсовета, а также проект решения Совета депутатов о внесении изменений и дополнений в Устав, кроме случаев, когда изменения в устав вносятся исключительно в целях приведения закрепляемых в уставе вопросов местного значения и полномочий по их решению в соответствие с Конституцией Российской Федерации, федеральными законами;</w:t>
      </w:r>
    </w:p>
    <w:p w:rsidR="001425CF" w:rsidRPr="001425CF" w:rsidRDefault="001425CF" w:rsidP="001425CF">
      <w:pPr>
        <w:ind w:firstLine="720"/>
        <w:jc w:val="both"/>
        <w:rPr>
          <w:sz w:val="18"/>
          <w:szCs w:val="18"/>
        </w:rPr>
      </w:pPr>
      <w:r w:rsidRPr="001425CF">
        <w:rPr>
          <w:sz w:val="18"/>
          <w:szCs w:val="18"/>
        </w:rPr>
        <w:t>2) проект местного бюджета и отчет о его исполнении;</w:t>
      </w:r>
    </w:p>
    <w:p w:rsidR="001425CF" w:rsidRPr="001425CF" w:rsidRDefault="001425CF" w:rsidP="001425CF">
      <w:pPr>
        <w:ind w:firstLine="720"/>
        <w:jc w:val="both"/>
        <w:rPr>
          <w:sz w:val="18"/>
          <w:szCs w:val="18"/>
        </w:rPr>
      </w:pPr>
      <w:r w:rsidRPr="001425CF">
        <w:rPr>
          <w:sz w:val="18"/>
          <w:szCs w:val="18"/>
        </w:rPr>
        <w:t>3) проекты планов и программ развития Владимировского сельсовета, проекты правил землепользования и застройки, проекты планировки территорий и проекты межевания территорий, проекты правил благоустройства территорий, а также вопросы предоставления разрешений на условно разрешенный вид использования земельных участков и объектов капитального строительства, вопросы отклонения от предельных параметров разрешенного строительства, реконструкции объектов капитального строительства, вопросы изменения одного вида разрешенного использования земельных участков и объектов капитального строительства на другой вид такого использования при отсутствии утвержденных правил землепользования и застройки;</w:t>
      </w:r>
    </w:p>
    <w:p w:rsidR="001425CF" w:rsidRPr="001425CF" w:rsidRDefault="001425CF" w:rsidP="001425CF">
      <w:pPr>
        <w:ind w:firstLine="720"/>
        <w:jc w:val="both"/>
        <w:rPr>
          <w:sz w:val="18"/>
          <w:szCs w:val="18"/>
        </w:rPr>
      </w:pPr>
      <w:r w:rsidRPr="001425CF">
        <w:rPr>
          <w:sz w:val="18"/>
          <w:szCs w:val="18"/>
        </w:rPr>
        <w:t>4) вопросы о преобразовании Владимировского сельсовета.</w:t>
      </w:r>
    </w:p>
    <w:p w:rsidR="001425CF" w:rsidRPr="001425CF" w:rsidRDefault="001425CF" w:rsidP="001425CF">
      <w:pPr>
        <w:ind w:firstLine="720"/>
        <w:jc w:val="both"/>
        <w:rPr>
          <w:sz w:val="18"/>
          <w:szCs w:val="18"/>
        </w:rPr>
      </w:pPr>
      <w:r w:rsidRPr="001425CF">
        <w:rPr>
          <w:sz w:val="18"/>
          <w:szCs w:val="18"/>
        </w:rPr>
        <w:t>4. Порядок организации и проведения публичных слушаний определяется Советом депутатов.</w:t>
      </w:r>
    </w:p>
    <w:p w:rsidR="001425CF" w:rsidRPr="001425CF" w:rsidRDefault="001425CF" w:rsidP="001425CF">
      <w:pPr>
        <w:ind w:firstLine="720"/>
        <w:jc w:val="both"/>
        <w:rPr>
          <w:sz w:val="18"/>
          <w:szCs w:val="18"/>
        </w:rPr>
      </w:pPr>
    </w:p>
    <w:p w:rsidR="001425CF" w:rsidRPr="001425CF" w:rsidRDefault="001425CF" w:rsidP="001425CF">
      <w:pPr>
        <w:ind w:firstLine="720"/>
        <w:jc w:val="both"/>
        <w:rPr>
          <w:b/>
          <w:sz w:val="18"/>
          <w:szCs w:val="18"/>
        </w:rPr>
      </w:pPr>
      <w:r w:rsidRPr="001425CF">
        <w:rPr>
          <w:b/>
          <w:sz w:val="18"/>
          <w:szCs w:val="18"/>
        </w:rPr>
        <w:t>Статья 12. Собрание граждан</w:t>
      </w:r>
    </w:p>
    <w:p w:rsidR="001425CF" w:rsidRPr="001425CF" w:rsidRDefault="001425CF" w:rsidP="001425CF">
      <w:pPr>
        <w:ind w:firstLine="720"/>
        <w:jc w:val="both"/>
        <w:rPr>
          <w:sz w:val="18"/>
          <w:szCs w:val="18"/>
        </w:rPr>
      </w:pPr>
    </w:p>
    <w:p w:rsidR="001425CF" w:rsidRPr="001425CF" w:rsidRDefault="001425CF" w:rsidP="001425CF">
      <w:pPr>
        <w:ind w:firstLine="720"/>
        <w:jc w:val="both"/>
        <w:rPr>
          <w:sz w:val="18"/>
          <w:szCs w:val="18"/>
        </w:rPr>
      </w:pPr>
      <w:r w:rsidRPr="001425CF">
        <w:rPr>
          <w:sz w:val="18"/>
          <w:szCs w:val="18"/>
        </w:rPr>
        <w:t>1. Для обсуждения вопросов местного значения Владимировского сельсовета сельсовета, информирования населения о деятельности органов местного самоуправления и должностных лиц местного самоуправления, осуществления территориального общественного самоуправления, на части территории поселения могут проводиться собрания граждан в порядке, установленном федеральным законом, нормативным правовым актом Совета депутатов, уставом территориального общественного самоуправления.</w:t>
      </w:r>
    </w:p>
    <w:p w:rsidR="001425CF" w:rsidRPr="001425CF" w:rsidRDefault="001425CF" w:rsidP="001425CF">
      <w:pPr>
        <w:ind w:firstLine="720"/>
        <w:jc w:val="both"/>
        <w:rPr>
          <w:sz w:val="18"/>
          <w:szCs w:val="18"/>
        </w:rPr>
      </w:pPr>
      <w:r w:rsidRPr="001425CF">
        <w:rPr>
          <w:sz w:val="18"/>
          <w:szCs w:val="18"/>
        </w:rPr>
        <w:t>2. Собрание граждан проводится по инициативе населения, Совета депутатов, Главы сельсовета, а также в случаях, предусмотренных уставом территориального общественного самоуправления.</w:t>
      </w:r>
    </w:p>
    <w:p w:rsidR="001425CF" w:rsidRPr="001425CF" w:rsidRDefault="001425CF" w:rsidP="001425CF">
      <w:pPr>
        <w:ind w:firstLine="720"/>
        <w:jc w:val="both"/>
        <w:rPr>
          <w:sz w:val="18"/>
          <w:szCs w:val="18"/>
        </w:rPr>
      </w:pPr>
      <w:r w:rsidRPr="001425CF">
        <w:rPr>
          <w:sz w:val="18"/>
          <w:szCs w:val="18"/>
        </w:rPr>
        <w:t>3. Собрание граждан, проводимое по инициативе населения или Совета депутатов, назначается Советом депутатов.</w:t>
      </w:r>
    </w:p>
    <w:p w:rsidR="001425CF" w:rsidRPr="001425CF" w:rsidRDefault="001425CF" w:rsidP="001425CF">
      <w:pPr>
        <w:ind w:firstLine="720"/>
        <w:jc w:val="both"/>
        <w:rPr>
          <w:sz w:val="18"/>
          <w:szCs w:val="18"/>
        </w:rPr>
      </w:pPr>
      <w:r w:rsidRPr="001425CF">
        <w:rPr>
          <w:sz w:val="18"/>
          <w:szCs w:val="18"/>
        </w:rPr>
        <w:t>Собрание граждан, проводимое по инициативе Главы сельсовета, назначается Главой сельсовета.</w:t>
      </w:r>
    </w:p>
    <w:p w:rsidR="001425CF" w:rsidRPr="001425CF" w:rsidRDefault="001425CF" w:rsidP="001425CF">
      <w:pPr>
        <w:ind w:firstLine="720"/>
        <w:jc w:val="both"/>
        <w:rPr>
          <w:sz w:val="18"/>
          <w:szCs w:val="18"/>
        </w:rPr>
      </w:pPr>
      <w:r w:rsidRPr="001425CF">
        <w:rPr>
          <w:sz w:val="18"/>
          <w:szCs w:val="18"/>
        </w:rPr>
        <w:t>4. Порядок назначения и проведения собрания граждан в целях осуществления территориального общественного самоуправления определяется уставом территориального общественного самоуправления.</w:t>
      </w:r>
    </w:p>
    <w:p w:rsidR="001425CF" w:rsidRPr="001425CF" w:rsidRDefault="001425CF" w:rsidP="001425CF">
      <w:pPr>
        <w:ind w:firstLine="720"/>
        <w:jc w:val="both"/>
        <w:rPr>
          <w:sz w:val="18"/>
          <w:szCs w:val="18"/>
        </w:rPr>
      </w:pPr>
      <w:r w:rsidRPr="001425CF">
        <w:rPr>
          <w:sz w:val="18"/>
          <w:szCs w:val="18"/>
        </w:rPr>
        <w:t xml:space="preserve">5. Обращения, принятые собранием граждан, подлежат обязательному рассмотрению органами местного самоуправления и должностными лицами местного самоуправления, к компетенции которых отнесено решение содержащихся в обращениях вопросов, с направлением письменного ответа. </w:t>
      </w:r>
    </w:p>
    <w:p w:rsidR="001425CF" w:rsidRPr="001425CF" w:rsidRDefault="001425CF" w:rsidP="001425CF">
      <w:pPr>
        <w:ind w:firstLine="720"/>
        <w:jc w:val="both"/>
        <w:rPr>
          <w:sz w:val="18"/>
          <w:szCs w:val="18"/>
        </w:rPr>
      </w:pPr>
      <w:r w:rsidRPr="001425CF">
        <w:rPr>
          <w:sz w:val="18"/>
          <w:szCs w:val="18"/>
        </w:rPr>
        <w:t>6. Итоги собрания граждан подлежат официальному опубликованию.</w:t>
      </w:r>
    </w:p>
    <w:p w:rsidR="001425CF" w:rsidRPr="001425CF" w:rsidRDefault="001425CF" w:rsidP="001425CF">
      <w:pPr>
        <w:ind w:firstLine="720"/>
        <w:jc w:val="both"/>
        <w:rPr>
          <w:sz w:val="18"/>
          <w:szCs w:val="18"/>
        </w:rPr>
      </w:pPr>
    </w:p>
    <w:p w:rsidR="001425CF" w:rsidRPr="001425CF" w:rsidRDefault="001425CF" w:rsidP="001425CF">
      <w:pPr>
        <w:ind w:firstLine="720"/>
        <w:jc w:val="both"/>
        <w:rPr>
          <w:b/>
          <w:sz w:val="18"/>
          <w:szCs w:val="18"/>
        </w:rPr>
      </w:pPr>
      <w:r w:rsidRPr="001425CF">
        <w:rPr>
          <w:b/>
          <w:sz w:val="18"/>
          <w:szCs w:val="18"/>
        </w:rPr>
        <w:t>Статья 13. Конференция граждан (собрание делегатов)</w:t>
      </w:r>
    </w:p>
    <w:p w:rsidR="001425CF" w:rsidRPr="001425CF" w:rsidRDefault="001425CF" w:rsidP="001425CF">
      <w:pPr>
        <w:ind w:firstLine="720"/>
        <w:jc w:val="both"/>
        <w:rPr>
          <w:sz w:val="18"/>
          <w:szCs w:val="18"/>
        </w:rPr>
      </w:pPr>
    </w:p>
    <w:p w:rsidR="001425CF" w:rsidRPr="001425CF" w:rsidRDefault="001425CF" w:rsidP="001425CF">
      <w:pPr>
        <w:ind w:firstLine="720"/>
        <w:jc w:val="both"/>
        <w:rPr>
          <w:sz w:val="18"/>
          <w:szCs w:val="18"/>
        </w:rPr>
      </w:pPr>
      <w:r w:rsidRPr="001425CF">
        <w:rPr>
          <w:sz w:val="18"/>
          <w:szCs w:val="18"/>
        </w:rPr>
        <w:t>1. Конференция (собрание делегатов) может осуществлять полномочия собрания граждан в порядке и в случаях, предусмотренных нормативным правовым актом Совета депутатов, уставом территориального общественного самоуправления.</w:t>
      </w:r>
    </w:p>
    <w:p w:rsidR="001425CF" w:rsidRPr="001425CF" w:rsidRDefault="001425CF" w:rsidP="001425CF">
      <w:pPr>
        <w:ind w:firstLine="720"/>
        <w:jc w:val="both"/>
        <w:rPr>
          <w:sz w:val="18"/>
          <w:szCs w:val="18"/>
        </w:rPr>
      </w:pPr>
      <w:r w:rsidRPr="001425CF">
        <w:rPr>
          <w:sz w:val="18"/>
          <w:szCs w:val="18"/>
        </w:rPr>
        <w:t xml:space="preserve">Порядок назначения и проведения конференций граждан (собраний делегатов), избрание делегатов определяется нормативными правовыми актами Совета депутатов, уставом территориального общественного самоуправления в соответствии с федеральным законом. </w:t>
      </w:r>
    </w:p>
    <w:p w:rsidR="001425CF" w:rsidRPr="001425CF" w:rsidRDefault="001425CF" w:rsidP="001425CF">
      <w:pPr>
        <w:ind w:firstLine="720"/>
        <w:jc w:val="both"/>
        <w:rPr>
          <w:sz w:val="18"/>
          <w:szCs w:val="18"/>
        </w:rPr>
      </w:pPr>
      <w:r w:rsidRPr="001425CF">
        <w:rPr>
          <w:sz w:val="18"/>
          <w:szCs w:val="18"/>
        </w:rPr>
        <w:t>2. Итоги конференции граждан (собрания делегатов) подлежат официальному опубликованию.</w:t>
      </w:r>
    </w:p>
    <w:p w:rsidR="001425CF" w:rsidRPr="001425CF" w:rsidRDefault="001425CF" w:rsidP="001425CF">
      <w:pPr>
        <w:ind w:firstLine="720"/>
        <w:jc w:val="both"/>
        <w:rPr>
          <w:sz w:val="18"/>
          <w:szCs w:val="18"/>
        </w:rPr>
      </w:pPr>
    </w:p>
    <w:p w:rsidR="001425CF" w:rsidRPr="001425CF" w:rsidRDefault="001425CF" w:rsidP="001425CF">
      <w:pPr>
        <w:ind w:firstLine="720"/>
        <w:jc w:val="both"/>
        <w:rPr>
          <w:b/>
          <w:sz w:val="18"/>
          <w:szCs w:val="18"/>
        </w:rPr>
      </w:pPr>
      <w:r w:rsidRPr="001425CF">
        <w:rPr>
          <w:b/>
          <w:sz w:val="18"/>
          <w:szCs w:val="18"/>
        </w:rPr>
        <w:t>Статья 14. Опрос граждан</w:t>
      </w:r>
    </w:p>
    <w:p w:rsidR="001425CF" w:rsidRPr="001425CF" w:rsidRDefault="001425CF" w:rsidP="001425CF">
      <w:pPr>
        <w:ind w:firstLine="720"/>
        <w:jc w:val="both"/>
        <w:rPr>
          <w:sz w:val="18"/>
          <w:szCs w:val="18"/>
        </w:rPr>
      </w:pPr>
    </w:p>
    <w:p w:rsidR="001425CF" w:rsidRPr="001425CF" w:rsidRDefault="001425CF" w:rsidP="001425CF">
      <w:pPr>
        <w:ind w:firstLine="720"/>
        <w:jc w:val="both"/>
        <w:rPr>
          <w:sz w:val="18"/>
          <w:szCs w:val="18"/>
        </w:rPr>
      </w:pPr>
      <w:r w:rsidRPr="001425CF">
        <w:rPr>
          <w:sz w:val="18"/>
          <w:szCs w:val="18"/>
        </w:rPr>
        <w:t xml:space="preserve">1. Опрос граждан проводится на всей территории Владимировского сельсовета или на ее части для выявления мнения населения и его учета при принятии решений органами и должностными лицами местного самоуправления, а также органами государственной власти. </w:t>
      </w:r>
    </w:p>
    <w:p w:rsidR="001425CF" w:rsidRPr="001425CF" w:rsidRDefault="001425CF" w:rsidP="001425CF">
      <w:pPr>
        <w:ind w:firstLine="720"/>
        <w:jc w:val="both"/>
        <w:rPr>
          <w:sz w:val="18"/>
          <w:szCs w:val="18"/>
        </w:rPr>
      </w:pPr>
      <w:r w:rsidRPr="001425CF">
        <w:rPr>
          <w:sz w:val="18"/>
          <w:szCs w:val="18"/>
        </w:rPr>
        <w:t>Результаты опроса носят рекомендательный характер.</w:t>
      </w:r>
    </w:p>
    <w:p w:rsidR="001425CF" w:rsidRPr="001425CF" w:rsidRDefault="001425CF" w:rsidP="001425CF">
      <w:pPr>
        <w:ind w:firstLine="720"/>
        <w:jc w:val="both"/>
        <w:rPr>
          <w:sz w:val="18"/>
          <w:szCs w:val="18"/>
        </w:rPr>
      </w:pPr>
      <w:r w:rsidRPr="001425CF">
        <w:rPr>
          <w:sz w:val="18"/>
          <w:szCs w:val="18"/>
        </w:rPr>
        <w:t>В опросе граждан вправе участвовать жители Владимировского сельсовета, обладающие избирательным правом.</w:t>
      </w:r>
    </w:p>
    <w:p w:rsidR="001425CF" w:rsidRPr="001425CF" w:rsidRDefault="001425CF" w:rsidP="001425CF">
      <w:pPr>
        <w:ind w:firstLine="720"/>
        <w:jc w:val="both"/>
        <w:rPr>
          <w:sz w:val="18"/>
          <w:szCs w:val="18"/>
        </w:rPr>
      </w:pPr>
      <w:r w:rsidRPr="001425CF">
        <w:rPr>
          <w:sz w:val="18"/>
          <w:szCs w:val="18"/>
        </w:rPr>
        <w:t>2. Опрос граждан проводится по инициативе:</w:t>
      </w:r>
    </w:p>
    <w:p w:rsidR="001425CF" w:rsidRPr="001425CF" w:rsidRDefault="001425CF" w:rsidP="001425CF">
      <w:pPr>
        <w:ind w:firstLine="720"/>
        <w:jc w:val="both"/>
        <w:rPr>
          <w:sz w:val="18"/>
          <w:szCs w:val="18"/>
        </w:rPr>
      </w:pPr>
      <w:r w:rsidRPr="001425CF">
        <w:rPr>
          <w:sz w:val="18"/>
          <w:szCs w:val="18"/>
        </w:rPr>
        <w:t>1) Совета депутатов или Главы сельсовета - по вопросам местного значения;</w:t>
      </w:r>
    </w:p>
    <w:p w:rsidR="001425CF" w:rsidRPr="001425CF" w:rsidRDefault="001425CF" w:rsidP="001425CF">
      <w:pPr>
        <w:ind w:firstLine="720"/>
        <w:jc w:val="both"/>
        <w:rPr>
          <w:sz w:val="18"/>
          <w:szCs w:val="18"/>
        </w:rPr>
      </w:pPr>
      <w:r w:rsidRPr="001425CF">
        <w:rPr>
          <w:sz w:val="18"/>
          <w:szCs w:val="18"/>
        </w:rPr>
        <w:t>2) органов государственной власти Новосибирской области - для учета мнения граждан при принятии решений об изменении целевого назначения земель Владимировского сельсовета для объектов регионального и межрегионального значения.</w:t>
      </w:r>
    </w:p>
    <w:p w:rsidR="001425CF" w:rsidRPr="001425CF" w:rsidRDefault="001425CF" w:rsidP="001425CF">
      <w:pPr>
        <w:ind w:firstLine="720"/>
        <w:jc w:val="both"/>
        <w:rPr>
          <w:sz w:val="18"/>
          <w:szCs w:val="18"/>
        </w:rPr>
      </w:pPr>
      <w:r w:rsidRPr="001425CF">
        <w:rPr>
          <w:sz w:val="18"/>
          <w:szCs w:val="18"/>
        </w:rPr>
        <w:t>3. Порядок назначения и проведения опроса граждан определяется решением Совета депутатов.</w:t>
      </w:r>
    </w:p>
    <w:p w:rsidR="001425CF" w:rsidRPr="001425CF" w:rsidRDefault="001425CF" w:rsidP="001425CF">
      <w:pPr>
        <w:ind w:firstLine="720"/>
        <w:jc w:val="both"/>
        <w:rPr>
          <w:sz w:val="18"/>
          <w:szCs w:val="18"/>
        </w:rPr>
      </w:pPr>
    </w:p>
    <w:p w:rsidR="001425CF" w:rsidRPr="001425CF" w:rsidRDefault="001425CF" w:rsidP="001425CF">
      <w:pPr>
        <w:ind w:firstLine="720"/>
        <w:jc w:val="both"/>
        <w:rPr>
          <w:b/>
          <w:sz w:val="18"/>
          <w:szCs w:val="18"/>
        </w:rPr>
      </w:pPr>
      <w:r w:rsidRPr="001425CF">
        <w:rPr>
          <w:b/>
          <w:sz w:val="18"/>
          <w:szCs w:val="18"/>
        </w:rPr>
        <w:t>Статья 15. Обращения граждан в органы местного самоуправления</w:t>
      </w:r>
    </w:p>
    <w:p w:rsidR="001425CF" w:rsidRPr="001425CF" w:rsidRDefault="001425CF" w:rsidP="001425CF">
      <w:pPr>
        <w:ind w:firstLine="720"/>
        <w:jc w:val="both"/>
        <w:rPr>
          <w:sz w:val="18"/>
          <w:szCs w:val="18"/>
        </w:rPr>
      </w:pPr>
    </w:p>
    <w:p w:rsidR="001425CF" w:rsidRPr="001425CF" w:rsidRDefault="001425CF" w:rsidP="001425CF">
      <w:pPr>
        <w:ind w:firstLine="720"/>
        <w:jc w:val="both"/>
        <w:rPr>
          <w:sz w:val="18"/>
          <w:szCs w:val="18"/>
        </w:rPr>
      </w:pPr>
      <w:r w:rsidRPr="001425CF">
        <w:rPr>
          <w:sz w:val="18"/>
          <w:szCs w:val="18"/>
        </w:rPr>
        <w:t xml:space="preserve">Граждане имеют право на коллективные и индивидуальные обращения в органы местного самоуправления Владимировского сельсовета. </w:t>
      </w:r>
    </w:p>
    <w:p w:rsidR="001425CF" w:rsidRPr="001425CF" w:rsidRDefault="001425CF" w:rsidP="001425CF">
      <w:pPr>
        <w:ind w:firstLine="720"/>
        <w:jc w:val="both"/>
        <w:rPr>
          <w:sz w:val="18"/>
          <w:szCs w:val="18"/>
        </w:rPr>
      </w:pPr>
      <w:r w:rsidRPr="001425CF">
        <w:rPr>
          <w:sz w:val="18"/>
          <w:szCs w:val="18"/>
        </w:rPr>
        <w:t>Обращения граждан подлежат рассмотрению в порядке и сроки, установленные Федеральным законом от 2 мая 2006 года № 59-ФЗ «О порядке рассмотрения обращений граждан Российской Федерации».</w:t>
      </w:r>
    </w:p>
    <w:p w:rsidR="001425CF" w:rsidRPr="001425CF" w:rsidRDefault="001425CF" w:rsidP="001425CF">
      <w:pPr>
        <w:ind w:firstLine="720"/>
        <w:jc w:val="both"/>
        <w:rPr>
          <w:sz w:val="18"/>
          <w:szCs w:val="18"/>
        </w:rPr>
      </w:pPr>
      <w:r w:rsidRPr="001425CF">
        <w:rPr>
          <w:sz w:val="18"/>
          <w:szCs w:val="18"/>
        </w:rPr>
        <w:t>За нарушение порядка и сроков рассмотрения обращений граждан должностные лица местного самоуправления несут ответственность в соответствии с законодательством Российской Федерации.</w:t>
      </w:r>
    </w:p>
    <w:p w:rsidR="001425CF" w:rsidRPr="001425CF" w:rsidRDefault="001425CF" w:rsidP="001425CF">
      <w:pPr>
        <w:ind w:firstLine="720"/>
        <w:jc w:val="both"/>
        <w:rPr>
          <w:b/>
          <w:sz w:val="18"/>
          <w:szCs w:val="18"/>
        </w:rPr>
      </w:pPr>
    </w:p>
    <w:p w:rsidR="001425CF" w:rsidRPr="001425CF" w:rsidRDefault="001425CF" w:rsidP="001425CF">
      <w:pPr>
        <w:ind w:firstLine="720"/>
        <w:jc w:val="both"/>
        <w:rPr>
          <w:b/>
          <w:sz w:val="18"/>
          <w:szCs w:val="18"/>
        </w:rPr>
      </w:pPr>
      <w:r w:rsidRPr="001425CF">
        <w:rPr>
          <w:b/>
          <w:sz w:val="18"/>
          <w:szCs w:val="18"/>
        </w:rPr>
        <w:t>Статья 16. Территориальное общественное самоуправление</w:t>
      </w:r>
    </w:p>
    <w:p w:rsidR="001425CF" w:rsidRPr="001425CF" w:rsidRDefault="001425CF" w:rsidP="001425CF">
      <w:pPr>
        <w:ind w:firstLine="720"/>
        <w:jc w:val="both"/>
        <w:rPr>
          <w:sz w:val="18"/>
          <w:szCs w:val="18"/>
        </w:rPr>
      </w:pPr>
    </w:p>
    <w:p w:rsidR="001425CF" w:rsidRPr="001425CF" w:rsidRDefault="001425CF" w:rsidP="001425CF">
      <w:pPr>
        <w:ind w:firstLine="720"/>
        <w:jc w:val="both"/>
        <w:rPr>
          <w:sz w:val="18"/>
          <w:szCs w:val="18"/>
        </w:rPr>
      </w:pPr>
      <w:r w:rsidRPr="001425CF">
        <w:rPr>
          <w:sz w:val="18"/>
          <w:szCs w:val="18"/>
        </w:rPr>
        <w:t>1. Граждане имеют право на территориальное общественное самоуправление – самоорганизацию граждан по месту их жительства, на части территории поселения для самостоятельного и под свою ответственность осуществления собственных инициатив по вопросам местного значения.</w:t>
      </w:r>
    </w:p>
    <w:p w:rsidR="001425CF" w:rsidRPr="001425CF" w:rsidRDefault="001425CF" w:rsidP="001425CF">
      <w:pPr>
        <w:ind w:firstLine="720"/>
        <w:jc w:val="both"/>
        <w:rPr>
          <w:sz w:val="18"/>
          <w:szCs w:val="18"/>
        </w:rPr>
      </w:pPr>
      <w:r w:rsidRPr="001425CF">
        <w:rPr>
          <w:sz w:val="18"/>
          <w:szCs w:val="18"/>
        </w:rPr>
        <w:t>2. Территориальное общественное самоуправление осуществляется непосредственно населением посредством проведения собраний и конференций граждан, а также посредством создания органов территориального общественного самоуправления.</w:t>
      </w:r>
    </w:p>
    <w:p w:rsidR="001425CF" w:rsidRPr="001425CF" w:rsidRDefault="001425CF" w:rsidP="001425CF">
      <w:pPr>
        <w:ind w:firstLine="720"/>
        <w:jc w:val="both"/>
        <w:rPr>
          <w:sz w:val="18"/>
          <w:szCs w:val="18"/>
        </w:rPr>
      </w:pPr>
      <w:r w:rsidRPr="001425CF">
        <w:rPr>
          <w:sz w:val="18"/>
          <w:szCs w:val="18"/>
        </w:rPr>
        <w:t>3. Границы территории, на которой осуществляется территориальное общественное самоуправление, порядок его организации и осуществления, условия и порядок выделения необходимых средств из местного бюджета, а также порядок регистрации устава территориального общественного самоуправления определяется решением Совета депутатов.</w:t>
      </w:r>
    </w:p>
    <w:p w:rsidR="001425CF" w:rsidRPr="001425CF" w:rsidRDefault="001425CF" w:rsidP="001425CF">
      <w:pPr>
        <w:ind w:firstLine="720"/>
        <w:jc w:val="both"/>
        <w:rPr>
          <w:sz w:val="18"/>
          <w:szCs w:val="18"/>
        </w:rPr>
      </w:pPr>
    </w:p>
    <w:p w:rsidR="001425CF" w:rsidRPr="001425CF" w:rsidRDefault="001425CF" w:rsidP="001425CF">
      <w:pPr>
        <w:ind w:firstLine="720"/>
        <w:jc w:val="both"/>
        <w:rPr>
          <w:b/>
          <w:sz w:val="18"/>
          <w:szCs w:val="18"/>
        </w:rPr>
      </w:pPr>
      <w:r w:rsidRPr="001425CF">
        <w:rPr>
          <w:b/>
          <w:sz w:val="18"/>
          <w:szCs w:val="18"/>
        </w:rPr>
        <w:t>Статья 17. Другие формы непосредственного участия населения в осуществлении местного самоуправления</w:t>
      </w:r>
    </w:p>
    <w:p w:rsidR="001425CF" w:rsidRPr="001425CF" w:rsidRDefault="001425CF" w:rsidP="001425CF">
      <w:pPr>
        <w:ind w:firstLine="720"/>
        <w:jc w:val="both"/>
        <w:rPr>
          <w:sz w:val="18"/>
          <w:szCs w:val="18"/>
        </w:rPr>
      </w:pPr>
    </w:p>
    <w:p w:rsidR="001425CF" w:rsidRPr="001425CF" w:rsidRDefault="001425CF" w:rsidP="001425CF">
      <w:pPr>
        <w:ind w:firstLine="720"/>
        <w:jc w:val="both"/>
        <w:rPr>
          <w:sz w:val="18"/>
          <w:szCs w:val="18"/>
        </w:rPr>
      </w:pPr>
      <w:r w:rsidRPr="001425CF">
        <w:rPr>
          <w:sz w:val="18"/>
          <w:szCs w:val="18"/>
        </w:rPr>
        <w:lastRenderedPageBreak/>
        <w:t>Наряду с предусмотренными федеральными законами и настоящим Уставом формами непосредственного осуществления населением местного самоуправления и участия населения в осуществлении местного самоуправления граждане вправе участвовать в осуществлении местного самоуправления в иных формах, не противоречащих Конституции Российской Федерации, федеральным законам и законам Новосибирской области.</w:t>
      </w:r>
    </w:p>
    <w:p w:rsidR="001425CF" w:rsidRPr="001425CF" w:rsidRDefault="001425CF" w:rsidP="001425CF">
      <w:pPr>
        <w:ind w:firstLine="720"/>
        <w:jc w:val="both"/>
        <w:rPr>
          <w:sz w:val="18"/>
          <w:szCs w:val="18"/>
        </w:rPr>
      </w:pPr>
    </w:p>
    <w:p w:rsidR="001425CF" w:rsidRPr="001425CF" w:rsidRDefault="001425CF" w:rsidP="001425CF">
      <w:pPr>
        <w:ind w:firstLine="720"/>
        <w:jc w:val="both"/>
        <w:rPr>
          <w:sz w:val="18"/>
          <w:szCs w:val="18"/>
        </w:rPr>
      </w:pPr>
    </w:p>
    <w:p w:rsidR="001425CF" w:rsidRPr="001425CF" w:rsidRDefault="001425CF" w:rsidP="001425CF">
      <w:pPr>
        <w:ind w:firstLine="720"/>
        <w:jc w:val="both"/>
        <w:rPr>
          <w:b/>
          <w:sz w:val="18"/>
          <w:szCs w:val="18"/>
        </w:rPr>
      </w:pPr>
      <w:r w:rsidRPr="001425CF">
        <w:rPr>
          <w:b/>
          <w:sz w:val="18"/>
          <w:szCs w:val="18"/>
        </w:rPr>
        <w:t>ГЛАВА 3. ОРГАНЫ И ДОЛЖНОСТНЫЕ ЛИЦА МЕСТНОГО САМОУПРАВЛЕНИЯ</w:t>
      </w:r>
    </w:p>
    <w:p w:rsidR="001425CF" w:rsidRPr="001425CF" w:rsidRDefault="001425CF" w:rsidP="001425CF">
      <w:pPr>
        <w:ind w:firstLine="720"/>
        <w:jc w:val="both"/>
        <w:rPr>
          <w:sz w:val="18"/>
          <w:szCs w:val="18"/>
        </w:rPr>
      </w:pPr>
    </w:p>
    <w:p w:rsidR="001425CF" w:rsidRPr="001425CF" w:rsidRDefault="001425CF" w:rsidP="001425CF">
      <w:pPr>
        <w:ind w:firstLine="720"/>
        <w:jc w:val="both"/>
        <w:rPr>
          <w:b/>
          <w:sz w:val="18"/>
          <w:szCs w:val="18"/>
        </w:rPr>
      </w:pPr>
      <w:r w:rsidRPr="001425CF">
        <w:rPr>
          <w:b/>
          <w:sz w:val="18"/>
          <w:szCs w:val="18"/>
        </w:rPr>
        <w:t>Статья 18. Совет депутатов</w:t>
      </w:r>
    </w:p>
    <w:p w:rsidR="001425CF" w:rsidRPr="001425CF" w:rsidRDefault="001425CF" w:rsidP="001425CF">
      <w:pPr>
        <w:ind w:firstLine="720"/>
        <w:jc w:val="both"/>
        <w:rPr>
          <w:sz w:val="18"/>
          <w:szCs w:val="18"/>
        </w:rPr>
      </w:pPr>
    </w:p>
    <w:p w:rsidR="001425CF" w:rsidRPr="001425CF" w:rsidRDefault="001425CF" w:rsidP="001425CF">
      <w:pPr>
        <w:ind w:firstLine="720"/>
        <w:jc w:val="both"/>
        <w:rPr>
          <w:sz w:val="18"/>
          <w:szCs w:val="18"/>
        </w:rPr>
      </w:pPr>
      <w:r w:rsidRPr="001425CF">
        <w:rPr>
          <w:sz w:val="18"/>
          <w:szCs w:val="18"/>
        </w:rPr>
        <w:t>1. Совет депутатов состоит из семи депутатов, избираемых на муниципальных выборах на основе всеобщего, равного и прямого избирательного права при тайном голосовании.</w:t>
      </w:r>
    </w:p>
    <w:p w:rsidR="001425CF" w:rsidRPr="001425CF" w:rsidRDefault="001425CF" w:rsidP="001425CF">
      <w:pPr>
        <w:ind w:firstLine="720"/>
        <w:jc w:val="both"/>
        <w:rPr>
          <w:sz w:val="18"/>
          <w:szCs w:val="18"/>
        </w:rPr>
      </w:pPr>
      <w:r w:rsidRPr="001425CF">
        <w:rPr>
          <w:sz w:val="18"/>
          <w:szCs w:val="18"/>
        </w:rPr>
        <w:t>2. Срок полномочий Совета депутатов - 5 лет.</w:t>
      </w:r>
    </w:p>
    <w:p w:rsidR="001425CF" w:rsidRPr="001425CF" w:rsidRDefault="001425CF" w:rsidP="001425CF">
      <w:pPr>
        <w:ind w:firstLine="720"/>
        <w:jc w:val="both"/>
        <w:rPr>
          <w:sz w:val="18"/>
          <w:szCs w:val="18"/>
        </w:rPr>
      </w:pPr>
      <w:r w:rsidRPr="001425CF">
        <w:rPr>
          <w:sz w:val="18"/>
          <w:szCs w:val="18"/>
        </w:rPr>
        <w:t>3. Совет депутатов приступает к осуществлению своих полномочий не позднее 30 дней со дня избрания не менее двух третей от установленной численности депутатов Совета депутатов.</w:t>
      </w:r>
    </w:p>
    <w:p w:rsidR="001425CF" w:rsidRPr="001425CF" w:rsidRDefault="001425CF" w:rsidP="001425CF">
      <w:pPr>
        <w:ind w:firstLine="720"/>
        <w:jc w:val="both"/>
        <w:rPr>
          <w:sz w:val="18"/>
          <w:szCs w:val="18"/>
        </w:rPr>
      </w:pPr>
      <w:r w:rsidRPr="001425CF">
        <w:rPr>
          <w:sz w:val="18"/>
          <w:szCs w:val="18"/>
        </w:rPr>
        <w:t>4. Заседание Совета депутатов не может считаться правомочным, если на нем присутствует менее 50 процентов от числа избранных депутатов. Заседания Совета депутатов проводятся не реже одного раза в три месяца.</w:t>
      </w:r>
    </w:p>
    <w:p w:rsidR="001425CF" w:rsidRPr="001425CF" w:rsidRDefault="001425CF" w:rsidP="001425CF">
      <w:pPr>
        <w:ind w:firstLine="720"/>
        <w:jc w:val="both"/>
        <w:rPr>
          <w:sz w:val="18"/>
          <w:szCs w:val="18"/>
        </w:rPr>
      </w:pPr>
      <w:r w:rsidRPr="001425CF">
        <w:rPr>
          <w:sz w:val="18"/>
          <w:szCs w:val="18"/>
        </w:rPr>
        <w:t>5. Полномочия Совета депутатов начинаются со дня проведения первой сессии Совета депутатов соответствующего созыва и прекращаются со дня начала работы Совета депутатов нового созыва.</w:t>
      </w:r>
    </w:p>
    <w:p w:rsidR="001425CF" w:rsidRPr="001425CF" w:rsidRDefault="001425CF" w:rsidP="001425CF">
      <w:pPr>
        <w:ind w:firstLine="720"/>
        <w:jc w:val="both"/>
        <w:rPr>
          <w:sz w:val="18"/>
          <w:szCs w:val="18"/>
        </w:rPr>
      </w:pPr>
      <w:r w:rsidRPr="001425CF">
        <w:rPr>
          <w:sz w:val="18"/>
          <w:szCs w:val="18"/>
        </w:rPr>
        <w:t>6. Первое заседание вновь избранного Совета депутатов созывает и ведет глава сельсовета.</w:t>
      </w:r>
    </w:p>
    <w:p w:rsidR="001425CF" w:rsidRPr="001425CF" w:rsidRDefault="001425CF" w:rsidP="001425CF">
      <w:pPr>
        <w:ind w:firstLine="720"/>
        <w:jc w:val="both"/>
        <w:rPr>
          <w:sz w:val="18"/>
          <w:szCs w:val="18"/>
        </w:rPr>
      </w:pPr>
      <w:r w:rsidRPr="001425CF">
        <w:rPr>
          <w:sz w:val="18"/>
          <w:szCs w:val="18"/>
        </w:rPr>
        <w:t xml:space="preserve">7. Совет депутатов не обладает правами юридического лица, </w:t>
      </w:r>
    </w:p>
    <w:p w:rsidR="001425CF" w:rsidRPr="001425CF" w:rsidRDefault="001425CF" w:rsidP="001425CF">
      <w:pPr>
        <w:ind w:firstLine="720"/>
        <w:jc w:val="both"/>
        <w:rPr>
          <w:sz w:val="18"/>
          <w:szCs w:val="18"/>
        </w:rPr>
      </w:pPr>
    </w:p>
    <w:p w:rsidR="001425CF" w:rsidRPr="001425CF" w:rsidRDefault="001425CF" w:rsidP="001425CF">
      <w:pPr>
        <w:ind w:firstLine="720"/>
        <w:jc w:val="both"/>
        <w:rPr>
          <w:b/>
          <w:sz w:val="18"/>
          <w:szCs w:val="18"/>
        </w:rPr>
      </w:pPr>
      <w:r w:rsidRPr="001425CF">
        <w:rPr>
          <w:b/>
          <w:sz w:val="18"/>
          <w:szCs w:val="18"/>
        </w:rPr>
        <w:t>Статья 19. Полномочия Совета депутатов</w:t>
      </w:r>
    </w:p>
    <w:p w:rsidR="001425CF" w:rsidRPr="001425CF" w:rsidRDefault="001425CF" w:rsidP="001425CF">
      <w:pPr>
        <w:ind w:firstLine="720"/>
        <w:jc w:val="both"/>
        <w:rPr>
          <w:sz w:val="18"/>
          <w:szCs w:val="18"/>
        </w:rPr>
      </w:pPr>
    </w:p>
    <w:p w:rsidR="001425CF" w:rsidRPr="001425CF" w:rsidRDefault="001425CF" w:rsidP="001425CF">
      <w:pPr>
        <w:ind w:firstLine="720"/>
        <w:jc w:val="both"/>
        <w:rPr>
          <w:sz w:val="18"/>
          <w:szCs w:val="18"/>
        </w:rPr>
      </w:pPr>
      <w:r w:rsidRPr="001425CF">
        <w:rPr>
          <w:sz w:val="18"/>
          <w:szCs w:val="18"/>
        </w:rPr>
        <w:t>1. К полномочиям Совета депутатов относятся:</w:t>
      </w:r>
    </w:p>
    <w:p w:rsidR="001425CF" w:rsidRPr="001425CF" w:rsidRDefault="001425CF" w:rsidP="001425CF">
      <w:pPr>
        <w:ind w:firstLine="720"/>
        <w:jc w:val="both"/>
        <w:rPr>
          <w:sz w:val="18"/>
          <w:szCs w:val="18"/>
        </w:rPr>
      </w:pPr>
      <w:r w:rsidRPr="001425CF">
        <w:rPr>
          <w:sz w:val="18"/>
          <w:szCs w:val="18"/>
        </w:rPr>
        <w:t>1) принятие устава поселения и внесение в него изменений и дополнений;</w:t>
      </w:r>
    </w:p>
    <w:p w:rsidR="001425CF" w:rsidRPr="001425CF" w:rsidRDefault="001425CF" w:rsidP="001425CF">
      <w:pPr>
        <w:ind w:firstLine="720"/>
        <w:jc w:val="both"/>
        <w:rPr>
          <w:sz w:val="18"/>
          <w:szCs w:val="18"/>
        </w:rPr>
      </w:pPr>
      <w:r w:rsidRPr="001425CF">
        <w:rPr>
          <w:sz w:val="18"/>
          <w:szCs w:val="18"/>
        </w:rPr>
        <w:t>2) утверждение местного бюджета и отчета о его исполнении;</w:t>
      </w:r>
    </w:p>
    <w:p w:rsidR="001425CF" w:rsidRPr="001425CF" w:rsidRDefault="001425CF" w:rsidP="001425CF">
      <w:pPr>
        <w:ind w:firstLine="720"/>
        <w:jc w:val="both"/>
        <w:rPr>
          <w:sz w:val="18"/>
          <w:szCs w:val="18"/>
        </w:rPr>
      </w:pPr>
      <w:r w:rsidRPr="001425CF">
        <w:rPr>
          <w:sz w:val="18"/>
          <w:szCs w:val="18"/>
        </w:rPr>
        <w:t>3) установление, изменение и отмена местных налогов и сборов в соответствии с законодательством Российской Федерации о налогах и сборах;</w:t>
      </w:r>
    </w:p>
    <w:p w:rsidR="001425CF" w:rsidRPr="001425CF" w:rsidRDefault="001425CF" w:rsidP="001425CF">
      <w:pPr>
        <w:ind w:firstLine="720"/>
        <w:jc w:val="both"/>
        <w:rPr>
          <w:sz w:val="18"/>
          <w:szCs w:val="18"/>
        </w:rPr>
      </w:pPr>
      <w:r w:rsidRPr="001425CF">
        <w:rPr>
          <w:sz w:val="18"/>
          <w:szCs w:val="18"/>
        </w:rPr>
        <w:t>4) принятие планов и программ развития поселения, утверждение отчетов об их исполнении;</w:t>
      </w:r>
    </w:p>
    <w:p w:rsidR="001425CF" w:rsidRPr="001425CF" w:rsidRDefault="001425CF" w:rsidP="001425CF">
      <w:pPr>
        <w:ind w:firstLine="720"/>
        <w:jc w:val="both"/>
        <w:rPr>
          <w:sz w:val="18"/>
          <w:szCs w:val="18"/>
        </w:rPr>
      </w:pPr>
      <w:r w:rsidRPr="001425CF">
        <w:rPr>
          <w:sz w:val="18"/>
          <w:szCs w:val="18"/>
        </w:rPr>
        <w:t>5) определение порядка управления и распоряжения имуществом, находящимся в муниципальной собственности;</w:t>
      </w:r>
    </w:p>
    <w:p w:rsidR="001425CF" w:rsidRPr="001425CF" w:rsidRDefault="001425CF" w:rsidP="001425CF">
      <w:pPr>
        <w:ind w:firstLine="720"/>
        <w:jc w:val="both"/>
        <w:rPr>
          <w:sz w:val="18"/>
          <w:szCs w:val="18"/>
        </w:rPr>
      </w:pPr>
      <w:r w:rsidRPr="001425CF">
        <w:rPr>
          <w:sz w:val="18"/>
          <w:szCs w:val="18"/>
        </w:rPr>
        <w:t>6) определение порядка принятия решений о создании, реорганизации и ликвидации муниципальных предприятий, а также об установлении тарифов на услуги муниципальных предприятий и учреждений, выполнение работ, за исключением случаев, предусмотренных федеральными законами;</w:t>
      </w:r>
    </w:p>
    <w:p w:rsidR="001425CF" w:rsidRPr="001425CF" w:rsidRDefault="001425CF" w:rsidP="001425CF">
      <w:pPr>
        <w:ind w:firstLine="720"/>
        <w:jc w:val="both"/>
        <w:rPr>
          <w:sz w:val="18"/>
          <w:szCs w:val="18"/>
        </w:rPr>
      </w:pPr>
      <w:r w:rsidRPr="001425CF">
        <w:rPr>
          <w:sz w:val="18"/>
          <w:szCs w:val="18"/>
        </w:rPr>
        <w:t>7) определение порядка участия поселения в организациях межмуниципального сотрудничества;</w:t>
      </w:r>
    </w:p>
    <w:p w:rsidR="001425CF" w:rsidRPr="001425CF" w:rsidRDefault="001425CF" w:rsidP="001425CF">
      <w:pPr>
        <w:ind w:firstLine="720"/>
        <w:jc w:val="both"/>
        <w:rPr>
          <w:sz w:val="18"/>
          <w:szCs w:val="18"/>
        </w:rPr>
      </w:pPr>
      <w:r w:rsidRPr="001425CF">
        <w:rPr>
          <w:sz w:val="18"/>
          <w:szCs w:val="18"/>
        </w:rPr>
        <w:t>8) определение порядка материально-технического и организационного обеспечения деятельности органов местного самоуправления;</w:t>
      </w:r>
    </w:p>
    <w:p w:rsidR="001425CF" w:rsidRPr="001425CF" w:rsidRDefault="001425CF" w:rsidP="001425CF">
      <w:pPr>
        <w:ind w:firstLine="720"/>
        <w:jc w:val="both"/>
        <w:rPr>
          <w:sz w:val="18"/>
          <w:szCs w:val="18"/>
        </w:rPr>
      </w:pPr>
      <w:r w:rsidRPr="001425CF">
        <w:rPr>
          <w:sz w:val="18"/>
          <w:szCs w:val="18"/>
        </w:rPr>
        <w:lastRenderedPageBreak/>
        <w:t>9) контроль за исполнением органами местного самоуправления и должностными лицами местного самоуправления полномочий по решению вопросов местного значения;</w:t>
      </w:r>
    </w:p>
    <w:p w:rsidR="001425CF" w:rsidRPr="001425CF" w:rsidRDefault="001425CF" w:rsidP="001425CF">
      <w:pPr>
        <w:ind w:firstLine="720"/>
        <w:jc w:val="both"/>
        <w:rPr>
          <w:sz w:val="18"/>
          <w:szCs w:val="18"/>
        </w:rPr>
      </w:pPr>
      <w:r w:rsidRPr="001425CF">
        <w:rPr>
          <w:sz w:val="18"/>
          <w:szCs w:val="18"/>
        </w:rPr>
        <w:t>10) принятие решения об удалении Главы сельсовета в отставку.</w:t>
      </w:r>
    </w:p>
    <w:p w:rsidR="001425CF" w:rsidRPr="001425CF" w:rsidRDefault="001425CF" w:rsidP="001425CF">
      <w:pPr>
        <w:ind w:firstLine="720"/>
        <w:rPr>
          <w:sz w:val="18"/>
          <w:szCs w:val="18"/>
        </w:rPr>
      </w:pPr>
      <w:r w:rsidRPr="001425CF">
        <w:rPr>
          <w:sz w:val="18"/>
          <w:szCs w:val="18"/>
        </w:rPr>
        <w:t xml:space="preserve">11) (исключен)                                                                                                                            </w:t>
      </w:r>
    </w:p>
    <w:p w:rsidR="001425CF" w:rsidRPr="001425CF" w:rsidRDefault="001425CF" w:rsidP="001425CF">
      <w:pPr>
        <w:ind w:firstLine="720"/>
        <w:rPr>
          <w:sz w:val="18"/>
          <w:szCs w:val="18"/>
        </w:rPr>
      </w:pPr>
      <w:r w:rsidRPr="001425CF">
        <w:rPr>
          <w:sz w:val="18"/>
          <w:szCs w:val="18"/>
        </w:rPr>
        <w:t>12)  принятие решения о проведении местного референдума, о назначении опроса граждан;</w:t>
      </w:r>
    </w:p>
    <w:p w:rsidR="001425CF" w:rsidRPr="001425CF" w:rsidRDefault="001425CF" w:rsidP="001425CF">
      <w:pPr>
        <w:ind w:firstLine="720"/>
        <w:jc w:val="both"/>
        <w:rPr>
          <w:sz w:val="18"/>
          <w:szCs w:val="18"/>
        </w:rPr>
      </w:pPr>
      <w:r w:rsidRPr="001425CF">
        <w:rPr>
          <w:sz w:val="18"/>
          <w:szCs w:val="18"/>
        </w:rPr>
        <w:t>13) назначение голосования по вопросам изменения границ Владимировского  сельсовета, преобразования поселения;</w:t>
      </w:r>
    </w:p>
    <w:p w:rsidR="001425CF" w:rsidRPr="001425CF" w:rsidRDefault="001425CF" w:rsidP="001425CF">
      <w:pPr>
        <w:ind w:firstLine="720"/>
        <w:jc w:val="both"/>
        <w:rPr>
          <w:sz w:val="18"/>
          <w:szCs w:val="18"/>
        </w:rPr>
      </w:pPr>
      <w:r w:rsidRPr="001425CF">
        <w:rPr>
          <w:sz w:val="18"/>
          <w:szCs w:val="18"/>
        </w:rPr>
        <w:t>14) утверждение структуры администрации по представлению главы сельсовета;</w:t>
      </w:r>
    </w:p>
    <w:p w:rsidR="001425CF" w:rsidRPr="001425CF" w:rsidRDefault="001425CF" w:rsidP="001425CF">
      <w:pPr>
        <w:ind w:firstLine="720"/>
        <w:jc w:val="both"/>
        <w:rPr>
          <w:sz w:val="18"/>
          <w:szCs w:val="18"/>
        </w:rPr>
      </w:pPr>
      <w:r w:rsidRPr="001425CF">
        <w:rPr>
          <w:sz w:val="18"/>
          <w:szCs w:val="18"/>
        </w:rPr>
        <w:t>15) осуществление права законодательной инициативы в Законодательном Собрании Новосибирской области;</w:t>
      </w:r>
    </w:p>
    <w:p w:rsidR="001425CF" w:rsidRPr="001425CF" w:rsidRDefault="001425CF" w:rsidP="001425CF">
      <w:pPr>
        <w:ind w:firstLine="720"/>
        <w:jc w:val="both"/>
        <w:rPr>
          <w:sz w:val="18"/>
          <w:szCs w:val="18"/>
        </w:rPr>
      </w:pPr>
      <w:r w:rsidRPr="001425CF">
        <w:rPr>
          <w:sz w:val="18"/>
          <w:szCs w:val="18"/>
        </w:rPr>
        <w:t>16) принятие решения о передаче органам местного самоуправления Убинского района части полномочий органов местного самоуправления Владимировского сельсовета за счет межбюджетных трансфертов, предоставляемых из местного бюджета Владимировского сельсовета в бюджет Убинского района;</w:t>
      </w:r>
    </w:p>
    <w:p w:rsidR="001425CF" w:rsidRPr="001425CF" w:rsidRDefault="001425CF" w:rsidP="001425CF">
      <w:pPr>
        <w:ind w:firstLine="720"/>
        <w:jc w:val="both"/>
        <w:rPr>
          <w:sz w:val="18"/>
          <w:szCs w:val="18"/>
        </w:rPr>
      </w:pPr>
      <w:r w:rsidRPr="001425CF">
        <w:rPr>
          <w:sz w:val="18"/>
          <w:szCs w:val="18"/>
        </w:rPr>
        <w:t>17) установление порядка формирования, обеспечение размещения, исполнения и контроля за исполнением муниципального заказа в соответствии с нормативными правовыми актами Российской Федерации;</w:t>
      </w:r>
    </w:p>
    <w:p w:rsidR="001425CF" w:rsidRPr="001425CF" w:rsidRDefault="001425CF" w:rsidP="001425CF">
      <w:pPr>
        <w:ind w:firstLine="720"/>
        <w:jc w:val="both"/>
        <w:rPr>
          <w:sz w:val="18"/>
          <w:szCs w:val="18"/>
        </w:rPr>
      </w:pPr>
      <w:r w:rsidRPr="001425CF">
        <w:rPr>
          <w:sz w:val="18"/>
          <w:szCs w:val="18"/>
        </w:rPr>
        <w:t>18) утверждение в соответствии с документами территориального планирования поселения программы комплексного развития систем коммунальной инфраструктуры;</w:t>
      </w:r>
    </w:p>
    <w:p w:rsidR="001425CF" w:rsidRPr="001425CF" w:rsidRDefault="001425CF" w:rsidP="001425CF">
      <w:pPr>
        <w:ind w:firstLine="720"/>
        <w:jc w:val="both"/>
        <w:rPr>
          <w:sz w:val="18"/>
          <w:szCs w:val="18"/>
        </w:rPr>
      </w:pPr>
      <w:r w:rsidRPr="001425CF">
        <w:rPr>
          <w:sz w:val="18"/>
          <w:szCs w:val="18"/>
        </w:rPr>
        <w:t>19) утверждение инвестиционных программ организаций коммунального комплекса по развитию систем коммунальной инфраструктуры;</w:t>
      </w:r>
    </w:p>
    <w:p w:rsidR="001425CF" w:rsidRPr="001425CF" w:rsidRDefault="001425CF" w:rsidP="001425CF">
      <w:pPr>
        <w:ind w:firstLine="720"/>
        <w:jc w:val="both"/>
        <w:rPr>
          <w:sz w:val="18"/>
          <w:szCs w:val="18"/>
        </w:rPr>
      </w:pPr>
      <w:r w:rsidRPr="001425CF">
        <w:rPr>
          <w:sz w:val="18"/>
          <w:szCs w:val="18"/>
        </w:rPr>
        <w:t>20) установление надбавок к ценам (тарифам) для потребителей товаров и услуг организаций коммунального комплекса;</w:t>
      </w:r>
    </w:p>
    <w:p w:rsidR="001425CF" w:rsidRPr="001425CF" w:rsidRDefault="001425CF" w:rsidP="001425CF">
      <w:pPr>
        <w:ind w:firstLine="720"/>
        <w:jc w:val="both"/>
        <w:rPr>
          <w:sz w:val="18"/>
          <w:szCs w:val="18"/>
        </w:rPr>
      </w:pPr>
      <w:r w:rsidRPr="001425CF">
        <w:rPr>
          <w:sz w:val="18"/>
          <w:szCs w:val="18"/>
        </w:rPr>
        <w:t>21) правовое регулирование развития местного традиционного народного художественного творчества, участие в сохранении, возрождении и развитии народных художественных промыслов в поселении;</w:t>
      </w:r>
    </w:p>
    <w:p w:rsidR="001425CF" w:rsidRPr="001425CF" w:rsidRDefault="001425CF" w:rsidP="001425CF">
      <w:pPr>
        <w:ind w:firstLine="720"/>
        <w:jc w:val="both"/>
        <w:rPr>
          <w:sz w:val="18"/>
          <w:szCs w:val="18"/>
        </w:rPr>
      </w:pPr>
      <w:r w:rsidRPr="001425CF">
        <w:rPr>
          <w:sz w:val="18"/>
          <w:szCs w:val="18"/>
        </w:rPr>
        <w:t>22) утверждение генеральных планов поселения, правил землепользования и застройки;</w:t>
      </w:r>
    </w:p>
    <w:p w:rsidR="001425CF" w:rsidRPr="001425CF" w:rsidRDefault="001425CF" w:rsidP="001425CF">
      <w:pPr>
        <w:ind w:firstLine="720"/>
        <w:jc w:val="both"/>
        <w:rPr>
          <w:sz w:val="18"/>
          <w:szCs w:val="18"/>
        </w:rPr>
      </w:pPr>
      <w:r w:rsidRPr="001425CF">
        <w:rPr>
          <w:sz w:val="18"/>
          <w:szCs w:val="18"/>
        </w:rPr>
        <w:t>23) заслушивание ежегодных отчетов Главы сельсовета о результатах деятельности, деятельности местной администрации и иных подведомственных Главе сельсовета органов местного самоуправления, в том числе о решении вопросов, поставленных Советом депутатов;</w:t>
      </w:r>
    </w:p>
    <w:p w:rsidR="001425CF" w:rsidRPr="001425CF" w:rsidRDefault="001425CF" w:rsidP="001425CF">
      <w:pPr>
        <w:ind w:firstLine="720"/>
        <w:jc w:val="both"/>
        <w:rPr>
          <w:sz w:val="18"/>
          <w:szCs w:val="18"/>
        </w:rPr>
      </w:pPr>
      <w:r w:rsidRPr="001425CF">
        <w:rPr>
          <w:sz w:val="18"/>
          <w:szCs w:val="18"/>
        </w:rPr>
        <w:t>24) утверждение правил благоустройства территории поселения, устанавливающих в том числе требования по содержанию зданий (включая жилые дома), сооружений и земельных участков, на которых они расположены, к внешнему виду фасадов и ограждений соответствующих зданий и сооружений, перечень работ по благоустройству и периодичность их выполнения; установление порядка участия собственников зданий (помещений в них) и сооружений в благоустройстве прилегающих территорий</w:t>
      </w:r>
    </w:p>
    <w:p w:rsidR="001425CF" w:rsidRPr="001425CF" w:rsidRDefault="001425CF" w:rsidP="001425CF">
      <w:pPr>
        <w:ind w:firstLine="720"/>
        <w:jc w:val="both"/>
        <w:rPr>
          <w:sz w:val="18"/>
          <w:szCs w:val="18"/>
        </w:rPr>
      </w:pPr>
      <w:r w:rsidRPr="001425CF">
        <w:rPr>
          <w:sz w:val="18"/>
          <w:szCs w:val="18"/>
        </w:rPr>
        <w:t>25) осуществление иных полномочий, отнесенных к ведению Совета депутатов федеральными законами, законами Новосибирской области и настоящим Уставом.</w:t>
      </w:r>
    </w:p>
    <w:p w:rsidR="001425CF" w:rsidRPr="001425CF" w:rsidRDefault="001425CF" w:rsidP="001425CF">
      <w:pPr>
        <w:ind w:firstLine="720"/>
        <w:jc w:val="both"/>
        <w:rPr>
          <w:sz w:val="18"/>
          <w:szCs w:val="18"/>
        </w:rPr>
      </w:pPr>
    </w:p>
    <w:p w:rsidR="001425CF" w:rsidRPr="001425CF" w:rsidRDefault="001425CF" w:rsidP="001425CF">
      <w:pPr>
        <w:ind w:firstLine="720"/>
        <w:jc w:val="both"/>
        <w:rPr>
          <w:b/>
          <w:sz w:val="18"/>
          <w:szCs w:val="18"/>
        </w:rPr>
      </w:pPr>
      <w:r w:rsidRPr="001425CF">
        <w:rPr>
          <w:b/>
          <w:sz w:val="18"/>
          <w:szCs w:val="18"/>
        </w:rPr>
        <w:t>Статья 20. Правовые акты Совета депутатов</w:t>
      </w:r>
    </w:p>
    <w:p w:rsidR="001425CF" w:rsidRPr="001425CF" w:rsidRDefault="001425CF" w:rsidP="001425CF">
      <w:pPr>
        <w:ind w:firstLine="720"/>
        <w:jc w:val="both"/>
        <w:rPr>
          <w:sz w:val="18"/>
          <w:szCs w:val="18"/>
        </w:rPr>
      </w:pPr>
    </w:p>
    <w:p w:rsidR="001425CF" w:rsidRPr="001425CF" w:rsidRDefault="001425CF" w:rsidP="001425CF">
      <w:pPr>
        <w:ind w:firstLine="720"/>
        <w:jc w:val="both"/>
        <w:rPr>
          <w:sz w:val="18"/>
          <w:szCs w:val="18"/>
        </w:rPr>
      </w:pPr>
      <w:r w:rsidRPr="001425CF">
        <w:rPr>
          <w:sz w:val="18"/>
          <w:szCs w:val="18"/>
        </w:rPr>
        <w:t>1. Совет депутатов по вопросам, отнесенным к его компетенции федеральными законами, законами Новосибирской области, настоящим Уставом, принимает решения, устанавливающие правила, обязательные для исполнения на территории Владимировского сельсовета, решение об удалении Главы поселения в отставку, а также решения по вопросам организации деятельности Совета депутатов, и по иным вопросам, отнесенным к его компетенции федеральными законами, законами Новосибирской области, настоящим Уставом.</w:t>
      </w:r>
    </w:p>
    <w:p w:rsidR="001425CF" w:rsidRPr="001425CF" w:rsidRDefault="001425CF" w:rsidP="001425CF">
      <w:pPr>
        <w:ind w:firstLine="720"/>
        <w:jc w:val="both"/>
        <w:rPr>
          <w:sz w:val="18"/>
          <w:szCs w:val="18"/>
        </w:rPr>
      </w:pPr>
      <w:r w:rsidRPr="001425CF">
        <w:rPr>
          <w:sz w:val="18"/>
          <w:szCs w:val="18"/>
        </w:rPr>
        <w:lastRenderedPageBreak/>
        <w:t>Решения Совета депутатов Владимировского сельсовета, устанавливающие правила, обязательные для исполнения на территории поселения, принимаются большинством голосов от установленной численности депутатов представительного органа поселения, если иное не установлено Федеральным законом от 6 октября 2003 года №131 –ФЗ «Об общих принципах организации местного самоуправления в Российской Федерации».</w:t>
      </w:r>
    </w:p>
    <w:p w:rsidR="001425CF" w:rsidRPr="001425CF" w:rsidRDefault="001425CF" w:rsidP="001425CF">
      <w:pPr>
        <w:ind w:firstLine="720"/>
        <w:jc w:val="both"/>
        <w:rPr>
          <w:sz w:val="18"/>
          <w:szCs w:val="18"/>
        </w:rPr>
      </w:pPr>
      <w:r w:rsidRPr="001425CF">
        <w:rPr>
          <w:sz w:val="18"/>
          <w:szCs w:val="18"/>
        </w:rPr>
        <w:t>Совет депутатов принимает решения на своих заседаниях в порядке, установленном Советом депутатов и настоящим Уставом.</w:t>
      </w:r>
    </w:p>
    <w:p w:rsidR="001425CF" w:rsidRPr="001425CF" w:rsidRDefault="001425CF" w:rsidP="001425CF">
      <w:pPr>
        <w:ind w:firstLine="720"/>
        <w:jc w:val="both"/>
        <w:rPr>
          <w:sz w:val="18"/>
          <w:szCs w:val="18"/>
        </w:rPr>
      </w:pPr>
      <w:r w:rsidRPr="001425CF">
        <w:rPr>
          <w:sz w:val="18"/>
          <w:szCs w:val="18"/>
        </w:rPr>
        <w:t>2. Нормативные правовые акты Совета депутатов, предусматривающие установление, изменение и отмену местных налогов и сборов, осуществление расходов из средств местного бюджета, могут быть внесены на рассмотрение Совета депутатов только по инициативе Главы сельсовета или при наличии его заключения.</w:t>
      </w:r>
    </w:p>
    <w:p w:rsidR="001425CF" w:rsidRPr="001425CF" w:rsidRDefault="001425CF" w:rsidP="001425CF">
      <w:pPr>
        <w:ind w:firstLine="720"/>
        <w:jc w:val="both"/>
        <w:rPr>
          <w:sz w:val="18"/>
          <w:szCs w:val="18"/>
        </w:rPr>
      </w:pPr>
      <w:r w:rsidRPr="001425CF">
        <w:rPr>
          <w:sz w:val="18"/>
          <w:szCs w:val="18"/>
        </w:rPr>
        <w:t>3. Нормативный правовой акт, принятый Советом депутатов, направляется Главе сельсовета для подписания и опубликования или обнародования в течение 10 дней.</w:t>
      </w:r>
    </w:p>
    <w:p w:rsidR="001425CF" w:rsidRPr="001425CF" w:rsidRDefault="001425CF" w:rsidP="001425CF">
      <w:pPr>
        <w:ind w:firstLine="720"/>
        <w:jc w:val="both"/>
        <w:rPr>
          <w:sz w:val="18"/>
          <w:szCs w:val="18"/>
        </w:rPr>
      </w:pPr>
      <w:r w:rsidRPr="001425CF">
        <w:rPr>
          <w:sz w:val="18"/>
          <w:szCs w:val="18"/>
        </w:rPr>
        <w:t>Если Глава сельсовета отклонит нормативный правовой акт, он вновь рассматривается Советом депутатов. Если при повторном рассмотрении указанный нормативный правовой акт будет одобрен в ранее принятой редакции большинством не менее двух третей от установленной численности депутатов Совета, он подлежит подписанию Главой сельсовета в течение семи дней и обнародованию.</w:t>
      </w:r>
    </w:p>
    <w:p w:rsidR="001425CF" w:rsidRPr="001425CF" w:rsidRDefault="001425CF" w:rsidP="001425CF">
      <w:pPr>
        <w:ind w:firstLine="720"/>
        <w:jc w:val="both"/>
        <w:rPr>
          <w:sz w:val="18"/>
          <w:szCs w:val="18"/>
        </w:rPr>
      </w:pPr>
      <w:r w:rsidRPr="001425CF">
        <w:rPr>
          <w:sz w:val="18"/>
          <w:szCs w:val="18"/>
        </w:rPr>
        <w:t>4. Решение Совета депутатов по вопросам организации деятельности Совета депутатов принимается большинством голосов от числа депутатов присутствующих на заседании Совета депутатов и вступает в силу с момента принятия решения, если иной порядок вступления в силу не установлен в самом акте.</w:t>
      </w:r>
    </w:p>
    <w:p w:rsidR="001425CF" w:rsidRPr="001425CF" w:rsidRDefault="001425CF" w:rsidP="001425CF">
      <w:pPr>
        <w:ind w:firstLine="720"/>
        <w:jc w:val="both"/>
        <w:rPr>
          <w:sz w:val="18"/>
          <w:szCs w:val="18"/>
        </w:rPr>
      </w:pPr>
      <w:r w:rsidRPr="001425CF">
        <w:rPr>
          <w:sz w:val="18"/>
          <w:szCs w:val="18"/>
        </w:rPr>
        <w:t>5. Решение Совета депутатов о самороспуске принимается большинством голосов от установленного числа депутатов Совета депутатов.</w:t>
      </w:r>
    </w:p>
    <w:p w:rsidR="001425CF" w:rsidRPr="001425CF" w:rsidRDefault="001425CF" w:rsidP="001425CF">
      <w:pPr>
        <w:ind w:firstLine="720"/>
        <w:jc w:val="both"/>
        <w:rPr>
          <w:sz w:val="18"/>
          <w:szCs w:val="18"/>
        </w:rPr>
      </w:pPr>
    </w:p>
    <w:p w:rsidR="001425CF" w:rsidRPr="001425CF" w:rsidRDefault="001425CF" w:rsidP="001425CF">
      <w:pPr>
        <w:ind w:firstLine="720"/>
        <w:jc w:val="both"/>
        <w:rPr>
          <w:b/>
          <w:sz w:val="18"/>
          <w:szCs w:val="18"/>
        </w:rPr>
      </w:pPr>
      <w:r w:rsidRPr="001425CF">
        <w:rPr>
          <w:b/>
          <w:sz w:val="18"/>
          <w:szCs w:val="18"/>
        </w:rPr>
        <w:t>Статья 21. Депутат Совета депутатов</w:t>
      </w:r>
    </w:p>
    <w:p w:rsidR="001425CF" w:rsidRPr="001425CF" w:rsidRDefault="001425CF" w:rsidP="001425CF">
      <w:pPr>
        <w:ind w:firstLine="720"/>
        <w:jc w:val="both"/>
        <w:rPr>
          <w:sz w:val="18"/>
          <w:szCs w:val="18"/>
        </w:rPr>
      </w:pPr>
    </w:p>
    <w:p w:rsidR="001425CF" w:rsidRPr="001425CF" w:rsidRDefault="001425CF" w:rsidP="001425CF">
      <w:pPr>
        <w:ind w:firstLine="720"/>
        <w:jc w:val="both"/>
        <w:rPr>
          <w:sz w:val="18"/>
          <w:szCs w:val="18"/>
        </w:rPr>
      </w:pPr>
      <w:r w:rsidRPr="001425CF">
        <w:rPr>
          <w:sz w:val="18"/>
          <w:szCs w:val="18"/>
        </w:rPr>
        <w:t xml:space="preserve">1.Депутат Совета депутатов (далее - депутат) избирается на муниципальных выборах на основе всеобщего, равного и прямого избирательного права при тайном голосовании по мажоритарной избирательной системе сроком на пять лет. </w:t>
      </w:r>
    </w:p>
    <w:p w:rsidR="001425CF" w:rsidRPr="001425CF" w:rsidRDefault="001425CF" w:rsidP="001425CF">
      <w:pPr>
        <w:ind w:firstLine="720"/>
        <w:jc w:val="both"/>
        <w:rPr>
          <w:sz w:val="18"/>
          <w:szCs w:val="18"/>
        </w:rPr>
      </w:pPr>
      <w:r w:rsidRPr="001425CF">
        <w:rPr>
          <w:sz w:val="18"/>
          <w:szCs w:val="18"/>
        </w:rPr>
        <w:t>2. На постоянной основе может осуществлять свои полномочия 1 депутат Совета депутатов.</w:t>
      </w:r>
    </w:p>
    <w:p w:rsidR="001425CF" w:rsidRPr="001425CF" w:rsidRDefault="001425CF" w:rsidP="001425CF">
      <w:pPr>
        <w:ind w:firstLine="720"/>
        <w:jc w:val="both"/>
        <w:rPr>
          <w:sz w:val="18"/>
          <w:szCs w:val="18"/>
        </w:rPr>
      </w:pPr>
      <w:r w:rsidRPr="001425CF">
        <w:rPr>
          <w:sz w:val="18"/>
          <w:szCs w:val="18"/>
        </w:rPr>
        <w:t>3. Полномочия депутата начинаются со дня его избрания. Днем окончания срока, на который избираются депутаты Совета, является второе воскресение сентября года, в котором истекает срок полномочий депутатов Совета, за исключением случаев, предусмотренных федеральным законом. Полномочия депутата  прекращаются со дня начала работы Совета нового созыва.</w:t>
      </w:r>
    </w:p>
    <w:p w:rsidR="001425CF" w:rsidRPr="001425CF" w:rsidRDefault="001425CF" w:rsidP="001425CF">
      <w:pPr>
        <w:ind w:firstLine="720"/>
        <w:jc w:val="both"/>
        <w:rPr>
          <w:sz w:val="18"/>
          <w:szCs w:val="18"/>
        </w:rPr>
      </w:pPr>
      <w:r w:rsidRPr="001425CF">
        <w:rPr>
          <w:sz w:val="18"/>
          <w:szCs w:val="18"/>
        </w:rPr>
        <w:t>4. Депутат должен соблюдать ограничения и запреты и исполнять обязанности, которые установлены Федеральным законом от 25 декабря 2008 года № 273-ФЗ «О противодействии коррупции» и другими федеральными законами.</w:t>
      </w:r>
    </w:p>
    <w:p w:rsidR="001425CF" w:rsidRPr="001425CF" w:rsidRDefault="001425CF" w:rsidP="001425CF">
      <w:pPr>
        <w:ind w:firstLine="720"/>
        <w:jc w:val="both"/>
        <w:rPr>
          <w:sz w:val="18"/>
          <w:szCs w:val="18"/>
        </w:rPr>
      </w:pPr>
      <w:r w:rsidRPr="001425CF">
        <w:rPr>
          <w:sz w:val="18"/>
          <w:szCs w:val="18"/>
        </w:rPr>
        <w:t>5. Полномочия депутата прекращаются досрочно в случае:</w:t>
      </w:r>
    </w:p>
    <w:p w:rsidR="001425CF" w:rsidRPr="001425CF" w:rsidRDefault="001425CF" w:rsidP="001425CF">
      <w:pPr>
        <w:ind w:firstLine="720"/>
        <w:jc w:val="both"/>
        <w:rPr>
          <w:sz w:val="18"/>
          <w:szCs w:val="18"/>
        </w:rPr>
      </w:pPr>
      <w:r w:rsidRPr="001425CF">
        <w:rPr>
          <w:sz w:val="18"/>
          <w:szCs w:val="18"/>
        </w:rPr>
        <w:t>1) смерти;</w:t>
      </w:r>
    </w:p>
    <w:p w:rsidR="001425CF" w:rsidRPr="001425CF" w:rsidRDefault="001425CF" w:rsidP="001425CF">
      <w:pPr>
        <w:ind w:firstLine="720"/>
        <w:jc w:val="both"/>
        <w:rPr>
          <w:sz w:val="18"/>
          <w:szCs w:val="18"/>
        </w:rPr>
      </w:pPr>
      <w:r w:rsidRPr="001425CF">
        <w:rPr>
          <w:sz w:val="18"/>
          <w:szCs w:val="18"/>
        </w:rPr>
        <w:t>2) отставки по собственному желанию;</w:t>
      </w:r>
    </w:p>
    <w:p w:rsidR="001425CF" w:rsidRPr="001425CF" w:rsidRDefault="001425CF" w:rsidP="001425CF">
      <w:pPr>
        <w:ind w:firstLine="720"/>
        <w:jc w:val="both"/>
        <w:rPr>
          <w:sz w:val="18"/>
          <w:szCs w:val="18"/>
        </w:rPr>
      </w:pPr>
      <w:r w:rsidRPr="001425CF">
        <w:rPr>
          <w:sz w:val="18"/>
          <w:szCs w:val="18"/>
        </w:rPr>
        <w:t>3) признания судом недееспособным или ограниченно дееспособным;</w:t>
      </w:r>
    </w:p>
    <w:p w:rsidR="001425CF" w:rsidRPr="001425CF" w:rsidRDefault="001425CF" w:rsidP="001425CF">
      <w:pPr>
        <w:ind w:firstLine="720"/>
        <w:jc w:val="both"/>
        <w:rPr>
          <w:sz w:val="18"/>
          <w:szCs w:val="18"/>
        </w:rPr>
      </w:pPr>
      <w:r w:rsidRPr="001425CF">
        <w:rPr>
          <w:sz w:val="18"/>
          <w:szCs w:val="18"/>
        </w:rPr>
        <w:t>4) признания судом безвестно отсутствующим или объявления умершим;</w:t>
      </w:r>
    </w:p>
    <w:p w:rsidR="001425CF" w:rsidRPr="001425CF" w:rsidRDefault="001425CF" w:rsidP="001425CF">
      <w:pPr>
        <w:ind w:firstLine="720"/>
        <w:jc w:val="both"/>
        <w:rPr>
          <w:sz w:val="18"/>
          <w:szCs w:val="18"/>
        </w:rPr>
      </w:pPr>
      <w:r w:rsidRPr="001425CF">
        <w:rPr>
          <w:sz w:val="18"/>
          <w:szCs w:val="18"/>
        </w:rPr>
        <w:t>5) вступления в отношении его в законную силу обвинительного приговора суда;</w:t>
      </w:r>
    </w:p>
    <w:p w:rsidR="001425CF" w:rsidRPr="001425CF" w:rsidRDefault="001425CF" w:rsidP="001425CF">
      <w:pPr>
        <w:ind w:firstLine="720"/>
        <w:jc w:val="both"/>
        <w:rPr>
          <w:sz w:val="18"/>
          <w:szCs w:val="18"/>
        </w:rPr>
      </w:pPr>
      <w:r w:rsidRPr="001425CF">
        <w:rPr>
          <w:sz w:val="18"/>
          <w:szCs w:val="18"/>
        </w:rPr>
        <w:t>6) выезда за пределы Российской Федерации на постоянное место жительства;</w:t>
      </w:r>
    </w:p>
    <w:p w:rsidR="001425CF" w:rsidRPr="001425CF" w:rsidRDefault="001425CF" w:rsidP="001425CF">
      <w:pPr>
        <w:ind w:firstLine="720"/>
        <w:jc w:val="both"/>
        <w:rPr>
          <w:sz w:val="18"/>
          <w:szCs w:val="18"/>
        </w:rPr>
      </w:pPr>
      <w:r w:rsidRPr="001425CF">
        <w:rPr>
          <w:sz w:val="18"/>
          <w:szCs w:val="18"/>
        </w:rPr>
        <w:t xml:space="preserve">7) прекращения гражданства Российской Федерации, прекращения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w:t>
      </w:r>
      <w:r w:rsidRPr="001425CF">
        <w:rPr>
          <w:sz w:val="18"/>
          <w:szCs w:val="18"/>
        </w:rPr>
        <w:lastRenderedPageBreak/>
        <w:t>избранным в органы местного самоуправления, приобретения им гражданства иностранного государства либо получения им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участником международного договора Российской Федерации, в соответствии с которым гражданин Российской федерации, имеющий гражданство иностранного государства, имеет право быть избранным в органы местного самоуправления (данное основание в редакции Федерального закона от 25 июля 2006 года №128-ФЗ «О внесении изменений в отдельные законодательные акты Российской Федерации в части уточнения требований к замещению государственных и муниципальных должностей» не распространяется на депутатов, избранных до вступления в силу названного Федерального закона);</w:t>
      </w:r>
    </w:p>
    <w:p w:rsidR="001425CF" w:rsidRPr="001425CF" w:rsidRDefault="001425CF" w:rsidP="001425CF">
      <w:pPr>
        <w:ind w:firstLine="720"/>
        <w:jc w:val="both"/>
        <w:rPr>
          <w:sz w:val="18"/>
          <w:szCs w:val="18"/>
        </w:rPr>
      </w:pPr>
      <w:r w:rsidRPr="001425CF">
        <w:rPr>
          <w:sz w:val="18"/>
          <w:szCs w:val="18"/>
        </w:rPr>
        <w:t>8) отзыва избирателями;</w:t>
      </w:r>
    </w:p>
    <w:p w:rsidR="001425CF" w:rsidRPr="001425CF" w:rsidRDefault="001425CF" w:rsidP="001425CF">
      <w:pPr>
        <w:ind w:firstLine="720"/>
        <w:jc w:val="both"/>
        <w:rPr>
          <w:sz w:val="18"/>
          <w:szCs w:val="18"/>
        </w:rPr>
      </w:pPr>
      <w:r w:rsidRPr="001425CF">
        <w:rPr>
          <w:sz w:val="18"/>
          <w:szCs w:val="18"/>
        </w:rPr>
        <w:t>9) досрочного прекращения полномочий Совета депутатов;</w:t>
      </w:r>
    </w:p>
    <w:p w:rsidR="001425CF" w:rsidRPr="001425CF" w:rsidRDefault="001425CF" w:rsidP="001425CF">
      <w:pPr>
        <w:ind w:firstLine="720"/>
        <w:jc w:val="both"/>
        <w:rPr>
          <w:sz w:val="18"/>
          <w:szCs w:val="18"/>
        </w:rPr>
      </w:pPr>
      <w:r w:rsidRPr="001425CF">
        <w:rPr>
          <w:sz w:val="18"/>
          <w:szCs w:val="18"/>
        </w:rPr>
        <w:t>10) призыва на военную службу или направления на заменяющую ее альтернативную гражданскую службу;</w:t>
      </w:r>
    </w:p>
    <w:p w:rsidR="001425CF" w:rsidRPr="001425CF" w:rsidRDefault="001425CF" w:rsidP="001425CF">
      <w:pPr>
        <w:ind w:firstLine="720"/>
        <w:jc w:val="both"/>
        <w:rPr>
          <w:sz w:val="18"/>
          <w:szCs w:val="18"/>
        </w:rPr>
      </w:pPr>
      <w:r w:rsidRPr="001425CF">
        <w:rPr>
          <w:sz w:val="18"/>
          <w:szCs w:val="18"/>
        </w:rPr>
        <w:t>11) в иных случаях, установленных Федеральным законом от 06 октября 2003 года №131-ФЗ «Об общих принципах организации местного самоуправления в Российской Федерации» и иными федеральными законами.</w:t>
      </w:r>
    </w:p>
    <w:p w:rsidR="001425CF" w:rsidRPr="001425CF" w:rsidRDefault="001425CF" w:rsidP="001425CF">
      <w:pPr>
        <w:ind w:firstLine="720"/>
        <w:jc w:val="both"/>
        <w:rPr>
          <w:sz w:val="18"/>
          <w:szCs w:val="18"/>
        </w:rPr>
      </w:pPr>
      <w:r w:rsidRPr="001425CF">
        <w:rPr>
          <w:sz w:val="18"/>
          <w:szCs w:val="18"/>
        </w:rPr>
        <w:t>6. Полномочия депутата, осуществляющего свои полномочия на постоянной основе, прекращаются досрочно в случае несоблюдения ограничений, установленных Федеральным законом от 06.10.2003 г. № 131-ФЗ «Об общих принципах организации местного самоуправления в Российской Федерации».</w:t>
      </w:r>
    </w:p>
    <w:p w:rsidR="001425CF" w:rsidRPr="001425CF" w:rsidRDefault="001425CF" w:rsidP="001425CF">
      <w:pPr>
        <w:ind w:firstLine="720"/>
        <w:jc w:val="both"/>
        <w:rPr>
          <w:sz w:val="18"/>
          <w:szCs w:val="18"/>
        </w:rPr>
      </w:pPr>
      <w:r w:rsidRPr="001425CF">
        <w:rPr>
          <w:sz w:val="18"/>
          <w:szCs w:val="18"/>
        </w:rPr>
        <w:t>7. Решение Совета депутатов о досрочном прекращении полномочий депутата Совета депутатов принимается не позднее чем через 30 дней со дня появления основания для досрочного прекращения полномочий, а если это основание появилось в период между сессиями Совета депутатов, - не позднее чем через три месяца со дня появления такого основания.</w:t>
      </w:r>
    </w:p>
    <w:p w:rsidR="001425CF" w:rsidRPr="001425CF" w:rsidRDefault="001425CF" w:rsidP="001425CF">
      <w:pPr>
        <w:ind w:firstLine="720"/>
        <w:jc w:val="both"/>
        <w:rPr>
          <w:sz w:val="18"/>
          <w:szCs w:val="18"/>
        </w:rPr>
      </w:pPr>
    </w:p>
    <w:p w:rsidR="001425CF" w:rsidRPr="001425CF" w:rsidRDefault="001425CF" w:rsidP="001425CF">
      <w:pPr>
        <w:ind w:firstLine="720"/>
        <w:jc w:val="both"/>
        <w:rPr>
          <w:sz w:val="18"/>
          <w:szCs w:val="18"/>
        </w:rPr>
      </w:pPr>
    </w:p>
    <w:p w:rsidR="001425CF" w:rsidRPr="001425CF" w:rsidRDefault="001425CF" w:rsidP="001425CF">
      <w:pPr>
        <w:ind w:firstLine="720"/>
        <w:jc w:val="both"/>
        <w:rPr>
          <w:b/>
          <w:sz w:val="18"/>
          <w:szCs w:val="18"/>
        </w:rPr>
      </w:pPr>
      <w:r w:rsidRPr="001425CF">
        <w:rPr>
          <w:b/>
          <w:sz w:val="18"/>
          <w:szCs w:val="18"/>
        </w:rPr>
        <w:t>Статья 22. Основные гарантии деятельности депутата Совета депутатов, Главы муниципального образования</w:t>
      </w:r>
    </w:p>
    <w:p w:rsidR="001425CF" w:rsidRPr="001425CF" w:rsidRDefault="001425CF" w:rsidP="001425CF">
      <w:pPr>
        <w:ind w:firstLine="720"/>
        <w:jc w:val="both"/>
        <w:rPr>
          <w:sz w:val="18"/>
          <w:szCs w:val="18"/>
        </w:rPr>
      </w:pPr>
    </w:p>
    <w:p w:rsidR="001425CF" w:rsidRPr="001425CF" w:rsidRDefault="001425CF" w:rsidP="001425CF">
      <w:pPr>
        <w:ind w:firstLine="720"/>
        <w:jc w:val="both"/>
        <w:rPr>
          <w:sz w:val="18"/>
          <w:szCs w:val="18"/>
        </w:rPr>
      </w:pPr>
      <w:r w:rsidRPr="001425CF">
        <w:rPr>
          <w:sz w:val="18"/>
          <w:szCs w:val="18"/>
        </w:rPr>
        <w:t>1. Депутату Совета депутатов, Главе сельсовета гарантируются условия для беспрепятственного и эффективного осуществления полномочий, защита прав, чести и достоинства.</w:t>
      </w:r>
    </w:p>
    <w:p w:rsidR="001425CF" w:rsidRPr="001425CF" w:rsidRDefault="001425CF" w:rsidP="001425CF">
      <w:pPr>
        <w:ind w:firstLine="720"/>
        <w:jc w:val="both"/>
        <w:rPr>
          <w:sz w:val="18"/>
          <w:szCs w:val="18"/>
        </w:rPr>
      </w:pPr>
      <w:r w:rsidRPr="001425CF">
        <w:rPr>
          <w:sz w:val="18"/>
          <w:szCs w:val="18"/>
        </w:rPr>
        <w:t>2. Депутат Совета депутатов осуществляет свою деятельность в следующих формах:</w:t>
      </w:r>
    </w:p>
    <w:p w:rsidR="001425CF" w:rsidRPr="001425CF" w:rsidRDefault="001425CF" w:rsidP="001425CF">
      <w:pPr>
        <w:ind w:firstLine="720"/>
        <w:jc w:val="both"/>
        <w:rPr>
          <w:sz w:val="18"/>
          <w:szCs w:val="18"/>
        </w:rPr>
      </w:pPr>
      <w:r w:rsidRPr="001425CF">
        <w:rPr>
          <w:sz w:val="18"/>
          <w:szCs w:val="18"/>
        </w:rPr>
        <w:t>1) участвует в сессиях, работе постоянных комиссий, рабочих групп Совета депутатов;</w:t>
      </w:r>
    </w:p>
    <w:p w:rsidR="001425CF" w:rsidRPr="001425CF" w:rsidRDefault="001425CF" w:rsidP="001425CF">
      <w:pPr>
        <w:ind w:firstLine="720"/>
        <w:jc w:val="both"/>
        <w:rPr>
          <w:sz w:val="18"/>
          <w:szCs w:val="18"/>
        </w:rPr>
      </w:pPr>
      <w:r w:rsidRPr="001425CF">
        <w:rPr>
          <w:sz w:val="18"/>
          <w:szCs w:val="18"/>
        </w:rPr>
        <w:t>2) вносит на рассмотрение Совета депутатов проекты муниципальных актов;</w:t>
      </w:r>
    </w:p>
    <w:p w:rsidR="001425CF" w:rsidRPr="001425CF" w:rsidRDefault="001425CF" w:rsidP="001425CF">
      <w:pPr>
        <w:ind w:firstLine="720"/>
        <w:jc w:val="both"/>
        <w:rPr>
          <w:sz w:val="18"/>
          <w:szCs w:val="18"/>
        </w:rPr>
      </w:pPr>
      <w:r w:rsidRPr="001425CF">
        <w:rPr>
          <w:sz w:val="18"/>
          <w:szCs w:val="18"/>
        </w:rPr>
        <w:t>3) в иных формах, в соответствии с действующим законодательством.</w:t>
      </w:r>
    </w:p>
    <w:p w:rsidR="001425CF" w:rsidRPr="001425CF" w:rsidRDefault="001425CF" w:rsidP="001425CF">
      <w:pPr>
        <w:ind w:firstLine="720"/>
        <w:jc w:val="both"/>
        <w:rPr>
          <w:sz w:val="18"/>
          <w:szCs w:val="18"/>
        </w:rPr>
      </w:pPr>
    </w:p>
    <w:p w:rsidR="001425CF" w:rsidRPr="001425CF" w:rsidRDefault="001425CF" w:rsidP="001425CF">
      <w:pPr>
        <w:ind w:firstLine="720"/>
        <w:jc w:val="both"/>
        <w:rPr>
          <w:b/>
          <w:sz w:val="18"/>
          <w:szCs w:val="18"/>
        </w:rPr>
      </w:pPr>
      <w:r w:rsidRPr="001425CF">
        <w:rPr>
          <w:b/>
          <w:sz w:val="18"/>
          <w:szCs w:val="18"/>
        </w:rPr>
        <w:t>Статья 23. Председатель Совета депутатов</w:t>
      </w:r>
    </w:p>
    <w:p w:rsidR="001425CF" w:rsidRPr="001425CF" w:rsidRDefault="001425CF" w:rsidP="001425CF">
      <w:pPr>
        <w:ind w:firstLine="720"/>
        <w:jc w:val="both"/>
        <w:rPr>
          <w:sz w:val="18"/>
          <w:szCs w:val="18"/>
        </w:rPr>
      </w:pPr>
    </w:p>
    <w:p w:rsidR="001425CF" w:rsidRPr="001425CF" w:rsidRDefault="001425CF" w:rsidP="001425CF">
      <w:pPr>
        <w:ind w:firstLine="720"/>
        <w:jc w:val="both"/>
        <w:rPr>
          <w:sz w:val="18"/>
          <w:szCs w:val="18"/>
        </w:rPr>
      </w:pPr>
      <w:r w:rsidRPr="001425CF">
        <w:rPr>
          <w:sz w:val="18"/>
          <w:szCs w:val="18"/>
        </w:rPr>
        <w:t>1. Организацию деятельности Совета депутатов осуществляет председатель Совета депутатов, полномочия которого исполняет Глава сельсовета, избираемый на муниципальных выборах.</w:t>
      </w:r>
    </w:p>
    <w:p w:rsidR="001425CF" w:rsidRPr="001425CF" w:rsidRDefault="001425CF" w:rsidP="001425CF">
      <w:pPr>
        <w:ind w:firstLine="720"/>
        <w:jc w:val="both"/>
        <w:rPr>
          <w:sz w:val="18"/>
          <w:szCs w:val="18"/>
        </w:rPr>
      </w:pPr>
      <w:r w:rsidRPr="001425CF">
        <w:rPr>
          <w:sz w:val="18"/>
          <w:szCs w:val="18"/>
        </w:rPr>
        <w:t xml:space="preserve">2. Основные гарантии деятельности председателя Совета депутатов, его полномочия, основания и порядок прекращения полномочий устанавливаются в соответствии с действующим законодательством и настоящим Уставом. </w:t>
      </w:r>
    </w:p>
    <w:p w:rsidR="001425CF" w:rsidRPr="001425CF" w:rsidRDefault="001425CF" w:rsidP="001425CF">
      <w:pPr>
        <w:ind w:firstLine="720"/>
        <w:jc w:val="both"/>
        <w:rPr>
          <w:sz w:val="18"/>
          <w:szCs w:val="18"/>
        </w:rPr>
      </w:pPr>
      <w:r w:rsidRPr="001425CF">
        <w:rPr>
          <w:sz w:val="18"/>
          <w:szCs w:val="18"/>
        </w:rPr>
        <w:t>3. Председатель Совета депутатов:</w:t>
      </w:r>
    </w:p>
    <w:p w:rsidR="001425CF" w:rsidRPr="001425CF" w:rsidRDefault="001425CF" w:rsidP="001425CF">
      <w:pPr>
        <w:ind w:firstLine="720"/>
        <w:jc w:val="both"/>
        <w:rPr>
          <w:sz w:val="18"/>
          <w:szCs w:val="18"/>
        </w:rPr>
      </w:pPr>
      <w:r w:rsidRPr="001425CF">
        <w:rPr>
          <w:sz w:val="18"/>
          <w:szCs w:val="18"/>
        </w:rPr>
        <w:t>1) представляет Совет депутатов в отношениях с органами местного самоуправления других поселений, органами государственной власти, гражданами и организациями, без доверенности действует от имени Совета депутатов;</w:t>
      </w:r>
    </w:p>
    <w:p w:rsidR="001425CF" w:rsidRPr="001425CF" w:rsidRDefault="001425CF" w:rsidP="001425CF">
      <w:pPr>
        <w:ind w:firstLine="720"/>
        <w:jc w:val="both"/>
        <w:rPr>
          <w:sz w:val="18"/>
          <w:szCs w:val="18"/>
        </w:rPr>
      </w:pPr>
      <w:r w:rsidRPr="001425CF">
        <w:rPr>
          <w:sz w:val="18"/>
          <w:szCs w:val="18"/>
        </w:rPr>
        <w:t>2) руководит подготовкой заседаний Совета депутатов и вопросов, выносимых на рассмотрение Совета депутатов;</w:t>
      </w:r>
    </w:p>
    <w:p w:rsidR="001425CF" w:rsidRPr="001425CF" w:rsidRDefault="001425CF" w:rsidP="001425CF">
      <w:pPr>
        <w:ind w:firstLine="720"/>
        <w:jc w:val="both"/>
        <w:rPr>
          <w:sz w:val="18"/>
          <w:szCs w:val="18"/>
        </w:rPr>
      </w:pPr>
      <w:r w:rsidRPr="001425CF">
        <w:rPr>
          <w:sz w:val="18"/>
          <w:szCs w:val="18"/>
        </w:rPr>
        <w:lastRenderedPageBreak/>
        <w:t>3) созывает и ведет заседания Совета депутатов, ведает его внутренним распорядком;</w:t>
      </w:r>
    </w:p>
    <w:p w:rsidR="001425CF" w:rsidRPr="001425CF" w:rsidRDefault="001425CF" w:rsidP="001425CF">
      <w:pPr>
        <w:ind w:firstLine="720"/>
        <w:jc w:val="both"/>
        <w:rPr>
          <w:sz w:val="18"/>
          <w:szCs w:val="18"/>
        </w:rPr>
      </w:pPr>
      <w:r w:rsidRPr="001425CF">
        <w:rPr>
          <w:sz w:val="18"/>
          <w:szCs w:val="18"/>
        </w:rPr>
        <w:t>4) принимает меры по обеспечению гласности и учету общественного мнения в работе Совета депутатов;</w:t>
      </w:r>
    </w:p>
    <w:p w:rsidR="001425CF" w:rsidRPr="001425CF" w:rsidRDefault="001425CF" w:rsidP="001425CF">
      <w:pPr>
        <w:ind w:firstLine="720"/>
        <w:jc w:val="both"/>
        <w:rPr>
          <w:sz w:val="18"/>
          <w:szCs w:val="18"/>
        </w:rPr>
      </w:pPr>
      <w:r w:rsidRPr="001425CF">
        <w:rPr>
          <w:sz w:val="18"/>
          <w:szCs w:val="18"/>
        </w:rPr>
        <w:t xml:space="preserve">5) подписывает протоколы заседаний, решения Совета депутатов; </w:t>
      </w:r>
    </w:p>
    <w:p w:rsidR="001425CF" w:rsidRPr="001425CF" w:rsidRDefault="001425CF" w:rsidP="001425CF">
      <w:pPr>
        <w:ind w:firstLine="720"/>
        <w:rPr>
          <w:sz w:val="18"/>
          <w:szCs w:val="18"/>
        </w:rPr>
      </w:pPr>
      <w:r w:rsidRPr="001425CF">
        <w:rPr>
          <w:sz w:val="18"/>
          <w:szCs w:val="18"/>
        </w:rPr>
        <w:t xml:space="preserve">6) издает в пределах своих полномочий постановления и распоряжения по вопросам организации деятельности Совета депутатов;                                                                                </w:t>
      </w:r>
    </w:p>
    <w:p w:rsidR="001425CF" w:rsidRPr="001425CF" w:rsidRDefault="001425CF" w:rsidP="001425CF">
      <w:pPr>
        <w:ind w:firstLine="720"/>
        <w:rPr>
          <w:sz w:val="18"/>
          <w:szCs w:val="18"/>
        </w:rPr>
      </w:pPr>
      <w:r w:rsidRPr="001425CF">
        <w:rPr>
          <w:sz w:val="18"/>
          <w:szCs w:val="18"/>
        </w:rPr>
        <w:t>7) организует прием граждан, рассмотрение их обращений, заявлений и жалоб;</w:t>
      </w:r>
    </w:p>
    <w:p w:rsidR="001425CF" w:rsidRPr="001425CF" w:rsidRDefault="001425CF" w:rsidP="001425CF">
      <w:pPr>
        <w:ind w:firstLine="720"/>
        <w:jc w:val="both"/>
        <w:rPr>
          <w:sz w:val="18"/>
          <w:szCs w:val="18"/>
        </w:rPr>
      </w:pPr>
      <w:r w:rsidRPr="001425CF">
        <w:rPr>
          <w:sz w:val="18"/>
          <w:szCs w:val="18"/>
        </w:rPr>
        <w:t>8) осуществляет иные полномочия в соответствии с настоящим Уставом и решениями Совета депутатов.</w:t>
      </w:r>
    </w:p>
    <w:p w:rsidR="001425CF" w:rsidRPr="001425CF" w:rsidRDefault="001425CF" w:rsidP="001425CF">
      <w:pPr>
        <w:ind w:firstLine="720"/>
        <w:jc w:val="both"/>
        <w:rPr>
          <w:sz w:val="18"/>
          <w:szCs w:val="18"/>
        </w:rPr>
      </w:pPr>
      <w:r w:rsidRPr="001425CF">
        <w:rPr>
          <w:sz w:val="18"/>
          <w:szCs w:val="18"/>
        </w:rPr>
        <w:t>4. Председатель Совета депутатов подотчетен Совету депутатов.</w:t>
      </w:r>
    </w:p>
    <w:p w:rsidR="001425CF" w:rsidRPr="001425CF" w:rsidRDefault="001425CF" w:rsidP="001425CF">
      <w:pPr>
        <w:ind w:firstLine="720"/>
        <w:jc w:val="both"/>
        <w:rPr>
          <w:sz w:val="18"/>
          <w:szCs w:val="18"/>
        </w:rPr>
      </w:pPr>
    </w:p>
    <w:p w:rsidR="001425CF" w:rsidRPr="001425CF" w:rsidRDefault="001425CF" w:rsidP="001425CF">
      <w:pPr>
        <w:ind w:firstLine="720"/>
        <w:jc w:val="both"/>
        <w:rPr>
          <w:b/>
          <w:sz w:val="18"/>
          <w:szCs w:val="18"/>
        </w:rPr>
      </w:pPr>
      <w:r w:rsidRPr="001425CF">
        <w:rPr>
          <w:b/>
          <w:sz w:val="18"/>
          <w:szCs w:val="18"/>
        </w:rPr>
        <w:t>Статья 24. Заместитель председателя Совета депутатов</w:t>
      </w:r>
    </w:p>
    <w:p w:rsidR="001425CF" w:rsidRPr="001425CF" w:rsidRDefault="001425CF" w:rsidP="001425CF">
      <w:pPr>
        <w:ind w:firstLine="720"/>
        <w:jc w:val="both"/>
        <w:rPr>
          <w:sz w:val="18"/>
          <w:szCs w:val="18"/>
        </w:rPr>
      </w:pPr>
    </w:p>
    <w:p w:rsidR="001425CF" w:rsidRPr="001425CF" w:rsidRDefault="001425CF" w:rsidP="001425CF">
      <w:pPr>
        <w:ind w:firstLine="720"/>
        <w:jc w:val="both"/>
        <w:rPr>
          <w:sz w:val="18"/>
          <w:szCs w:val="18"/>
        </w:rPr>
      </w:pPr>
      <w:r w:rsidRPr="001425CF">
        <w:rPr>
          <w:sz w:val="18"/>
          <w:szCs w:val="18"/>
        </w:rPr>
        <w:t xml:space="preserve">1. Заместитель председателя Совета депутатов избирается на должность из числа депутатов Совета депутатов на заседании Совета депутатов. </w:t>
      </w:r>
    </w:p>
    <w:p w:rsidR="001425CF" w:rsidRPr="001425CF" w:rsidRDefault="001425CF" w:rsidP="001425CF">
      <w:pPr>
        <w:ind w:firstLine="720"/>
        <w:jc w:val="both"/>
        <w:rPr>
          <w:sz w:val="18"/>
          <w:szCs w:val="18"/>
        </w:rPr>
      </w:pPr>
      <w:r w:rsidRPr="001425CF">
        <w:rPr>
          <w:sz w:val="18"/>
          <w:szCs w:val="18"/>
        </w:rPr>
        <w:t>Решение Совета депутатов об избрании заместителя председателя Совета депутатов и освобождении его от должности принимается большинством голосов от установленного числа депутатов. Порядок избрания и освобождения заместителя председателя Совета депутатов определяется решением Совета депутатов.</w:t>
      </w:r>
    </w:p>
    <w:p w:rsidR="001425CF" w:rsidRPr="001425CF" w:rsidRDefault="001425CF" w:rsidP="001425CF">
      <w:pPr>
        <w:ind w:firstLine="720"/>
        <w:jc w:val="both"/>
        <w:rPr>
          <w:sz w:val="18"/>
          <w:szCs w:val="18"/>
        </w:rPr>
      </w:pPr>
      <w:r w:rsidRPr="001425CF">
        <w:rPr>
          <w:sz w:val="18"/>
          <w:szCs w:val="18"/>
        </w:rPr>
        <w:t>2. Заместитель председателя Совета депутатов исполняет полномочия председателя Совета депутатов в случае его отсутствия или невозможности исполнения им своих обязанностей, а также иные полномочия в соответствии с решением Совета депутатов.</w:t>
      </w:r>
    </w:p>
    <w:p w:rsidR="001425CF" w:rsidRPr="001425CF" w:rsidRDefault="001425CF" w:rsidP="001425CF">
      <w:pPr>
        <w:ind w:firstLine="720"/>
        <w:jc w:val="both"/>
        <w:rPr>
          <w:sz w:val="18"/>
          <w:szCs w:val="18"/>
        </w:rPr>
      </w:pPr>
    </w:p>
    <w:p w:rsidR="001425CF" w:rsidRPr="001425CF" w:rsidRDefault="001425CF" w:rsidP="001425CF">
      <w:pPr>
        <w:ind w:firstLine="720"/>
        <w:jc w:val="both"/>
        <w:rPr>
          <w:b/>
          <w:sz w:val="18"/>
          <w:szCs w:val="18"/>
        </w:rPr>
      </w:pPr>
      <w:r w:rsidRPr="001425CF">
        <w:rPr>
          <w:b/>
          <w:sz w:val="18"/>
          <w:szCs w:val="18"/>
        </w:rPr>
        <w:t>Статья 25. Досрочное прекращение полномочий Совета депутатов</w:t>
      </w:r>
    </w:p>
    <w:p w:rsidR="001425CF" w:rsidRPr="001425CF" w:rsidRDefault="001425CF" w:rsidP="001425CF">
      <w:pPr>
        <w:ind w:firstLine="720"/>
        <w:jc w:val="both"/>
        <w:rPr>
          <w:sz w:val="18"/>
          <w:szCs w:val="18"/>
        </w:rPr>
      </w:pPr>
    </w:p>
    <w:p w:rsidR="001425CF" w:rsidRPr="001425CF" w:rsidRDefault="001425CF" w:rsidP="001425CF">
      <w:pPr>
        <w:ind w:firstLine="720"/>
        <w:jc w:val="both"/>
        <w:rPr>
          <w:sz w:val="18"/>
          <w:szCs w:val="18"/>
        </w:rPr>
      </w:pPr>
      <w:r w:rsidRPr="001425CF">
        <w:rPr>
          <w:sz w:val="18"/>
          <w:szCs w:val="18"/>
        </w:rPr>
        <w:t>1. Полномочия Совета депутатов прекращаются в досрочном порядке по основаниям, которые предусмотрены статьей 73 Федерального Закона от 6 октября 2003 года № 131-ФЗ «Об общих принципах организации местного самоуправления в Российской Федерации». Полномочия Совета депутатов также прекращаются в случае:</w:t>
      </w:r>
    </w:p>
    <w:p w:rsidR="001425CF" w:rsidRPr="001425CF" w:rsidRDefault="001425CF" w:rsidP="001425CF">
      <w:pPr>
        <w:ind w:firstLine="720"/>
        <w:jc w:val="both"/>
        <w:rPr>
          <w:sz w:val="18"/>
          <w:szCs w:val="18"/>
        </w:rPr>
      </w:pPr>
      <w:r w:rsidRPr="001425CF">
        <w:rPr>
          <w:sz w:val="18"/>
          <w:szCs w:val="18"/>
        </w:rPr>
        <w:t>1) вступления в силу закона Новосибирской области о роспуске Совета депутатов;</w:t>
      </w:r>
    </w:p>
    <w:p w:rsidR="001425CF" w:rsidRPr="001425CF" w:rsidRDefault="001425CF" w:rsidP="001425CF">
      <w:pPr>
        <w:ind w:firstLine="720"/>
        <w:jc w:val="both"/>
        <w:rPr>
          <w:sz w:val="18"/>
          <w:szCs w:val="18"/>
        </w:rPr>
      </w:pPr>
      <w:r w:rsidRPr="001425CF">
        <w:rPr>
          <w:sz w:val="18"/>
          <w:szCs w:val="18"/>
        </w:rPr>
        <w:t>2) принятия Советом депутатов решения о самороспуске в порядке, установленном настоящим Уставом;</w:t>
      </w:r>
    </w:p>
    <w:p w:rsidR="001425CF" w:rsidRPr="001425CF" w:rsidRDefault="001425CF" w:rsidP="001425CF">
      <w:pPr>
        <w:ind w:firstLine="720"/>
        <w:jc w:val="both"/>
        <w:rPr>
          <w:sz w:val="18"/>
          <w:szCs w:val="18"/>
        </w:rPr>
      </w:pPr>
      <w:r w:rsidRPr="001425CF">
        <w:rPr>
          <w:sz w:val="18"/>
          <w:szCs w:val="18"/>
        </w:rPr>
        <w:t>3) вступления в силу решения Новосибирского областного суда о неправомочности данного состава депутатов Совета депутатов, в том числе в связи со сложением депутатами своих полномочий;</w:t>
      </w:r>
    </w:p>
    <w:p w:rsidR="001425CF" w:rsidRPr="001425CF" w:rsidRDefault="001425CF" w:rsidP="001425CF">
      <w:pPr>
        <w:ind w:firstLine="720"/>
        <w:jc w:val="both"/>
        <w:rPr>
          <w:sz w:val="18"/>
          <w:szCs w:val="18"/>
        </w:rPr>
      </w:pPr>
      <w:r w:rsidRPr="001425CF">
        <w:rPr>
          <w:sz w:val="18"/>
          <w:szCs w:val="18"/>
        </w:rPr>
        <w:t>4) преобразования Владимировского сельсовета, осуществляемого в соответствии с частями 3, 4-7 статьи 13 Федерального закона от 06.10.2003 г. № 131-ФЗ «Об общих принципах организации местного самоуправления в Российской Федерации», а также в случае упразднения поселения;</w:t>
      </w:r>
    </w:p>
    <w:p w:rsidR="001425CF" w:rsidRPr="001425CF" w:rsidRDefault="001425CF" w:rsidP="001425CF">
      <w:pPr>
        <w:ind w:firstLine="720"/>
        <w:jc w:val="both"/>
        <w:rPr>
          <w:sz w:val="18"/>
          <w:szCs w:val="18"/>
        </w:rPr>
      </w:pPr>
      <w:r w:rsidRPr="001425CF">
        <w:rPr>
          <w:sz w:val="18"/>
          <w:szCs w:val="18"/>
        </w:rPr>
        <w:t>5) в случае утраты поселением статуса муниципального образования в связи с его объединением с городским округом;</w:t>
      </w:r>
    </w:p>
    <w:p w:rsidR="001425CF" w:rsidRPr="001425CF" w:rsidRDefault="001425CF" w:rsidP="001425CF">
      <w:pPr>
        <w:ind w:firstLine="720"/>
        <w:jc w:val="both"/>
        <w:rPr>
          <w:sz w:val="18"/>
          <w:szCs w:val="18"/>
        </w:rPr>
      </w:pPr>
      <w:r w:rsidRPr="001425CF">
        <w:rPr>
          <w:sz w:val="18"/>
          <w:szCs w:val="18"/>
        </w:rPr>
        <w:t>6) в случае увеличения численности избирателей муниципального образования более чем на 25 процентов, произошедшего вследствие изменения границ муниципального образования или объединения поселения с городским округом;</w:t>
      </w:r>
    </w:p>
    <w:p w:rsidR="001425CF" w:rsidRPr="001425CF" w:rsidRDefault="001425CF" w:rsidP="001425CF">
      <w:pPr>
        <w:ind w:firstLine="720"/>
        <w:jc w:val="both"/>
        <w:rPr>
          <w:sz w:val="18"/>
          <w:szCs w:val="18"/>
        </w:rPr>
      </w:pPr>
      <w:r w:rsidRPr="001425CF">
        <w:rPr>
          <w:sz w:val="18"/>
          <w:szCs w:val="18"/>
        </w:rPr>
        <w:t xml:space="preserve">7) в случае нарушения срока издания муниципального правового акта, требуемого для реализации решения принятого путем прямого волеизъявления граждан. </w:t>
      </w:r>
    </w:p>
    <w:p w:rsidR="001425CF" w:rsidRPr="001425CF" w:rsidRDefault="001425CF" w:rsidP="001425CF">
      <w:pPr>
        <w:ind w:firstLine="720"/>
        <w:jc w:val="both"/>
        <w:rPr>
          <w:sz w:val="18"/>
          <w:szCs w:val="18"/>
        </w:rPr>
      </w:pPr>
      <w:r w:rsidRPr="001425CF">
        <w:rPr>
          <w:sz w:val="18"/>
          <w:szCs w:val="18"/>
        </w:rPr>
        <w:lastRenderedPageBreak/>
        <w:t xml:space="preserve">2. Досрочное прекращение полномочий Совета депутатов влечет досрочное прекращение полномочий его депутатов. </w:t>
      </w:r>
    </w:p>
    <w:p w:rsidR="001425CF" w:rsidRPr="001425CF" w:rsidRDefault="001425CF" w:rsidP="001425CF">
      <w:pPr>
        <w:ind w:firstLine="720"/>
        <w:jc w:val="both"/>
        <w:rPr>
          <w:sz w:val="18"/>
          <w:szCs w:val="18"/>
        </w:rPr>
      </w:pPr>
      <w:r w:rsidRPr="001425CF">
        <w:rPr>
          <w:sz w:val="18"/>
          <w:szCs w:val="18"/>
        </w:rPr>
        <w:t>В случае досрочного прекращения полномочий Совета депутатов, досрочные выборы в Совет депутатов проводятся в сроки, установленные федеральным законом.</w:t>
      </w:r>
    </w:p>
    <w:p w:rsidR="001425CF" w:rsidRPr="001425CF" w:rsidRDefault="001425CF" w:rsidP="001425CF">
      <w:pPr>
        <w:ind w:firstLine="720"/>
        <w:jc w:val="both"/>
        <w:rPr>
          <w:sz w:val="18"/>
          <w:szCs w:val="18"/>
        </w:rPr>
      </w:pPr>
    </w:p>
    <w:p w:rsidR="001425CF" w:rsidRPr="001425CF" w:rsidRDefault="001425CF" w:rsidP="001425CF">
      <w:pPr>
        <w:ind w:firstLine="720"/>
        <w:jc w:val="both"/>
        <w:rPr>
          <w:b/>
          <w:sz w:val="18"/>
          <w:szCs w:val="18"/>
        </w:rPr>
      </w:pPr>
      <w:r w:rsidRPr="001425CF">
        <w:rPr>
          <w:b/>
          <w:sz w:val="18"/>
          <w:szCs w:val="18"/>
        </w:rPr>
        <w:t>Статья 26. Порядок самороспуска Совета депутатов</w:t>
      </w:r>
    </w:p>
    <w:p w:rsidR="001425CF" w:rsidRPr="001425CF" w:rsidRDefault="001425CF" w:rsidP="001425CF">
      <w:pPr>
        <w:ind w:firstLine="720"/>
        <w:jc w:val="both"/>
        <w:rPr>
          <w:sz w:val="18"/>
          <w:szCs w:val="18"/>
        </w:rPr>
      </w:pPr>
    </w:p>
    <w:p w:rsidR="001425CF" w:rsidRPr="001425CF" w:rsidRDefault="001425CF" w:rsidP="001425CF">
      <w:pPr>
        <w:ind w:firstLine="720"/>
        <w:jc w:val="both"/>
        <w:rPr>
          <w:sz w:val="18"/>
          <w:szCs w:val="18"/>
        </w:rPr>
      </w:pPr>
      <w:r w:rsidRPr="001425CF">
        <w:rPr>
          <w:sz w:val="18"/>
          <w:szCs w:val="18"/>
        </w:rPr>
        <w:t>1. Самороспуск Совета депутатов – досрочное прекращение осуществления Советом депутатов своих полномочий.</w:t>
      </w:r>
    </w:p>
    <w:p w:rsidR="001425CF" w:rsidRPr="001425CF" w:rsidRDefault="001425CF" w:rsidP="001425CF">
      <w:pPr>
        <w:ind w:firstLine="720"/>
        <w:jc w:val="both"/>
        <w:rPr>
          <w:sz w:val="18"/>
          <w:szCs w:val="18"/>
        </w:rPr>
      </w:pPr>
      <w:r w:rsidRPr="001425CF">
        <w:rPr>
          <w:sz w:val="18"/>
          <w:szCs w:val="18"/>
        </w:rPr>
        <w:t>2. С мотивированной инициативой о самороспуске Совета депутатов может выступать группа депутатов Совета депутатов численностью не менее половины от установленной численности депутатов Совета депутатов путем подачи председателю Совета депутатов письменного заявления, подписанного всеми депутатами Совета депутатов этой группы.</w:t>
      </w:r>
    </w:p>
    <w:p w:rsidR="001425CF" w:rsidRPr="001425CF" w:rsidRDefault="001425CF" w:rsidP="001425CF">
      <w:pPr>
        <w:ind w:firstLine="720"/>
        <w:jc w:val="both"/>
        <w:rPr>
          <w:sz w:val="18"/>
          <w:szCs w:val="18"/>
        </w:rPr>
      </w:pPr>
      <w:r w:rsidRPr="001425CF">
        <w:rPr>
          <w:sz w:val="18"/>
          <w:szCs w:val="18"/>
        </w:rPr>
        <w:t xml:space="preserve">3. Письменное заявление, указанное в части 2 настоящей статьи, должно быть рассмотрено на заседании Совета депутатов в течение одного месяца. </w:t>
      </w:r>
    </w:p>
    <w:p w:rsidR="001425CF" w:rsidRPr="001425CF" w:rsidRDefault="001425CF" w:rsidP="001425CF">
      <w:pPr>
        <w:ind w:firstLine="720"/>
        <w:jc w:val="both"/>
        <w:rPr>
          <w:sz w:val="18"/>
          <w:szCs w:val="18"/>
        </w:rPr>
      </w:pPr>
      <w:r w:rsidRPr="001425CF">
        <w:rPr>
          <w:sz w:val="18"/>
          <w:szCs w:val="18"/>
        </w:rPr>
        <w:t>4. Решение Совета депутатов о самороспуске принимается Советом депутатов большинством голосов, от установленной численности депутатов Совета депутатов.</w:t>
      </w:r>
    </w:p>
    <w:p w:rsidR="001425CF" w:rsidRPr="001425CF" w:rsidRDefault="001425CF" w:rsidP="001425CF">
      <w:pPr>
        <w:ind w:firstLine="720"/>
        <w:jc w:val="both"/>
        <w:rPr>
          <w:sz w:val="18"/>
          <w:szCs w:val="18"/>
        </w:rPr>
      </w:pPr>
      <w:r w:rsidRPr="001425CF">
        <w:rPr>
          <w:sz w:val="18"/>
          <w:szCs w:val="18"/>
        </w:rPr>
        <w:t xml:space="preserve">5. Решение о самороспуске Совета депутатов не позднее трех дней со дня его принятия должно быть доведено до сведения избирательной комиссии, проводившей выборы на территории Владимировского сельсовета. </w:t>
      </w:r>
    </w:p>
    <w:p w:rsidR="001425CF" w:rsidRPr="001425CF" w:rsidRDefault="001425CF" w:rsidP="001425CF">
      <w:pPr>
        <w:ind w:firstLine="720"/>
        <w:jc w:val="both"/>
        <w:rPr>
          <w:sz w:val="18"/>
          <w:szCs w:val="18"/>
        </w:rPr>
      </w:pPr>
    </w:p>
    <w:p w:rsidR="001425CF" w:rsidRPr="001425CF" w:rsidRDefault="001425CF" w:rsidP="001425CF">
      <w:pPr>
        <w:ind w:firstLine="720"/>
        <w:jc w:val="both"/>
        <w:rPr>
          <w:b/>
          <w:sz w:val="18"/>
          <w:szCs w:val="18"/>
        </w:rPr>
      </w:pPr>
      <w:r w:rsidRPr="001425CF">
        <w:rPr>
          <w:b/>
          <w:sz w:val="18"/>
          <w:szCs w:val="18"/>
        </w:rPr>
        <w:t>Статья 27. Глава сельсовета</w:t>
      </w:r>
    </w:p>
    <w:p w:rsidR="001425CF" w:rsidRPr="001425CF" w:rsidRDefault="001425CF" w:rsidP="001425CF">
      <w:pPr>
        <w:ind w:firstLine="720"/>
        <w:jc w:val="both"/>
        <w:rPr>
          <w:sz w:val="18"/>
          <w:szCs w:val="18"/>
        </w:rPr>
      </w:pPr>
    </w:p>
    <w:p w:rsidR="001425CF" w:rsidRPr="001425CF" w:rsidRDefault="001425CF" w:rsidP="001425CF">
      <w:pPr>
        <w:ind w:firstLine="720"/>
        <w:jc w:val="both"/>
        <w:rPr>
          <w:sz w:val="18"/>
          <w:szCs w:val="18"/>
        </w:rPr>
      </w:pPr>
      <w:r w:rsidRPr="001425CF">
        <w:rPr>
          <w:sz w:val="18"/>
          <w:szCs w:val="18"/>
        </w:rPr>
        <w:t xml:space="preserve">1. Глава сельсовета является высшим должностным лицом Владимировского сельсовета, исполняет полномочия председателя Совета депутатов, главы местной администрации. </w:t>
      </w:r>
    </w:p>
    <w:p w:rsidR="001425CF" w:rsidRPr="001425CF" w:rsidRDefault="001425CF" w:rsidP="001425CF">
      <w:pPr>
        <w:autoSpaceDE w:val="0"/>
        <w:autoSpaceDN w:val="0"/>
        <w:adjustRightInd w:val="0"/>
        <w:ind w:firstLine="540"/>
        <w:jc w:val="center"/>
        <w:rPr>
          <w:sz w:val="18"/>
          <w:szCs w:val="18"/>
        </w:rPr>
      </w:pPr>
      <w:r w:rsidRPr="001425CF">
        <w:rPr>
          <w:sz w:val="18"/>
          <w:szCs w:val="18"/>
        </w:rPr>
        <w:t>2. Глава сельсовета избирается на муниципальных выборах сроком на 5 лет.</w:t>
      </w:r>
    </w:p>
    <w:p w:rsidR="001425CF" w:rsidRPr="001425CF" w:rsidRDefault="001425CF" w:rsidP="001425CF">
      <w:pPr>
        <w:ind w:firstLine="720"/>
        <w:jc w:val="both"/>
        <w:rPr>
          <w:sz w:val="18"/>
          <w:szCs w:val="18"/>
        </w:rPr>
      </w:pPr>
      <w:r w:rsidRPr="001425CF">
        <w:rPr>
          <w:sz w:val="18"/>
          <w:szCs w:val="18"/>
        </w:rPr>
        <w:t>3. Полномочия Главы сельсовета начинаются со дня вступления его в должность и прекращаются в день вступления в должность вновь избранного главы.</w:t>
      </w:r>
    </w:p>
    <w:p w:rsidR="001425CF" w:rsidRPr="001425CF" w:rsidRDefault="001425CF" w:rsidP="001425CF">
      <w:pPr>
        <w:ind w:firstLine="720"/>
        <w:jc w:val="both"/>
        <w:rPr>
          <w:sz w:val="18"/>
          <w:szCs w:val="18"/>
        </w:rPr>
      </w:pPr>
      <w:r w:rsidRPr="001425CF">
        <w:rPr>
          <w:sz w:val="18"/>
          <w:szCs w:val="18"/>
        </w:rPr>
        <w:t>Глава сельсовета вступает в должность с момента его регистрации избирательной комиссией муниципального образования.</w:t>
      </w:r>
    </w:p>
    <w:p w:rsidR="001425CF" w:rsidRPr="001425CF" w:rsidRDefault="001425CF" w:rsidP="001425CF">
      <w:pPr>
        <w:ind w:firstLine="720"/>
        <w:jc w:val="both"/>
        <w:rPr>
          <w:sz w:val="18"/>
          <w:szCs w:val="18"/>
        </w:rPr>
      </w:pPr>
      <w:r w:rsidRPr="001425CF">
        <w:rPr>
          <w:sz w:val="18"/>
          <w:szCs w:val="18"/>
        </w:rPr>
        <w:t>4. Глава сельсовета вступает в должность в день выдачи ему избирательной комиссией удостоверения об избрании.</w:t>
      </w:r>
    </w:p>
    <w:p w:rsidR="001425CF" w:rsidRPr="001425CF" w:rsidRDefault="001425CF" w:rsidP="001425CF">
      <w:pPr>
        <w:ind w:firstLine="720"/>
        <w:jc w:val="both"/>
        <w:rPr>
          <w:sz w:val="18"/>
          <w:szCs w:val="18"/>
        </w:rPr>
      </w:pPr>
      <w:r w:rsidRPr="001425CF">
        <w:rPr>
          <w:sz w:val="18"/>
          <w:szCs w:val="18"/>
        </w:rPr>
        <w:t>5. Глава сельсовета осуществляет свои полномочия на постоянной основе.</w:t>
      </w:r>
    </w:p>
    <w:p w:rsidR="001425CF" w:rsidRPr="001425CF" w:rsidRDefault="001425CF" w:rsidP="001425CF">
      <w:pPr>
        <w:ind w:firstLine="720"/>
        <w:jc w:val="both"/>
        <w:rPr>
          <w:sz w:val="18"/>
          <w:szCs w:val="18"/>
        </w:rPr>
      </w:pPr>
      <w:r w:rsidRPr="001425CF">
        <w:rPr>
          <w:sz w:val="18"/>
          <w:szCs w:val="18"/>
        </w:rPr>
        <w:t xml:space="preserve">6. Глава сельсовета: </w:t>
      </w:r>
    </w:p>
    <w:p w:rsidR="001425CF" w:rsidRPr="001425CF" w:rsidRDefault="001425CF" w:rsidP="001425CF">
      <w:pPr>
        <w:ind w:firstLine="720"/>
        <w:jc w:val="both"/>
        <w:rPr>
          <w:sz w:val="18"/>
          <w:szCs w:val="18"/>
        </w:rPr>
      </w:pPr>
      <w:r w:rsidRPr="001425CF">
        <w:rPr>
          <w:sz w:val="18"/>
          <w:szCs w:val="18"/>
        </w:rPr>
        <w:t>1) представляет Владимировский сельсовет в отношениях с органами местного самоуправления других поселений, органами государственной власти, гражданами и организациями, без доверенности действует от имени Владимировского сельсовета;</w:t>
      </w:r>
    </w:p>
    <w:p w:rsidR="001425CF" w:rsidRPr="001425CF" w:rsidRDefault="001425CF" w:rsidP="001425CF">
      <w:pPr>
        <w:ind w:firstLine="720"/>
        <w:jc w:val="both"/>
        <w:rPr>
          <w:sz w:val="18"/>
          <w:szCs w:val="18"/>
        </w:rPr>
      </w:pPr>
      <w:r w:rsidRPr="001425CF">
        <w:rPr>
          <w:sz w:val="18"/>
          <w:szCs w:val="18"/>
        </w:rPr>
        <w:t>2) вносит в Совет депутатов проекты муниципальных правовых актов в порядке, установленном Советом депутатов;</w:t>
      </w:r>
    </w:p>
    <w:p w:rsidR="001425CF" w:rsidRPr="001425CF" w:rsidRDefault="001425CF" w:rsidP="001425CF">
      <w:pPr>
        <w:ind w:firstLine="720"/>
        <w:jc w:val="both"/>
        <w:rPr>
          <w:sz w:val="18"/>
          <w:szCs w:val="18"/>
        </w:rPr>
      </w:pPr>
      <w:r w:rsidRPr="001425CF">
        <w:rPr>
          <w:sz w:val="18"/>
          <w:szCs w:val="18"/>
        </w:rPr>
        <w:t>3) подписывает и обнародует в порядке, установленном настоящим Уставом, нормативные правовые акты, принятые Советом депутатов;</w:t>
      </w:r>
    </w:p>
    <w:p w:rsidR="001425CF" w:rsidRPr="001425CF" w:rsidRDefault="001425CF" w:rsidP="001425CF">
      <w:pPr>
        <w:ind w:firstLine="720"/>
        <w:jc w:val="both"/>
        <w:rPr>
          <w:sz w:val="18"/>
          <w:szCs w:val="18"/>
        </w:rPr>
      </w:pPr>
      <w:r w:rsidRPr="001425CF">
        <w:rPr>
          <w:sz w:val="18"/>
          <w:szCs w:val="18"/>
        </w:rPr>
        <w:t>4) издает в пределах своих полномочий правовые акты;</w:t>
      </w:r>
    </w:p>
    <w:p w:rsidR="001425CF" w:rsidRPr="001425CF" w:rsidRDefault="001425CF" w:rsidP="001425CF">
      <w:pPr>
        <w:ind w:firstLine="720"/>
        <w:jc w:val="both"/>
        <w:rPr>
          <w:sz w:val="18"/>
          <w:szCs w:val="18"/>
        </w:rPr>
      </w:pPr>
      <w:r w:rsidRPr="001425CF">
        <w:rPr>
          <w:sz w:val="18"/>
          <w:szCs w:val="18"/>
        </w:rPr>
        <w:t>5) вправе требовать созыва внеочередного заседания Совета депутатов;</w:t>
      </w:r>
    </w:p>
    <w:p w:rsidR="001425CF" w:rsidRPr="001425CF" w:rsidRDefault="001425CF" w:rsidP="001425CF">
      <w:pPr>
        <w:ind w:firstLine="720"/>
        <w:jc w:val="both"/>
        <w:rPr>
          <w:sz w:val="18"/>
          <w:szCs w:val="18"/>
        </w:rPr>
      </w:pPr>
      <w:r w:rsidRPr="001425CF">
        <w:rPr>
          <w:sz w:val="18"/>
          <w:szCs w:val="18"/>
        </w:rPr>
        <w:lastRenderedPageBreak/>
        <w:t>6) руководит деятельностью администрации, возглавляет ее на принципах единоначалия, заключает от имени администрации договоры в пределах своей компетенции, без доверенности действует от имени администрации;</w:t>
      </w:r>
    </w:p>
    <w:p w:rsidR="001425CF" w:rsidRPr="001425CF" w:rsidRDefault="001425CF" w:rsidP="001425CF">
      <w:pPr>
        <w:ind w:firstLine="720"/>
        <w:jc w:val="both"/>
        <w:rPr>
          <w:sz w:val="18"/>
          <w:szCs w:val="18"/>
        </w:rPr>
      </w:pPr>
      <w:r w:rsidRPr="001425CF">
        <w:rPr>
          <w:sz w:val="18"/>
          <w:szCs w:val="18"/>
        </w:rPr>
        <w:t>7) разрабатывает и представляет на утверждение Совета депутатов структуру администрации, формирует администрацию в пределах, утвержденных в местном бюджете средств на ее содержание;</w:t>
      </w:r>
    </w:p>
    <w:p w:rsidR="001425CF" w:rsidRPr="001425CF" w:rsidRDefault="001425CF" w:rsidP="001425CF">
      <w:pPr>
        <w:ind w:firstLine="720"/>
        <w:jc w:val="both"/>
        <w:rPr>
          <w:sz w:val="18"/>
          <w:szCs w:val="18"/>
        </w:rPr>
      </w:pPr>
      <w:r w:rsidRPr="001425CF">
        <w:rPr>
          <w:sz w:val="18"/>
          <w:szCs w:val="18"/>
        </w:rPr>
        <w:t>8) утверждает положения о структурных подразделениях администрации, должностные инструкции работников администрации;</w:t>
      </w:r>
    </w:p>
    <w:p w:rsidR="001425CF" w:rsidRPr="001425CF" w:rsidRDefault="001425CF" w:rsidP="001425CF">
      <w:pPr>
        <w:ind w:firstLine="720"/>
        <w:jc w:val="both"/>
        <w:rPr>
          <w:sz w:val="18"/>
          <w:szCs w:val="18"/>
        </w:rPr>
      </w:pPr>
      <w:r w:rsidRPr="001425CF">
        <w:rPr>
          <w:sz w:val="18"/>
          <w:szCs w:val="18"/>
        </w:rPr>
        <w:t>9) открывает и закрывает счета администрации в банках и иных кредитных учреждениях, а также осуществляет функции распорядителя бюджетных средств, при исполнении бюджета Владимировского сельсовета (за исключением средств по расходам, связанным с деятельностью Совета депутатов и депутатов);</w:t>
      </w:r>
    </w:p>
    <w:p w:rsidR="001425CF" w:rsidRPr="001425CF" w:rsidRDefault="001425CF" w:rsidP="001425CF">
      <w:pPr>
        <w:ind w:firstLine="720"/>
        <w:jc w:val="both"/>
        <w:rPr>
          <w:sz w:val="18"/>
          <w:szCs w:val="18"/>
        </w:rPr>
      </w:pPr>
      <w:r w:rsidRPr="001425CF">
        <w:rPr>
          <w:sz w:val="18"/>
          <w:szCs w:val="18"/>
        </w:rPr>
        <w:t>10) вносит в Совет депутатов на утверждение проект местного бюджета, планы и программы социально - экономического развития Владимировского сельсовета, а также отчеты об их исполнении;</w:t>
      </w:r>
    </w:p>
    <w:p w:rsidR="001425CF" w:rsidRPr="001425CF" w:rsidRDefault="001425CF" w:rsidP="001425CF">
      <w:pPr>
        <w:ind w:firstLine="720"/>
        <w:jc w:val="both"/>
        <w:rPr>
          <w:sz w:val="18"/>
          <w:szCs w:val="18"/>
        </w:rPr>
      </w:pPr>
      <w:r w:rsidRPr="001425CF">
        <w:rPr>
          <w:sz w:val="18"/>
          <w:szCs w:val="18"/>
        </w:rPr>
        <w:t>11) назначает на должность и освобождает от должности заместителя главы администрации и иных работников администрации;</w:t>
      </w:r>
    </w:p>
    <w:p w:rsidR="001425CF" w:rsidRPr="001425CF" w:rsidRDefault="001425CF" w:rsidP="001425CF">
      <w:pPr>
        <w:ind w:firstLine="720"/>
        <w:jc w:val="both"/>
        <w:rPr>
          <w:sz w:val="18"/>
          <w:szCs w:val="18"/>
        </w:rPr>
      </w:pPr>
      <w:r w:rsidRPr="001425CF">
        <w:rPr>
          <w:sz w:val="18"/>
          <w:szCs w:val="18"/>
        </w:rPr>
        <w:t>12) при создании муниципальных предприятий и учреждений утверждает их уставы, назначает на должность и освобождает от должности руководителей данных предприятий и учреждений, заслушивает отчеты об их деятельности;</w:t>
      </w:r>
    </w:p>
    <w:p w:rsidR="001425CF" w:rsidRPr="001425CF" w:rsidRDefault="001425CF" w:rsidP="001425CF">
      <w:pPr>
        <w:ind w:firstLine="720"/>
        <w:jc w:val="both"/>
        <w:rPr>
          <w:sz w:val="18"/>
          <w:szCs w:val="18"/>
        </w:rPr>
      </w:pPr>
      <w:r w:rsidRPr="001425CF">
        <w:rPr>
          <w:sz w:val="18"/>
          <w:szCs w:val="18"/>
        </w:rPr>
        <w:t>13) осуществляет руководство гражданской обороной на территории Владимировского сельсовета;</w:t>
      </w:r>
    </w:p>
    <w:p w:rsidR="001425CF" w:rsidRPr="001425CF" w:rsidRDefault="001425CF" w:rsidP="001425CF">
      <w:pPr>
        <w:ind w:firstLine="720"/>
        <w:jc w:val="both"/>
        <w:rPr>
          <w:sz w:val="18"/>
          <w:szCs w:val="18"/>
        </w:rPr>
      </w:pPr>
      <w:r w:rsidRPr="001425CF">
        <w:rPr>
          <w:sz w:val="18"/>
          <w:szCs w:val="18"/>
        </w:rPr>
        <w:t>14) обеспечивает осуществление органами местного самоуправления полномочий по решению вопросов местного значения и отдельных государственных полномочий, переданных органам местного самоуправления федеральными законами и законами субъекта Российской Федерации;</w:t>
      </w:r>
    </w:p>
    <w:p w:rsidR="001425CF" w:rsidRPr="001425CF" w:rsidRDefault="001425CF" w:rsidP="001425CF">
      <w:pPr>
        <w:ind w:firstLine="720"/>
        <w:jc w:val="both"/>
        <w:rPr>
          <w:sz w:val="18"/>
          <w:szCs w:val="18"/>
        </w:rPr>
      </w:pPr>
      <w:r w:rsidRPr="001425CF">
        <w:rPr>
          <w:sz w:val="18"/>
          <w:szCs w:val="18"/>
        </w:rPr>
        <w:t xml:space="preserve">15) Глава сельсовета предоставляет Совету депутатов Владимировского  сельсовета ежегодные отчеты о результатах своей деятельности, деятельности администрации, и иных подведомственных ему органов местного самоуправления, в том числе о решении вопросов, поставленных Советом депутатов; </w:t>
      </w:r>
    </w:p>
    <w:p w:rsidR="001425CF" w:rsidRPr="001425CF" w:rsidRDefault="001425CF" w:rsidP="001425CF">
      <w:pPr>
        <w:ind w:firstLine="720"/>
        <w:jc w:val="both"/>
        <w:rPr>
          <w:sz w:val="18"/>
          <w:szCs w:val="18"/>
        </w:rPr>
      </w:pPr>
      <w:r w:rsidRPr="001425CF">
        <w:rPr>
          <w:sz w:val="18"/>
          <w:szCs w:val="18"/>
        </w:rPr>
        <w:t>16) осуществляет иные полномочия, установленные федеральными законами, законами Новосибирской области, настоящим Уставом и муниципальными правовыми актами.</w:t>
      </w:r>
    </w:p>
    <w:p w:rsidR="001425CF" w:rsidRPr="001425CF" w:rsidRDefault="001425CF" w:rsidP="001425CF">
      <w:pPr>
        <w:ind w:firstLine="720"/>
        <w:jc w:val="both"/>
        <w:rPr>
          <w:sz w:val="18"/>
          <w:szCs w:val="18"/>
        </w:rPr>
      </w:pPr>
      <w:r w:rsidRPr="001425CF">
        <w:rPr>
          <w:sz w:val="18"/>
          <w:szCs w:val="18"/>
        </w:rPr>
        <w:t xml:space="preserve">7. Глава Владимировского сельсовета в пределах своих полномочий, установленных уставом Владимировского сельсовета и решениями Совета депутатов Владимировского сельсовета, издает постановления и распоряжения по вопросам организации деятельности Совета, или постановления местной администрации по вопросам местного значения и вопросам, связанным с осуществлением отдельных государственных полномочий, переданных органам местного самоуправления федеральными законами и законами субъектов Российской Федерации, а также распоряжения местной администрации по вопросам организации работы местной администрации.                                                         </w:t>
      </w:r>
    </w:p>
    <w:p w:rsidR="001425CF" w:rsidRPr="001425CF" w:rsidRDefault="001425CF" w:rsidP="001425CF">
      <w:pPr>
        <w:ind w:firstLine="720"/>
        <w:jc w:val="both"/>
        <w:rPr>
          <w:sz w:val="18"/>
          <w:szCs w:val="18"/>
        </w:rPr>
      </w:pPr>
      <w:r w:rsidRPr="001425CF">
        <w:rPr>
          <w:sz w:val="18"/>
          <w:szCs w:val="18"/>
        </w:rPr>
        <w:t>Глава сельсовета издает постановления и распоряжения по иным вопросам, отнесенным к его компетенции настоящим уставом в соответствии с Федеральным законом от 6 октября 2003 года № 131–ФЗ «Об общих принципах организации местного самоуправления в Российской Федерации», другими федеральными законами.</w:t>
      </w:r>
    </w:p>
    <w:p w:rsidR="001425CF" w:rsidRPr="001425CF" w:rsidRDefault="001425CF" w:rsidP="001425CF">
      <w:pPr>
        <w:ind w:firstLine="720"/>
        <w:jc w:val="both"/>
        <w:rPr>
          <w:sz w:val="18"/>
          <w:szCs w:val="18"/>
        </w:rPr>
      </w:pPr>
      <w:r w:rsidRPr="001425CF">
        <w:rPr>
          <w:sz w:val="18"/>
          <w:szCs w:val="18"/>
        </w:rPr>
        <w:t xml:space="preserve">8. Постановление Главы сельсовета, являющееся нормативным правовым актом, после его подписания Главой сельсовета направляется в течение 5 дней для опубликования или обнародования. </w:t>
      </w:r>
    </w:p>
    <w:p w:rsidR="001425CF" w:rsidRPr="001425CF" w:rsidRDefault="001425CF" w:rsidP="001425CF">
      <w:pPr>
        <w:ind w:firstLine="720"/>
        <w:jc w:val="both"/>
        <w:rPr>
          <w:sz w:val="18"/>
          <w:szCs w:val="18"/>
        </w:rPr>
      </w:pPr>
      <w:r w:rsidRPr="001425CF">
        <w:rPr>
          <w:sz w:val="18"/>
          <w:szCs w:val="18"/>
        </w:rPr>
        <w:t>Постановление Главы сельсовета, не являющееся нормативным правовым актом, а также распоряжение Главы сельсовета вступают в силу с момента их подписания Главой сельсовета, если иной порядок вступления их в силу не установлен в самих актах.</w:t>
      </w:r>
    </w:p>
    <w:p w:rsidR="001425CF" w:rsidRPr="001425CF" w:rsidRDefault="001425CF" w:rsidP="001425CF">
      <w:pPr>
        <w:ind w:firstLine="720"/>
        <w:jc w:val="both"/>
        <w:rPr>
          <w:sz w:val="18"/>
          <w:szCs w:val="18"/>
        </w:rPr>
      </w:pPr>
      <w:r w:rsidRPr="001425CF">
        <w:rPr>
          <w:sz w:val="18"/>
          <w:szCs w:val="18"/>
        </w:rPr>
        <w:t>9. Глава сельсовета подконтролен и подотчетен населению Владимировского  сельсовета и Совету депутатов.</w:t>
      </w:r>
    </w:p>
    <w:p w:rsidR="001425CF" w:rsidRPr="001425CF" w:rsidRDefault="001425CF" w:rsidP="001425CF">
      <w:pPr>
        <w:ind w:firstLine="720"/>
        <w:jc w:val="both"/>
        <w:rPr>
          <w:sz w:val="18"/>
          <w:szCs w:val="18"/>
        </w:rPr>
      </w:pPr>
      <w:r w:rsidRPr="001425CF">
        <w:rPr>
          <w:sz w:val="18"/>
          <w:szCs w:val="18"/>
        </w:rPr>
        <w:t>10. Глава сельсовета соблюдать ограничения и запреты и исполнять обязанности, которые установлены Федеральным законом от 25 декабря 2008 года № 273-ФЗ «О противодействии коррупции» и другими федеральными законами.</w:t>
      </w:r>
    </w:p>
    <w:p w:rsidR="001425CF" w:rsidRPr="001425CF" w:rsidRDefault="001425CF" w:rsidP="001425CF">
      <w:pPr>
        <w:ind w:firstLine="720"/>
        <w:jc w:val="both"/>
        <w:rPr>
          <w:sz w:val="18"/>
          <w:szCs w:val="18"/>
        </w:rPr>
      </w:pPr>
    </w:p>
    <w:p w:rsidR="001425CF" w:rsidRPr="001425CF" w:rsidRDefault="001425CF" w:rsidP="001425CF">
      <w:pPr>
        <w:ind w:firstLine="720"/>
        <w:jc w:val="both"/>
        <w:rPr>
          <w:b/>
          <w:sz w:val="18"/>
          <w:szCs w:val="18"/>
        </w:rPr>
      </w:pPr>
      <w:r w:rsidRPr="001425CF">
        <w:rPr>
          <w:b/>
          <w:sz w:val="18"/>
          <w:szCs w:val="18"/>
        </w:rPr>
        <w:t>Статья 28. Досрочное прекращение полномочий главы сельсовета</w:t>
      </w:r>
    </w:p>
    <w:p w:rsidR="001425CF" w:rsidRPr="001425CF" w:rsidRDefault="001425CF" w:rsidP="001425CF">
      <w:pPr>
        <w:ind w:firstLine="720"/>
        <w:jc w:val="both"/>
        <w:rPr>
          <w:sz w:val="18"/>
          <w:szCs w:val="18"/>
        </w:rPr>
      </w:pPr>
    </w:p>
    <w:p w:rsidR="001425CF" w:rsidRPr="001425CF" w:rsidRDefault="001425CF" w:rsidP="001425CF">
      <w:pPr>
        <w:ind w:firstLine="720"/>
        <w:jc w:val="both"/>
        <w:rPr>
          <w:sz w:val="18"/>
          <w:szCs w:val="18"/>
        </w:rPr>
      </w:pPr>
      <w:r w:rsidRPr="001425CF">
        <w:rPr>
          <w:sz w:val="18"/>
          <w:szCs w:val="18"/>
        </w:rPr>
        <w:t>1. Полномочия главы сельсовета прекращаются досрочно в случае:</w:t>
      </w:r>
    </w:p>
    <w:p w:rsidR="001425CF" w:rsidRPr="001425CF" w:rsidRDefault="001425CF" w:rsidP="001425CF">
      <w:pPr>
        <w:ind w:firstLine="720"/>
        <w:jc w:val="both"/>
        <w:rPr>
          <w:sz w:val="18"/>
          <w:szCs w:val="18"/>
        </w:rPr>
      </w:pPr>
      <w:r w:rsidRPr="001425CF">
        <w:rPr>
          <w:sz w:val="18"/>
          <w:szCs w:val="18"/>
        </w:rPr>
        <w:t>1) смерти;</w:t>
      </w:r>
    </w:p>
    <w:p w:rsidR="001425CF" w:rsidRPr="001425CF" w:rsidRDefault="001425CF" w:rsidP="001425CF">
      <w:pPr>
        <w:ind w:firstLine="720"/>
        <w:jc w:val="both"/>
        <w:rPr>
          <w:sz w:val="18"/>
          <w:szCs w:val="18"/>
        </w:rPr>
      </w:pPr>
      <w:r w:rsidRPr="001425CF">
        <w:rPr>
          <w:sz w:val="18"/>
          <w:szCs w:val="18"/>
        </w:rPr>
        <w:t>2) отставки по собственному желанию;</w:t>
      </w:r>
    </w:p>
    <w:p w:rsidR="001425CF" w:rsidRPr="001425CF" w:rsidRDefault="001425CF" w:rsidP="001425CF">
      <w:pPr>
        <w:ind w:firstLine="720"/>
        <w:jc w:val="both"/>
        <w:rPr>
          <w:sz w:val="18"/>
          <w:szCs w:val="18"/>
        </w:rPr>
      </w:pPr>
      <w:r w:rsidRPr="001425CF">
        <w:rPr>
          <w:sz w:val="18"/>
          <w:szCs w:val="18"/>
        </w:rPr>
        <w:t>3) отрешения от должности Губернатором Новосибирской области в порядке и случаях, предусмотренных федеральным законодательством;</w:t>
      </w:r>
    </w:p>
    <w:p w:rsidR="001425CF" w:rsidRPr="001425CF" w:rsidRDefault="001425CF" w:rsidP="001425CF">
      <w:pPr>
        <w:ind w:firstLine="720"/>
        <w:jc w:val="both"/>
        <w:rPr>
          <w:sz w:val="18"/>
          <w:szCs w:val="18"/>
        </w:rPr>
      </w:pPr>
      <w:r w:rsidRPr="001425CF">
        <w:rPr>
          <w:sz w:val="18"/>
          <w:szCs w:val="18"/>
        </w:rPr>
        <w:t>4) признания судом недееспособным или ограниченно дееспособным;</w:t>
      </w:r>
    </w:p>
    <w:p w:rsidR="001425CF" w:rsidRPr="001425CF" w:rsidRDefault="001425CF" w:rsidP="001425CF">
      <w:pPr>
        <w:ind w:firstLine="720"/>
        <w:jc w:val="both"/>
        <w:rPr>
          <w:sz w:val="18"/>
          <w:szCs w:val="18"/>
        </w:rPr>
      </w:pPr>
      <w:r w:rsidRPr="001425CF">
        <w:rPr>
          <w:sz w:val="18"/>
          <w:szCs w:val="18"/>
        </w:rPr>
        <w:t>5) признания судом безвестно отсутствующим или объявления умершим;</w:t>
      </w:r>
    </w:p>
    <w:p w:rsidR="001425CF" w:rsidRPr="001425CF" w:rsidRDefault="001425CF" w:rsidP="001425CF">
      <w:pPr>
        <w:ind w:firstLine="720"/>
        <w:jc w:val="both"/>
        <w:rPr>
          <w:sz w:val="18"/>
          <w:szCs w:val="18"/>
        </w:rPr>
      </w:pPr>
      <w:r w:rsidRPr="001425CF">
        <w:rPr>
          <w:sz w:val="18"/>
          <w:szCs w:val="18"/>
        </w:rPr>
        <w:t>6) вступления в отношении его в законную силу обвинительного приговора суда;</w:t>
      </w:r>
    </w:p>
    <w:p w:rsidR="001425CF" w:rsidRPr="001425CF" w:rsidRDefault="001425CF" w:rsidP="001425CF">
      <w:pPr>
        <w:ind w:firstLine="720"/>
        <w:jc w:val="both"/>
        <w:rPr>
          <w:sz w:val="18"/>
          <w:szCs w:val="18"/>
        </w:rPr>
      </w:pPr>
      <w:r w:rsidRPr="001425CF">
        <w:rPr>
          <w:sz w:val="18"/>
          <w:szCs w:val="18"/>
        </w:rPr>
        <w:t>7) выезда за пределы Российской Федерации на постоянное место жительства;</w:t>
      </w:r>
    </w:p>
    <w:p w:rsidR="001425CF" w:rsidRPr="001425CF" w:rsidRDefault="001425CF" w:rsidP="001425CF">
      <w:pPr>
        <w:ind w:firstLine="720"/>
        <w:jc w:val="both"/>
        <w:rPr>
          <w:sz w:val="18"/>
          <w:szCs w:val="18"/>
        </w:rPr>
      </w:pPr>
      <w:r w:rsidRPr="001425CF">
        <w:rPr>
          <w:sz w:val="18"/>
          <w:szCs w:val="18"/>
        </w:rPr>
        <w:t>8) прекращения гражданства Российской Федерации, прекращения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приобретения им гражданства иностранного государства либо получения им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участником международного договора Российской Федерации, в соответствии с которым гражданин Российской Федерации, имеющий гражданство иностранного государства, имеет право быть избранным в органы местного самоуправления (данное основание в редакции Федерального закона от 25 июля 2006 года №128-ФЗ «О внесении изменений в отдельные законодательные акты Российской Федерации в части уточнения требований к замещению государственных и муниципальных должностей» не распространяется на глав, избранных до вступления в силу названного Федерального закона);</w:t>
      </w:r>
    </w:p>
    <w:p w:rsidR="001425CF" w:rsidRPr="001425CF" w:rsidRDefault="001425CF" w:rsidP="001425CF">
      <w:pPr>
        <w:ind w:firstLine="720"/>
        <w:jc w:val="both"/>
        <w:rPr>
          <w:sz w:val="18"/>
          <w:szCs w:val="18"/>
        </w:rPr>
      </w:pPr>
      <w:r w:rsidRPr="001425CF">
        <w:rPr>
          <w:sz w:val="18"/>
          <w:szCs w:val="18"/>
        </w:rPr>
        <w:t>9) отзыва избирателями;</w:t>
      </w:r>
    </w:p>
    <w:p w:rsidR="001425CF" w:rsidRPr="001425CF" w:rsidRDefault="001425CF" w:rsidP="001425CF">
      <w:pPr>
        <w:ind w:firstLine="720"/>
        <w:jc w:val="both"/>
        <w:rPr>
          <w:sz w:val="18"/>
          <w:szCs w:val="18"/>
        </w:rPr>
      </w:pPr>
      <w:r w:rsidRPr="001425CF">
        <w:rPr>
          <w:sz w:val="18"/>
          <w:szCs w:val="18"/>
        </w:rPr>
        <w:t>10) установленной в судебном порядке стойкой неспособности по состоянию здоровья осуществлять полномочия Главы сельсовета;</w:t>
      </w:r>
    </w:p>
    <w:p w:rsidR="001425CF" w:rsidRPr="001425CF" w:rsidRDefault="001425CF" w:rsidP="001425CF">
      <w:pPr>
        <w:ind w:firstLine="720"/>
        <w:jc w:val="both"/>
        <w:rPr>
          <w:sz w:val="18"/>
          <w:szCs w:val="18"/>
        </w:rPr>
      </w:pPr>
      <w:r w:rsidRPr="001425CF">
        <w:rPr>
          <w:sz w:val="18"/>
          <w:szCs w:val="18"/>
        </w:rPr>
        <w:t>11) преобразования поселения, осуществляемого в соответствии с частями 3, 4-7 статьи 13 Федерального закона от 06.10.2003 г. № 131-ФЗ «Об общих принципах организации местного самоуправления в Российской Федерации», а также в случае упразднения поселения;</w:t>
      </w:r>
    </w:p>
    <w:p w:rsidR="001425CF" w:rsidRPr="001425CF" w:rsidRDefault="001425CF" w:rsidP="001425CF">
      <w:pPr>
        <w:ind w:firstLine="720"/>
        <w:jc w:val="both"/>
        <w:rPr>
          <w:sz w:val="18"/>
          <w:szCs w:val="18"/>
        </w:rPr>
      </w:pPr>
      <w:r w:rsidRPr="001425CF">
        <w:rPr>
          <w:sz w:val="18"/>
          <w:szCs w:val="18"/>
        </w:rPr>
        <w:t>12) увеличения численности избирателей поселения более чем на 25 процентов, произошедшего вследствие изменения границ поселения или объединения поселения с городским округом;</w:t>
      </w:r>
    </w:p>
    <w:p w:rsidR="001425CF" w:rsidRPr="001425CF" w:rsidRDefault="001425CF" w:rsidP="001425CF">
      <w:pPr>
        <w:ind w:firstLine="720"/>
        <w:jc w:val="both"/>
        <w:rPr>
          <w:sz w:val="18"/>
          <w:szCs w:val="18"/>
        </w:rPr>
      </w:pPr>
      <w:r w:rsidRPr="001425CF">
        <w:rPr>
          <w:sz w:val="18"/>
          <w:szCs w:val="18"/>
        </w:rPr>
        <w:t>13) с утратой сельским поселением статуса муниципального образования в связи с его объединением с городским округом;</w:t>
      </w:r>
    </w:p>
    <w:p w:rsidR="001425CF" w:rsidRPr="001425CF" w:rsidRDefault="001425CF" w:rsidP="001425CF">
      <w:pPr>
        <w:ind w:firstLine="720"/>
        <w:jc w:val="both"/>
        <w:rPr>
          <w:sz w:val="18"/>
          <w:szCs w:val="18"/>
        </w:rPr>
      </w:pPr>
      <w:r w:rsidRPr="001425CF">
        <w:rPr>
          <w:sz w:val="18"/>
          <w:szCs w:val="18"/>
        </w:rPr>
        <w:t>14) удаления в отставку в соответствии со статьей 74.1 Федерального закона от 06.10.2003 г. № 131-ФЗ «Об общих принципах организации местного самоуправления в Российской Федерации».</w:t>
      </w:r>
    </w:p>
    <w:p w:rsidR="001425CF" w:rsidRPr="001425CF" w:rsidRDefault="001425CF" w:rsidP="001425CF">
      <w:pPr>
        <w:ind w:firstLine="720"/>
        <w:jc w:val="both"/>
        <w:rPr>
          <w:sz w:val="18"/>
          <w:szCs w:val="18"/>
        </w:rPr>
      </w:pPr>
      <w:r w:rsidRPr="001425CF">
        <w:rPr>
          <w:sz w:val="18"/>
          <w:szCs w:val="18"/>
        </w:rPr>
        <w:t>2. В случае досрочного прекращения полномочий Главы сельсовета, избранного на муниципальных выборах, досрочные выборы Главы сельсовета проводятся в сроки, установленные федеральным законом.</w:t>
      </w:r>
    </w:p>
    <w:p w:rsidR="001425CF" w:rsidRPr="001425CF" w:rsidRDefault="001425CF" w:rsidP="001425CF">
      <w:pPr>
        <w:ind w:firstLine="720"/>
        <w:jc w:val="both"/>
        <w:rPr>
          <w:sz w:val="18"/>
          <w:szCs w:val="18"/>
        </w:rPr>
      </w:pPr>
      <w:r w:rsidRPr="001425CF">
        <w:rPr>
          <w:sz w:val="18"/>
          <w:szCs w:val="18"/>
        </w:rPr>
        <w:t>3. Полномочия Главы сельсовета, осуществляющего свои полномочия на постоянной основе, прекращаются досрочно в случае несоблюдения ограничений, установленных Федеральным законом от 06.10.2003 г. № 131-ФЗ «Об общих принципах организации местного самоуправления в Российской Федерации».</w:t>
      </w:r>
    </w:p>
    <w:p w:rsidR="001425CF" w:rsidRPr="001425CF" w:rsidRDefault="001425CF" w:rsidP="001425CF">
      <w:pPr>
        <w:ind w:firstLine="720"/>
        <w:jc w:val="both"/>
        <w:rPr>
          <w:sz w:val="18"/>
          <w:szCs w:val="18"/>
        </w:rPr>
      </w:pPr>
    </w:p>
    <w:p w:rsidR="001425CF" w:rsidRPr="001425CF" w:rsidRDefault="001425CF" w:rsidP="001425CF">
      <w:pPr>
        <w:ind w:firstLine="720"/>
        <w:jc w:val="both"/>
        <w:rPr>
          <w:b/>
          <w:sz w:val="18"/>
          <w:szCs w:val="18"/>
        </w:rPr>
      </w:pPr>
      <w:r w:rsidRPr="001425CF">
        <w:rPr>
          <w:b/>
          <w:sz w:val="18"/>
          <w:szCs w:val="18"/>
        </w:rPr>
        <w:t>Статья 29. Удаление главы сельсовета в отставку</w:t>
      </w:r>
    </w:p>
    <w:p w:rsidR="001425CF" w:rsidRPr="001425CF" w:rsidRDefault="001425CF" w:rsidP="001425CF">
      <w:pPr>
        <w:ind w:firstLine="720"/>
        <w:jc w:val="both"/>
        <w:rPr>
          <w:sz w:val="18"/>
          <w:szCs w:val="18"/>
        </w:rPr>
      </w:pPr>
    </w:p>
    <w:p w:rsidR="001425CF" w:rsidRPr="001425CF" w:rsidRDefault="001425CF" w:rsidP="001425CF">
      <w:pPr>
        <w:ind w:firstLine="720"/>
        <w:jc w:val="both"/>
        <w:rPr>
          <w:sz w:val="18"/>
          <w:szCs w:val="18"/>
        </w:rPr>
      </w:pPr>
      <w:r w:rsidRPr="001425CF">
        <w:rPr>
          <w:sz w:val="18"/>
          <w:szCs w:val="18"/>
        </w:rPr>
        <w:lastRenderedPageBreak/>
        <w:t>1. Совет депутатов Владимировского сельсовета в соответствии с Федеральным законом от 06.10.2003 г. № 131-ФЗ «Об общих принципах организации местного самоуправления в Российской Федерации» вправе удалить главу поселения в отставку по инициативе Совет депутатов Владимировского  сельсовета или по инициативе Губернатора Новосибирской области.</w:t>
      </w:r>
    </w:p>
    <w:p w:rsidR="001425CF" w:rsidRPr="001425CF" w:rsidRDefault="001425CF" w:rsidP="001425CF">
      <w:pPr>
        <w:ind w:firstLine="720"/>
        <w:jc w:val="both"/>
        <w:rPr>
          <w:sz w:val="18"/>
          <w:szCs w:val="18"/>
        </w:rPr>
      </w:pPr>
      <w:r w:rsidRPr="001425CF">
        <w:rPr>
          <w:sz w:val="18"/>
          <w:szCs w:val="18"/>
        </w:rPr>
        <w:t>2. Основаниями для удаления Главы сельсовета в отставку являются:</w:t>
      </w:r>
    </w:p>
    <w:p w:rsidR="001425CF" w:rsidRPr="001425CF" w:rsidRDefault="001425CF" w:rsidP="001425CF">
      <w:pPr>
        <w:ind w:firstLine="720"/>
        <w:jc w:val="both"/>
        <w:rPr>
          <w:sz w:val="18"/>
          <w:szCs w:val="18"/>
        </w:rPr>
      </w:pPr>
      <w:r w:rsidRPr="001425CF">
        <w:rPr>
          <w:sz w:val="18"/>
          <w:szCs w:val="18"/>
        </w:rPr>
        <w:t xml:space="preserve">1) решения, действия (бездействие) Главы сельсовета, повлекшие (повлекшее) наступление последствий, предусмотренных пунктами 2 и 3 части 1 статьи 75 Федерального Закона от 6 октября 2003 года № 131-ФЗ «Об общих принципах организации местного самоуправления в Российской Федерации»; </w:t>
      </w:r>
    </w:p>
    <w:p w:rsidR="001425CF" w:rsidRPr="001425CF" w:rsidRDefault="001425CF" w:rsidP="001425CF">
      <w:pPr>
        <w:ind w:firstLine="720"/>
        <w:jc w:val="both"/>
        <w:rPr>
          <w:sz w:val="18"/>
          <w:szCs w:val="18"/>
        </w:rPr>
      </w:pPr>
      <w:r w:rsidRPr="001425CF">
        <w:rPr>
          <w:sz w:val="18"/>
          <w:szCs w:val="18"/>
        </w:rPr>
        <w:t>2) неисполнение в течение трех и более месяцев обязанностей по решению вопросов местного значения, осуществлению полномочий, предусмотренных Федеральным законом от 06.10.2003 г. № 131-ФЗ «Об общих принципах организации местного самоуправления в Российской Федерации», иными федеральными законами, Уставом, и (или) обязанностей по обеспечению осуществления органами местного самоуправления отдельных государственных полномочий, переданных органам местного самоуправления федеральными законами и законами Новосибирской области;</w:t>
      </w:r>
    </w:p>
    <w:p w:rsidR="001425CF" w:rsidRPr="001425CF" w:rsidRDefault="001425CF" w:rsidP="001425CF">
      <w:pPr>
        <w:ind w:firstLine="720"/>
        <w:jc w:val="both"/>
        <w:rPr>
          <w:sz w:val="18"/>
          <w:szCs w:val="18"/>
        </w:rPr>
      </w:pPr>
      <w:r w:rsidRPr="001425CF">
        <w:rPr>
          <w:sz w:val="18"/>
          <w:szCs w:val="18"/>
        </w:rPr>
        <w:t>3) неудовлетворительная оценка деятельности Главы сельсовета Советом депутатов Владимировского сельсовета по результатам его ежегодного отчета перед Советом депутатов, данная два раза подряд;</w:t>
      </w:r>
    </w:p>
    <w:p w:rsidR="001425CF" w:rsidRPr="001425CF" w:rsidRDefault="001425CF" w:rsidP="001425CF">
      <w:pPr>
        <w:ind w:firstLine="720"/>
        <w:jc w:val="both"/>
        <w:rPr>
          <w:sz w:val="18"/>
          <w:szCs w:val="18"/>
        </w:rPr>
      </w:pPr>
      <w:r w:rsidRPr="001425CF">
        <w:rPr>
          <w:sz w:val="18"/>
          <w:szCs w:val="18"/>
        </w:rPr>
        <w:t>4) несоблюдение ограничений и запретов и неисполнение обязанностей, которые установлены Федеральным законом от 25 декабря 2008 года N 273-ФЗ «О противодействии коррупции» и другими федеральными законами.</w:t>
      </w:r>
    </w:p>
    <w:p w:rsidR="001425CF" w:rsidRPr="001425CF" w:rsidRDefault="001425CF" w:rsidP="001425CF">
      <w:pPr>
        <w:ind w:firstLine="720"/>
        <w:jc w:val="both"/>
        <w:rPr>
          <w:sz w:val="18"/>
          <w:szCs w:val="18"/>
        </w:rPr>
      </w:pPr>
      <w:r w:rsidRPr="001425CF">
        <w:rPr>
          <w:sz w:val="18"/>
          <w:szCs w:val="18"/>
        </w:rPr>
        <w:t>3. Инициатива депутатов Совета депутатов об удалении Главы сельсовета в отставку, выдвинутая не менее чем одной третью от установленной численности депутатов Совета депутатов, оформляется в виде обращения, которое вносится в Совет депутатов. Указанное обращение вносится вместе с проектом решения Совета депутатов об удалении Главы сельсовета в отставку. О выдвижении данной инициативы Глава сельсовета и губернатор Новосибирской области уведомляются не позднее дня, следующего за днем внесения указанного обращения в Совет депутатов Владимировского сельсовета.</w:t>
      </w:r>
    </w:p>
    <w:p w:rsidR="001425CF" w:rsidRPr="001425CF" w:rsidRDefault="001425CF" w:rsidP="001425CF">
      <w:pPr>
        <w:ind w:firstLine="720"/>
        <w:jc w:val="both"/>
        <w:rPr>
          <w:sz w:val="18"/>
          <w:szCs w:val="18"/>
        </w:rPr>
      </w:pPr>
      <w:r w:rsidRPr="001425CF">
        <w:rPr>
          <w:sz w:val="18"/>
          <w:szCs w:val="18"/>
        </w:rPr>
        <w:t>4. Рассмотрение инициативы депутатов Совета депутатов об удалении Главы сельсовета в отставку осуществляется с учетом мнения Губернатора Новосибирской области.</w:t>
      </w:r>
    </w:p>
    <w:p w:rsidR="001425CF" w:rsidRPr="001425CF" w:rsidRDefault="001425CF" w:rsidP="001425CF">
      <w:pPr>
        <w:ind w:firstLine="720"/>
        <w:jc w:val="both"/>
        <w:rPr>
          <w:sz w:val="18"/>
          <w:szCs w:val="18"/>
        </w:rPr>
      </w:pPr>
      <w:r w:rsidRPr="001425CF">
        <w:rPr>
          <w:sz w:val="18"/>
          <w:szCs w:val="18"/>
        </w:rPr>
        <w:t xml:space="preserve">5. В случае если при рассмотрении инициативы депутатов Совета депутатов об удалении Главы сельсовета в отставку предполагается рассмотрение вопросов, касающихся обеспечения осуществления органами местного самоуправления отдельных государственных полномочий, переданных органам местного самоуправления федеральными законами и законами Новосибирской области, и (или) решений, действий (бездействия) Главы сельсовета, повлекших (повлекшего) наступление последствий, предусмотренных пунктами 2 и 3 части 1 статьи 75 Федерального Закона от 6 октября 2003 года № 131-ФЗ «Об общих принципах организации местного самоуправления в Российской Федерации», решение об удалении Главы сельсовета в отставку может быть принято только при согласии Губернатора Новосибирской области. </w:t>
      </w:r>
    </w:p>
    <w:p w:rsidR="001425CF" w:rsidRPr="001425CF" w:rsidRDefault="001425CF" w:rsidP="001425CF">
      <w:pPr>
        <w:ind w:firstLine="720"/>
        <w:jc w:val="both"/>
        <w:rPr>
          <w:sz w:val="18"/>
          <w:szCs w:val="18"/>
        </w:rPr>
      </w:pPr>
      <w:r w:rsidRPr="001425CF">
        <w:rPr>
          <w:sz w:val="18"/>
          <w:szCs w:val="18"/>
        </w:rPr>
        <w:t xml:space="preserve">6. Инициатива Губернатора Новосибирской области об удалении Главы сельсовета в отставку оформляется в виде обращения, которое вносится в Совет депутатов вместе с проектом соответствующего решения Совета депутатов. О выдвижении данной инициативы Глава сельсовета уведомляется не позднее дня, следующего за днем внесения указанного обращения в Совет депутатов Владимировского сельсовета. </w:t>
      </w:r>
    </w:p>
    <w:p w:rsidR="001425CF" w:rsidRPr="001425CF" w:rsidRDefault="001425CF" w:rsidP="001425CF">
      <w:pPr>
        <w:ind w:firstLine="720"/>
        <w:jc w:val="both"/>
        <w:rPr>
          <w:sz w:val="18"/>
          <w:szCs w:val="18"/>
        </w:rPr>
      </w:pPr>
      <w:r w:rsidRPr="001425CF">
        <w:rPr>
          <w:sz w:val="18"/>
          <w:szCs w:val="18"/>
        </w:rPr>
        <w:t xml:space="preserve">7. Рассмотрение инициативы депутатов Совета депутатов или Губернатора Новосибирской области об удалении Главы сельсовета в отставку осуществляется Советом депутатов Владимировского сельсовета в течение одного месяца со дня внесения соответствующего обращения. </w:t>
      </w:r>
    </w:p>
    <w:p w:rsidR="001425CF" w:rsidRPr="001425CF" w:rsidRDefault="001425CF" w:rsidP="001425CF">
      <w:pPr>
        <w:ind w:firstLine="720"/>
        <w:jc w:val="both"/>
        <w:rPr>
          <w:sz w:val="18"/>
          <w:szCs w:val="18"/>
        </w:rPr>
      </w:pPr>
      <w:r w:rsidRPr="001425CF">
        <w:rPr>
          <w:sz w:val="18"/>
          <w:szCs w:val="18"/>
        </w:rPr>
        <w:t>8. Решение Совета депутатов об удалении Главы сельсовета в отставку считается принятым, если за него проголосовало не менее двух третей от установленной численности депутатов Совета депутатов.</w:t>
      </w:r>
    </w:p>
    <w:p w:rsidR="001425CF" w:rsidRPr="001425CF" w:rsidRDefault="001425CF" w:rsidP="001425CF">
      <w:pPr>
        <w:ind w:firstLine="720"/>
        <w:jc w:val="both"/>
        <w:rPr>
          <w:sz w:val="18"/>
          <w:szCs w:val="18"/>
        </w:rPr>
      </w:pPr>
      <w:r w:rsidRPr="001425CF">
        <w:rPr>
          <w:sz w:val="18"/>
          <w:szCs w:val="18"/>
        </w:rPr>
        <w:t>9. В случае если Глава сельсовета присутствует на заседании Совета депутатов, на котором рассматривается вопрос об удалении его в отставку, указанное заседание проходит под председательством депутата Совета депутатов, уполномоченного на это Советом депутатов.</w:t>
      </w:r>
    </w:p>
    <w:p w:rsidR="001425CF" w:rsidRPr="001425CF" w:rsidRDefault="001425CF" w:rsidP="001425CF">
      <w:pPr>
        <w:ind w:firstLine="720"/>
        <w:jc w:val="both"/>
        <w:rPr>
          <w:sz w:val="18"/>
          <w:szCs w:val="18"/>
        </w:rPr>
      </w:pPr>
      <w:r w:rsidRPr="001425CF">
        <w:rPr>
          <w:sz w:val="18"/>
          <w:szCs w:val="18"/>
        </w:rPr>
        <w:t xml:space="preserve">10. Решение Совета депутатов об удалении Главы сельсовета в отставку подписывается депутатом председательствующим на заседании Совета депутатов. </w:t>
      </w:r>
    </w:p>
    <w:p w:rsidR="001425CF" w:rsidRPr="001425CF" w:rsidRDefault="001425CF" w:rsidP="001425CF">
      <w:pPr>
        <w:ind w:firstLine="720"/>
        <w:jc w:val="both"/>
        <w:rPr>
          <w:sz w:val="18"/>
          <w:szCs w:val="18"/>
        </w:rPr>
      </w:pPr>
      <w:r w:rsidRPr="001425CF">
        <w:rPr>
          <w:sz w:val="18"/>
          <w:szCs w:val="18"/>
        </w:rPr>
        <w:t>11. При рассмотрении и принятии Советом депутатов решения об удалении Главы сельсовета в отставку должны быть обеспечены:</w:t>
      </w:r>
    </w:p>
    <w:p w:rsidR="001425CF" w:rsidRPr="001425CF" w:rsidRDefault="001425CF" w:rsidP="001425CF">
      <w:pPr>
        <w:ind w:firstLine="720"/>
        <w:jc w:val="both"/>
        <w:rPr>
          <w:sz w:val="18"/>
          <w:szCs w:val="18"/>
        </w:rPr>
      </w:pPr>
      <w:r w:rsidRPr="001425CF">
        <w:rPr>
          <w:sz w:val="18"/>
          <w:szCs w:val="18"/>
        </w:rPr>
        <w:lastRenderedPageBreak/>
        <w:t>1) заблаговременное получение им уведомления о дате и месте проведения соответствующего заседания, а также ознакомление с обращением депутатов Совета депутатов или Губернатора Новосибирской области и с проектом решения Совета депутатов об удалении его в отставку;</w:t>
      </w:r>
    </w:p>
    <w:p w:rsidR="001425CF" w:rsidRPr="001425CF" w:rsidRDefault="001425CF" w:rsidP="001425CF">
      <w:pPr>
        <w:ind w:firstLine="720"/>
        <w:jc w:val="both"/>
        <w:rPr>
          <w:sz w:val="18"/>
          <w:szCs w:val="18"/>
        </w:rPr>
      </w:pPr>
      <w:r w:rsidRPr="001425CF">
        <w:rPr>
          <w:sz w:val="18"/>
          <w:szCs w:val="18"/>
        </w:rPr>
        <w:t>2) предоставление ему возможности дать депутатам Совета депутатов объяснения по поводу обстоятельств, выдвигаемых в качестве основания для удаления в отставку.</w:t>
      </w:r>
    </w:p>
    <w:p w:rsidR="001425CF" w:rsidRPr="001425CF" w:rsidRDefault="001425CF" w:rsidP="001425CF">
      <w:pPr>
        <w:ind w:firstLine="720"/>
        <w:jc w:val="both"/>
        <w:rPr>
          <w:sz w:val="18"/>
          <w:szCs w:val="18"/>
        </w:rPr>
      </w:pPr>
      <w:r w:rsidRPr="001425CF">
        <w:rPr>
          <w:sz w:val="18"/>
          <w:szCs w:val="18"/>
        </w:rPr>
        <w:t>12. В случае если Глава сельсовета не согласен с решением Совета депутатов об удалении его в отставку, он вправе в письменном виде изложить свое особое мнение.</w:t>
      </w:r>
    </w:p>
    <w:p w:rsidR="001425CF" w:rsidRPr="001425CF" w:rsidRDefault="001425CF" w:rsidP="001425CF">
      <w:pPr>
        <w:ind w:firstLine="720"/>
        <w:jc w:val="both"/>
        <w:rPr>
          <w:sz w:val="18"/>
          <w:szCs w:val="18"/>
        </w:rPr>
      </w:pPr>
      <w:r w:rsidRPr="001425CF">
        <w:rPr>
          <w:sz w:val="18"/>
          <w:szCs w:val="18"/>
        </w:rPr>
        <w:t>13. Решение Совета депутатов об удалении Главы сельсовета в отставку подлежит официальному опубликованию или обнародованию не позднее чем через пять дней со дня его принятия. В случае, если Глава сельсовета в письменном виде изложил свое особое мнение по вопросу удаления его в отставку, оно подлежит опубликованию или обнародованию одновременно с указанным решением Совета депутатов.</w:t>
      </w:r>
    </w:p>
    <w:p w:rsidR="001425CF" w:rsidRPr="001425CF" w:rsidRDefault="001425CF" w:rsidP="001425CF">
      <w:pPr>
        <w:ind w:firstLine="720"/>
        <w:jc w:val="both"/>
        <w:rPr>
          <w:sz w:val="18"/>
          <w:szCs w:val="18"/>
        </w:rPr>
      </w:pPr>
      <w:r w:rsidRPr="001425CF">
        <w:rPr>
          <w:sz w:val="18"/>
          <w:szCs w:val="18"/>
        </w:rPr>
        <w:t>14. В случае если инициатива депутатов Совета депутатов или Губернатора Новосибирской области об удалении Главы сельсовета в отставку отклонена Советом депутатов, вопрос об удалении Главы сельсовета в отставку может быть вынесен на повторное рассмотрение Совета депутатов не ранее чем через два месяца со дня проведения заседания Совета депутатов, на котором рассматривался указанный вопрос.</w:t>
      </w:r>
    </w:p>
    <w:p w:rsidR="001425CF" w:rsidRPr="001425CF" w:rsidRDefault="001425CF" w:rsidP="001425CF">
      <w:pPr>
        <w:ind w:firstLine="720"/>
        <w:jc w:val="both"/>
        <w:rPr>
          <w:sz w:val="18"/>
          <w:szCs w:val="18"/>
        </w:rPr>
      </w:pPr>
    </w:p>
    <w:p w:rsidR="001425CF" w:rsidRPr="001425CF" w:rsidRDefault="001425CF" w:rsidP="001425CF">
      <w:pPr>
        <w:ind w:firstLine="720"/>
        <w:jc w:val="both"/>
        <w:rPr>
          <w:b/>
          <w:sz w:val="18"/>
          <w:szCs w:val="18"/>
        </w:rPr>
      </w:pPr>
      <w:r w:rsidRPr="001425CF">
        <w:rPr>
          <w:b/>
          <w:sz w:val="18"/>
          <w:szCs w:val="18"/>
        </w:rPr>
        <w:t>Статья 30. Голосование по отзыву депутата Совета депутатов, Главы сельсовета</w:t>
      </w:r>
    </w:p>
    <w:p w:rsidR="001425CF" w:rsidRPr="001425CF" w:rsidRDefault="001425CF" w:rsidP="001425CF">
      <w:pPr>
        <w:ind w:firstLine="720"/>
        <w:jc w:val="both"/>
        <w:rPr>
          <w:sz w:val="18"/>
          <w:szCs w:val="18"/>
        </w:rPr>
      </w:pPr>
    </w:p>
    <w:p w:rsidR="001425CF" w:rsidRPr="001425CF" w:rsidRDefault="001425CF" w:rsidP="001425CF">
      <w:pPr>
        <w:ind w:firstLine="720"/>
        <w:jc w:val="both"/>
        <w:rPr>
          <w:sz w:val="18"/>
          <w:szCs w:val="18"/>
        </w:rPr>
      </w:pPr>
      <w:r w:rsidRPr="001425CF">
        <w:rPr>
          <w:sz w:val="18"/>
          <w:szCs w:val="18"/>
        </w:rPr>
        <w:t>1. Голосование по отзыву депутата Совета депутатов, Главы сельсовета проводится по инициативе населения Владимировского сельсовета в порядке, установленном Федеральным законом от 12.06.2002 г. № 67-ФЗ «Об основных гарантиях избирательных прав и права на участие в референдуме граждан Российской Федерации» и Законом Новосибирской области от 12.04.2004 г. №175-ОЗ «О местном референдуме в Новосибирской области», с учетом особенностей, предусмотренных Федеральным законом от 06.10.2003 г. №131-ФЗ «Об общих принципах организации местного самоуправления в Российской Федерации».</w:t>
      </w:r>
    </w:p>
    <w:p w:rsidR="001425CF" w:rsidRPr="001425CF" w:rsidRDefault="001425CF" w:rsidP="001425CF">
      <w:pPr>
        <w:ind w:firstLine="720"/>
        <w:jc w:val="both"/>
        <w:rPr>
          <w:sz w:val="18"/>
          <w:szCs w:val="18"/>
        </w:rPr>
      </w:pPr>
      <w:r w:rsidRPr="001425CF">
        <w:rPr>
          <w:sz w:val="18"/>
          <w:szCs w:val="18"/>
        </w:rPr>
        <w:t>2. Основаниями для отзыва депутата Совета депутатов, Главы сельсовета могут служить только его конкретные противоправные решения или действия (бездействие) в случае их подтверждения в судебном порядке. Отзыв по иным основаниям не допускается.</w:t>
      </w:r>
    </w:p>
    <w:p w:rsidR="001425CF" w:rsidRPr="001425CF" w:rsidRDefault="001425CF" w:rsidP="001425CF">
      <w:pPr>
        <w:ind w:firstLine="720"/>
        <w:jc w:val="both"/>
        <w:rPr>
          <w:sz w:val="18"/>
          <w:szCs w:val="18"/>
        </w:rPr>
      </w:pPr>
      <w:r w:rsidRPr="001425CF">
        <w:rPr>
          <w:sz w:val="18"/>
          <w:szCs w:val="18"/>
        </w:rPr>
        <w:t>3. Инициатива проведения голосования по отзыву депутата Совета депутатов, Главы сельсовета принадлежит населению Владимировского  сельсовета. Каждый гражданин или группа граждан, имеющих право на участие в местном референдуме, могут образовать инициативную группу по проведению голосования по отзыву депутата Совета депутатов, Главы сельсовета в количестве не менее 10 человек.</w:t>
      </w:r>
    </w:p>
    <w:p w:rsidR="001425CF" w:rsidRPr="001425CF" w:rsidRDefault="001425CF" w:rsidP="001425CF">
      <w:pPr>
        <w:ind w:firstLine="720"/>
        <w:jc w:val="both"/>
        <w:rPr>
          <w:sz w:val="18"/>
          <w:szCs w:val="18"/>
        </w:rPr>
      </w:pPr>
      <w:r w:rsidRPr="001425CF">
        <w:rPr>
          <w:sz w:val="18"/>
          <w:szCs w:val="18"/>
        </w:rPr>
        <w:t>4. Решение об образовании инициативной группы, количестве ее членов и персональном составе принимается участниками собрания группы граждан в порядке, предусмотренном решением этого собрания. Уведомление о проведении собрания за 3 дня до его проведения направляется в Совет депутатов, а также лицу, в отношении которого может быть возбуждена инициатива голосования по отзыву. Перед собранием проводится письменная регистрация участников с указанием их фамилий, имен, отчеств, даты рождения, адресов места жительства, вида документа, удостоверяющего личность, даты выдачи документа. Регистрация подтверждается личной подписью участника собрания. О принятом решении составляется протокол. В протоколе собрания указываются дата и место его проведения, число участников, существо рассматриваемого вопроса, результаты голосования и принятые решения, список инициативной группы с указанием фамилии, имени, отчества, даты рождении, каждого из ее членов, адреса места жительства, паспортных данных, даты выдачи паспорта. Протокол подписывается председателем и секретарем собрания. К протоколу прилагаются регистрационные списки участников собрания. Инициативная группа самостоятельно избирает своего уполномоченного представителя по вопросу подготовки и проведения голосования по отзыву депутата Совета депутатов, Главы сельсовета.</w:t>
      </w:r>
    </w:p>
    <w:p w:rsidR="001425CF" w:rsidRPr="001425CF" w:rsidRDefault="001425CF" w:rsidP="001425CF">
      <w:pPr>
        <w:ind w:firstLine="720"/>
        <w:jc w:val="both"/>
        <w:rPr>
          <w:sz w:val="18"/>
          <w:szCs w:val="18"/>
        </w:rPr>
      </w:pPr>
      <w:r w:rsidRPr="001425CF">
        <w:rPr>
          <w:sz w:val="18"/>
          <w:szCs w:val="18"/>
        </w:rPr>
        <w:t xml:space="preserve">5. Регистрация инициативной группы по отзыву депутата Совета депутатов, Главы сельсовета производится избирательной комиссией Владимировского сельсовета (далее – избирательная комиссия) в течение 15 дней со дня поступления ходатайства инициативной группы по проведению голосования по отзыву депутата Совета депутатов, Главы сельсовета. После принятия решения о регистрации инициативной группы избирательная комиссия выдает инициативной группе регистрационное свидетельство, форма которого утверждается избирательной комиссией, а также публикует </w:t>
      </w:r>
      <w:r w:rsidRPr="001425CF">
        <w:rPr>
          <w:sz w:val="18"/>
          <w:szCs w:val="18"/>
        </w:rPr>
        <w:lastRenderedPageBreak/>
        <w:t xml:space="preserve">информацию о регистрации инициативной группы в периодическом печатном издании «Информационный вестник» Владимировского сельсовета. </w:t>
      </w:r>
    </w:p>
    <w:p w:rsidR="001425CF" w:rsidRPr="001425CF" w:rsidRDefault="001425CF" w:rsidP="001425CF">
      <w:pPr>
        <w:ind w:firstLine="720"/>
        <w:jc w:val="both"/>
        <w:rPr>
          <w:sz w:val="18"/>
          <w:szCs w:val="18"/>
        </w:rPr>
      </w:pPr>
      <w:r w:rsidRPr="001425CF">
        <w:rPr>
          <w:sz w:val="18"/>
          <w:szCs w:val="18"/>
        </w:rPr>
        <w:t>В регистрации инициативной группы может быть отказано только в случае нарушения инициативной группой Конституции Российской Федерации, федеральных законов, Устава Новосибирской области, законов Новосибирской области, настоящего Устава.</w:t>
      </w:r>
    </w:p>
    <w:p w:rsidR="001425CF" w:rsidRPr="001425CF" w:rsidRDefault="001425CF" w:rsidP="001425CF">
      <w:pPr>
        <w:ind w:firstLine="720"/>
        <w:jc w:val="both"/>
        <w:rPr>
          <w:sz w:val="18"/>
          <w:szCs w:val="18"/>
        </w:rPr>
      </w:pPr>
      <w:r w:rsidRPr="001425CF">
        <w:rPr>
          <w:sz w:val="18"/>
          <w:szCs w:val="18"/>
        </w:rPr>
        <w:t>6. В поддержку инициативы голосования по отзыву депутата Совета депутатов, Главы сельсовета инициативная группа должна представить в избирательную комиссию подписи избирателей в количестве 5 процентов от числа избирателей, зарегистрированных в соответствии с Федеральным законом от 12.06.2002 г. № 67-ФЗ «Об основных гарантиях избирательных прав и права на участие в референдуме граждан Российской Федерации», Законом Новосибирской области от 12.04.2004 г. № 175-ОЗ «О местном референдуме в Новосибирской области» на территории соответствующего избирательного округа, расположенного в границах Владимировского сельсовета.</w:t>
      </w:r>
    </w:p>
    <w:p w:rsidR="001425CF" w:rsidRPr="001425CF" w:rsidRDefault="001425CF" w:rsidP="001425CF">
      <w:pPr>
        <w:ind w:firstLine="720"/>
        <w:jc w:val="both"/>
        <w:rPr>
          <w:sz w:val="18"/>
          <w:szCs w:val="18"/>
        </w:rPr>
      </w:pPr>
      <w:r w:rsidRPr="001425CF">
        <w:rPr>
          <w:sz w:val="18"/>
          <w:szCs w:val="18"/>
        </w:rPr>
        <w:t>Количество подписей, которое необходимо собрать в поддержку инициативы голосования по отзыву депутата Совета депутатов, Главы сельсовета не может быть менее 25.</w:t>
      </w:r>
    </w:p>
    <w:p w:rsidR="001425CF" w:rsidRPr="001425CF" w:rsidRDefault="001425CF" w:rsidP="001425CF">
      <w:pPr>
        <w:ind w:firstLine="720"/>
        <w:jc w:val="both"/>
        <w:rPr>
          <w:sz w:val="18"/>
          <w:szCs w:val="18"/>
        </w:rPr>
      </w:pPr>
    </w:p>
    <w:p w:rsidR="001425CF" w:rsidRPr="001425CF" w:rsidRDefault="001425CF" w:rsidP="001425CF">
      <w:pPr>
        <w:ind w:firstLine="720"/>
        <w:jc w:val="both"/>
        <w:rPr>
          <w:b/>
          <w:sz w:val="18"/>
          <w:szCs w:val="18"/>
        </w:rPr>
      </w:pPr>
      <w:r w:rsidRPr="001425CF">
        <w:rPr>
          <w:b/>
          <w:sz w:val="18"/>
          <w:szCs w:val="18"/>
        </w:rPr>
        <w:t>Статья 31. Администрация</w:t>
      </w:r>
    </w:p>
    <w:p w:rsidR="001425CF" w:rsidRPr="001425CF" w:rsidRDefault="001425CF" w:rsidP="001425CF">
      <w:pPr>
        <w:ind w:firstLine="720"/>
        <w:jc w:val="both"/>
        <w:rPr>
          <w:sz w:val="18"/>
          <w:szCs w:val="18"/>
        </w:rPr>
      </w:pPr>
    </w:p>
    <w:p w:rsidR="001425CF" w:rsidRPr="001425CF" w:rsidRDefault="001425CF" w:rsidP="001425CF">
      <w:pPr>
        <w:ind w:firstLine="720"/>
        <w:jc w:val="both"/>
        <w:rPr>
          <w:sz w:val="18"/>
          <w:szCs w:val="18"/>
        </w:rPr>
      </w:pPr>
      <w:r w:rsidRPr="001425CF">
        <w:rPr>
          <w:sz w:val="18"/>
          <w:szCs w:val="18"/>
        </w:rPr>
        <w:t>1. В структуру администрации входят глава администрации, заместитель главы администрации, структурные подразделения администрации.</w:t>
      </w:r>
    </w:p>
    <w:p w:rsidR="001425CF" w:rsidRPr="001425CF" w:rsidRDefault="001425CF" w:rsidP="001425CF">
      <w:pPr>
        <w:ind w:firstLine="720"/>
        <w:jc w:val="both"/>
        <w:rPr>
          <w:sz w:val="18"/>
          <w:szCs w:val="18"/>
        </w:rPr>
      </w:pPr>
      <w:r w:rsidRPr="001425CF">
        <w:rPr>
          <w:sz w:val="18"/>
          <w:szCs w:val="18"/>
        </w:rPr>
        <w:t>2. Заместитель главы администрации в соответствии с должностной инструкцией временно осуществляет полномочия Главы сельсовета в случае его отсутствия, невозможности исполнения им своих обязанностей, а также в случае досрочного прекращения Главой сельсовета своих полномочий.</w:t>
      </w:r>
    </w:p>
    <w:p w:rsidR="001425CF" w:rsidRPr="001425CF" w:rsidRDefault="001425CF" w:rsidP="001425CF">
      <w:pPr>
        <w:ind w:firstLine="720"/>
        <w:jc w:val="both"/>
        <w:rPr>
          <w:sz w:val="18"/>
          <w:szCs w:val="18"/>
        </w:rPr>
      </w:pPr>
      <w:r w:rsidRPr="001425CF">
        <w:rPr>
          <w:sz w:val="18"/>
          <w:szCs w:val="18"/>
        </w:rPr>
        <w:t>3. Администрация обладает правами юридического лица, является муниципальным казенным учреждением, образуемым для осуществления управленческих функций, и подлежит государственной регистрации в качестве юридического лица в соответствии с федеральным законом.</w:t>
      </w:r>
    </w:p>
    <w:p w:rsidR="001425CF" w:rsidRPr="001425CF" w:rsidRDefault="001425CF" w:rsidP="001425CF">
      <w:pPr>
        <w:ind w:firstLine="720"/>
        <w:jc w:val="both"/>
        <w:rPr>
          <w:sz w:val="18"/>
          <w:szCs w:val="18"/>
        </w:rPr>
      </w:pPr>
    </w:p>
    <w:p w:rsidR="001425CF" w:rsidRPr="001425CF" w:rsidRDefault="001425CF" w:rsidP="001425CF">
      <w:pPr>
        <w:ind w:firstLine="720"/>
        <w:jc w:val="both"/>
        <w:rPr>
          <w:b/>
          <w:sz w:val="18"/>
          <w:szCs w:val="18"/>
        </w:rPr>
      </w:pPr>
      <w:r w:rsidRPr="001425CF">
        <w:rPr>
          <w:b/>
          <w:sz w:val="18"/>
          <w:szCs w:val="18"/>
        </w:rPr>
        <w:t>Статья 32. Полномочия администрации</w:t>
      </w:r>
    </w:p>
    <w:p w:rsidR="001425CF" w:rsidRPr="001425CF" w:rsidRDefault="001425CF" w:rsidP="001425CF">
      <w:pPr>
        <w:ind w:firstLine="720"/>
        <w:jc w:val="both"/>
        <w:rPr>
          <w:b/>
          <w:sz w:val="18"/>
          <w:szCs w:val="18"/>
        </w:rPr>
      </w:pPr>
    </w:p>
    <w:p w:rsidR="001425CF" w:rsidRPr="001425CF" w:rsidRDefault="001425CF" w:rsidP="001425CF">
      <w:pPr>
        <w:ind w:firstLine="720"/>
        <w:jc w:val="both"/>
        <w:rPr>
          <w:sz w:val="18"/>
          <w:szCs w:val="18"/>
        </w:rPr>
      </w:pPr>
      <w:r w:rsidRPr="001425CF">
        <w:rPr>
          <w:sz w:val="18"/>
          <w:szCs w:val="18"/>
        </w:rPr>
        <w:t>К полномочиям администрации по решению вопросов местного значения относятся:</w:t>
      </w:r>
    </w:p>
    <w:p w:rsidR="001425CF" w:rsidRPr="001425CF" w:rsidRDefault="001425CF" w:rsidP="001425CF">
      <w:pPr>
        <w:ind w:firstLine="720"/>
        <w:jc w:val="both"/>
        <w:rPr>
          <w:sz w:val="18"/>
          <w:szCs w:val="18"/>
        </w:rPr>
      </w:pPr>
      <w:r w:rsidRPr="001425CF">
        <w:rPr>
          <w:sz w:val="18"/>
          <w:szCs w:val="18"/>
        </w:rPr>
        <w:t>1) разработка проекта местного бюджета и подготовка отчета о его исполнении;</w:t>
      </w:r>
    </w:p>
    <w:p w:rsidR="001425CF" w:rsidRPr="001425CF" w:rsidRDefault="001425CF" w:rsidP="001425CF">
      <w:pPr>
        <w:ind w:firstLine="720"/>
        <w:jc w:val="both"/>
        <w:rPr>
          <w:sz w:val="18"/>
          <w:szCs w:val="18"/>
        </w:rPr>
      </w:pPr>
      <w:r w:rsidRPr="001425CF">
        <w:rPr>
          <w:sz w:val="18"/>
          <w:szCs w:val="18"/>
        </w:rPr>
        <w:t>2) владение, пользование и распоряжение от имени поселения имуществом, находящимся в муниципальной собственности Владимировского сельсовета;</w:t>
      </w:r>
    </w:p>
    <w:p w:rsidR="001425CF" w:rsidRPr="001425CF" w:rsidRDefault="001425CF" w:rsidP="001425CF">
      <w:pPr>
        <w:ind w:firstLine="720"/>
        <w:jc w:val="both"/>
        <w:rPr>
          <w:sz w:val="18"/>
          <w:szCs w:val="18"/>
        </w:rPr>
      </w:pPr>
      <w:r w:rsidRPr="001425CF">
        <w:rPr>
          <w:sz w:val="18"/>
          <w:szCs w:val="18"/>
        </w:rPr>
        <w:t>3) осуществление международных и внешнеэкономических связей в соответствии с федеральными законами;</w:t>
      </w:r>
    </w:p>
    <w:p w:rsidR="001425CF" w:rsidRPr="001425CF" w:rsidRDefault="001425CF" w:rsidP="001425CF">
      <w:pPr>
        <w:ind w:firstLine="720"/>
        <w:jc w:val="both"/>
        <w:rPr>
          <w:sz w:val="18"/>
          <w:szCs w:val="18"/>
        </w:rPr>
      </w:pPr>
      <w:r w:rsidRPr="001425CF">
        <w:rPr>
          <w:sz w:val="18"/>
          <w:szCs w:val="18"/>
        </w:rPr>
        <w:t>4) заключение соглашений с органами местного самоуправления Убинского района о передаче им части полномочий органов местного самоуправления Владимировского сельсовета на основании решения Совета депутатов;</w:t>
      </w:r>
    </w:p>
    <w:p w:rsidR="001425CF" w:rsidRPr="001425CF" w:rsidRDefault="001425CF" w:rsidP="001425CF">
      <w:pPr>
        <w:ind w:firstLine="720"/>
        <w:jc w:val="both"/>
        <w:rPr>
          <w:sz w:val="18"/>
          <w:szCs w:val="18"/>
        </w:rPr>
      </w:pPr>
      <w:r w:rsidRPr="001425CF">
        <w:rPr>
          <w:sz w:val="18"/>
          <w:szCs w:val="18"/>
        </w:rPr>
        <w:t>5) организация в границах поселения электро-, тепло-, газо- и водоснабжения населения, водоотведения, снабжения населения топливом в пределах полномочий, установленных законодательством Российской Федерации;</w:t>
      </w:r>
    </w:p>
    <w:p w:rsidR="001425CF" w:rsidRPr="001425CF" w:rsidRDefault="001425CF" w:rsidP="001425CF">
      <w:pPr>
        <w:ind w:firstLine="720"/>
        <w:jc w:val="both"/>
        <w:rPr>
          <w:sz w:val="18"/>
          <w:szCs w:val="18"/>
        </w:rPr>
      </w:pPr>
      <w:r w:rsidRPr="001425CF">
        <w:rPr>
          <w:sz w:val="18"/>
          <w:szCs w:val="18"/>
        </w:rPr>
        <w:t>6) дорожная деятельность в отношении автомобильных дорог местного значения в границах населенных пунктов поселения и обеспечение безопасности дорожного движения на них, включая создание и обеспечение функционирования парковок (парковочных мест), осуществление муниципального контроля за сохранностью автомобильных дорог местного значения в границах населенных пунктов поселения, а также осуществление иных полномочий в области использования автомобильных дорог и осуществления дорожной деятельности в соответствии с законодательством Российской Федерации;</w:t>
      </w:r>
    </w:p>
    <w:p w:rsidR="001425CF" w:rsidRPr="001425CF" w:rsidRDefault="001425CF" w:rsidP="001425CF">
      <w:pPr>
        <w:ind w:firstLine="720"/>
        <w:jc w:val="both"/>
        <w:rPr>
          <w:sz w:val="18"/>
          <w:szCs w:val="18"/>
        </w:rPr>
      </w:pPr>
      <w:r w:rsidRPr="001425CF">
        <w:rPr>
          <w:sz w:val="18"/>
          <w:szCs w:val="18"/>
        </w:rPr>
        <w:lastRenderedPageBreak/>
        <w:t>7) обеспечение проживающих в поселении и нуждающихся в жилых помещениях малоимущих граждан жилыми помещениями, организация строительства и содержания муниципального жилищного фонда, создание условий для жилищного строительства, осуществление муниципального жилищного контроля, а также иных полномочий органов местного самоуправления в соответствии с жилищным законодательством;</w:t>
      </w:r>
    </w:p>
    <w:p w:rsidR="001425CF" w:rsidRPr="001425CF" w:rsidRDefault="001425CF" w:rsidP="001425CF">
      <w:pPr>
        <w:ind w:firstLine="720"/>
        <w:jc w:val="both"/>
        <w:rPr>
          <w:sz w:val="18"/>
          <w:szCs w:val="18"/>
        </w:rPr>
      </w:pPr>
      <w:r w:rsidRPr="001425CF">
        <w:rPr>
          <w:sz w:val="18"/>
          <w:szCs w:val="18"/>
        </w:rPr>
        <w:t>8) создание условий для предоставления транспортных услуг населению и организация транспортного обслуживания населения в границах поселения;</w:t>
      </w:r>
    </w:p>
    <w:p w:rsidR="001425CF" w:rsidRPr="001425CF" w:rsidRDefault="001425CF" w:rsidP="001425CF">
      <w:pPr>
        <w:ind w:firstLine="720"/>
        <w:jc w:val="both"/>
        <w:rPr>
          <w:sz w:val="18"/>
          <w:szCs w:val="18"/>
        </w:rPr>
      </w:pPr>
      <w:r w:rsidRPr="001425CF">
        <w:rPr>
          <w:sz w:val="18"/>
          <w:szCs w:val="18"/>
        </w:rPr>
        <w:t>9) участие в предупреждении и ликвидации последствий чрезвычайных ситуаций в границах поселения;</w:t>
      </w:r>
    </w:p>
    <w:p w:rsidR="001425CF" w:rsidRPr="001425CF" w:rsidRDefault="001425CF" w:rsidP="001425CF">
      <w:pPr>
        <w:ind w:firstLine="720"/>
        <w:jc w:val="both"/>
        <w:rPr>
          <w:sz w:val="18"/>
          <w:szCs w:val="18"/>
        </w:rPr>
      </w:pPr>
      <w:r w:rsidRPr="001425CF">
        <w:rPr>
          <w:sz w:val="18"/>
          <w:szCs w:val="18"/>
        </w:rPr>
        <w:t>10) обеспечение первичных мер пожарной безопасности в границах населенных пунктов поселения;</w:t>
      </w:r>
    </w:p>
    <w:p w:rsidR="001425CF" w:rsidRPr="001425CF" w:rsidRDefault="001425CF" w:rsidP="001425CF">
      <w:pPr>
        <w:ind w:firstLine="720"/>
        <w:jc w:val="both"/>
        <w:rPr>
          <w:sz w:val="18"/>
          <w:szCs w:val="18"/>
        </w:rPr>
      </w:pPr>
      <w:r w:rsidRPr="001425CF">
        <w:rPr>
          <w:sz w:val="18"/>
          <w:szCs w:val="18"/>
        </w:rPr>
        <w:t>11) создание условий для обеспечения жителей поселения услугами связи, общественного питания, торговли и бытового обслуживания;</w:t>
      </w:r>
    </w:p>
    <w:p w:rsidR="001425CF" w:rsidRPr="001425CF" w:rsidRDefault="001425CF" w:rsidP="001425CF">
      <w:pPr>
        <w:ind w:firstLine="720"/>
        <w:jc w:val="both"/>
        <w:rPr>
          <w:sz w:val="18"/>
          <w:szCs w:val="18"/>
        </w:rPr>
      </w:pPr>
      <w:r w:rsidRPr="001425CF">
        <w:rPr>
          <w:sz w:val="18"/>
          <w:szCs w:val="18"/>
        </w:rPr>
        <w:t>12) организация библиотечного обслуживания населения, комплектование и обеспечение сохранности библиотечных фондов библиотек поселения;</w:t>
      </w:r>
    </w:p>
    <w:p w:rsidR="001425CF" w:rsidRPr="001425CF" w:rsidRDefault="001425CF" w:rsidP="001425CF">
      <w:pPr>
        <w:ind w:firstLine="720"/>
        <w:jc w:val="both"/>
        <w:rPr>
          <w:sz w:val="18"/>
          <w:szCs w:val="18"/>
        </w:rPr>
      </w:pPr>
      <w:r w:rsidRPr="001425CF">
        <w:rPr>
          <w:sz w:val="18"/>
          <w:szCs w:val="18"/>
        </w:rPr>
        <w:t>13) создание условий для организации досуга и обеспечения жителей поселения услугами организаций культуры;</w:t>
      </w:r>
    </w:p>
    <w:p w:rsidR="001425CF" w:rsidRPr="001425CF" w:rsidRDefault="001425CF" w:rsidP="001425CF">
      <w:pPr>
        <w:ind w:firstLine="720"/>
        <w:jc w:val="both"/>
        <w:rPr>
          <w:sz w:val="18"/>
          <w:szCs w:val="18"/>
        </w:rPr>
      </w:pPr>
      <w:r w:rsidRPr="001425CF">
        <w:rPr>
          <w:sz w:val="18"/>
          <w:szCs w:val="18"/>
        </w:rPr>
        <w:t>14) сохранение, использование и популяризация объектов культурного наследия (памятников истории и культуры), находящихся в собственности поселения, охрана объектов культурного наследия (памятников истории и культуры) местного (муниципального) значения, расположенных на территории поселения;</w:t>
      </w:r>
    </w:p>
    <w:p w:rsidR="001425CF" w:rsidRPr="001425CF" w:rsidRDefault="001425CF" w:rsidP="001425CF">
      <w:pPr>
        <w:ind w:firstLine="720"/>
        <w:jc w:val="both"/>
        <w:rPr>
          <w:sz w:val="18"/>
          <w:szCs w:val="18"/>
        </w:rPr>
      </w:pPr>
      <w:r w:rsidRPr="001425CF">
        <w:rPr>
          <w:sz w:val="18"/>
          <w:szCs w:val="18"/>
        </w:rPr>
        <w:t>15) обеспечение условий для развития на территории поселения физической культуры и массового спорта, организация проведения официальных физкультурно-оздоровительных и спортивных мероприятий поселения;</w:t>
      </w:r>
    </w:p>
    <w:p w:rsidR="001425CF" w:rsidRPr="001425CF" w:rsidRDefault="001425CF" w:rsidP="001425CF">
      <w:pPr>
        <w:ind w:firstLine="720"/>
        <w:jc w:val="both"/>
        <w:rPr>
          <w:sz w:val="18"/>
          <w:szCs w:val="18"/>
        </w:rPr>
      </w:pPr>
      <w:r w:rsidRPr="001425CF">
        <w:rPr>
          <w:sz w:val="18"/>
          <w:szCs w:val="18"/>
        </w:rPr>
        <w:t>16) создание условий для массового отдыха жителей поселения и организация обустройства мест массового отдыха населения, включая обеспечение свободного доступа граждан к водным объектам общего пользования и их береговым полосам;</w:t>
      </w:r>
    </w:p>
    <w:p w:rsidR="001425CF" w:rsidRPr="001425CF" w:rsidRDefault="001425CF" w:rsidP="001425CF">
      <w:pPr>
        <w:ind w:firstLine="720"/>
        <w:jc w:val="both"/>
        <w:rPr>
          <w:sz w:val="18"/>
          <w:szCs w:val="18"/>
        </w:rPr>
      </w:pPr>
      <w:r w:rsidRPr="001425CF">
        <w:rPr>
          <w:sz w:val="18"/>
          <w:szCs w:val="18"/>
        </w:rPr>
        <w:t>17) формирование архивных фондов поселения;</w:t>
      </w:r>
    </w:p>
    <w:p w:rsidR="001425CF" w:rsidRPr="001425CF" w:rsidRDefault="001425CF" w:rsidP="001425CF">
      <w:pPr>
        <w:ind w:firstLine="720"/>
        <w:jc w:val="both"/>
        <w:rPr>
          <w:sz w:val="18"/>
          <w:szCs w:val="18"/>
        </w:rPr>
      </w:pPr>
      <w:r w:rsidRPr="001425CF">
        <w:rPr>
          <w:sz w:val="18"/>
          <w:szCs w:val="18"/>
        </w:rPr>
        <w:t>18) организация сбора и вывоза бытовых отходов и мусора;</w:t>
      </w:r>
    </w:p>
    <w:p w:rsidR="001425CF" w:rsidRPr="001425CF" w:rsidRDefault="001425CF" w:rsidP="001425CF">
      <w:pPr>
        <w:ind w:firstLine="720"/>
        <w:jc w:val="both"/>
        <w:rPr>
          <w:sz w:val="18"/>
          <w:szCs w:val="18"/>
        </w:rPr>
      </w:pPr>
      <w:r w:rsidRPr="001425CF">
        <w:rPr>
          <w:sz w:val="18"/>
          <w:szCs w:val="18"/>
        </w:rPr>
        <w:t>19) организация благоустройства территории поселения (включая освещение улиц, озеленение территории, установку указателей с наименованиями улиц и номерами домов, размещение и содержание малых архитектурных форм), а также использования, охраны, защиты, воспроизводства городских лесов, лесов особо охраняемых природных территорий, расположенных в границах населенных пунктов поселения;</w:t>
      </w:r>
    </w:p>
    <w:p w:rsidR="001425CF" w:rsidRPr="001425CF" w:rsidRDefault="001425CF" w:rsidP="001425CF">
      <w:pPr>
        <w:ind w:firstLine="720"/>
        <w:jc w:val="both"/>
        <w:rPr>
          <w:sz w:val="18"/>
          <w:szCs w:val="18"/>
        </w:rPr>
      </w:pPr>
      <w:r w:rsidRPr="001425CF">
        <w:rPr>
          <w:sz w:val="18"/>
          <w:szCs w:val="18"/>
        </w:rPr>
        <w:t>20) подготовка проекта генерального плана поселения, подготовка проекта правил землепользования и застройки, утверждение подготовленной на основе генеральных планов поселения документации по планировке территории, выдача разрешений на строительство (за исключением случаев, предусмотренных Градостроительным кодексом Российской Федерации, иными федеральными законами), разрешений на ввод объектов в эксплуатацию при осуществлении строительства, реконструкции объектов капитального строительства, расположенных на территории поселения, утверждение местных нормативов градостроительного проектирования поселений, резервирование земель и изъятие, в том числе путем выкупа, земельных участков в границах поселения для муниципальных нужд, осуществление муниципального земельного контроля за использованием земель поселения, осуществление в случаях, предусмотренных Градостроительным кодексом Российской Федерации, осмотров зданий, сооружений и выдача рекомендаций об устранении выявленных в ходе таких осмотров нарушений;</w:t>
      </w:r>
    </w:p>
    <w:p w:rsidR="001425CF" w:rsidRPr="001425CF" w:rsidRDefault="001425CF" w:rsidP="001425CF">
      <w:pPr>
        <w:ind w:firstLine="720"/>
        <w:jc w:val="both"/>
        <w:rPr>
          <w:sz w:val="18"/>
          <w:szCs w:val="18"/>
        </w:rPr>
      </w:pPr>
      <w:r w:rsidRPr="001425CF">
        <w:rPr>
          <w:sz w:val="18"/>
          <w:szCs w:val="18"/>
        </w:rPr>
        <w:t>21) присвоение наименований улицам, площадям и иным территориям проживания граждан в населенных пунктах, установление нумерации домов;</w:t>
      </w:r>
    </w:p>
    <w:p w:rsidR="001425CF" w:rsidRPr="001425CF" w:rsidRDefault="001425CF" w:rsidP="001425CF">
      <w:pPr>
        <w:ind w:firstLine="720"/>
        <w:jc w:val="both"/>
        <w:rPr>
          <w:sz w:val="18"/>
          <w:szCs w:val="18"/>
        </w:rPr>
      </w:pPr>
      <w:r w:rsidRPr="001425CF">
        <w:rPr>
          <w:sz w:val="18"/>
          <w:szCs w:val="18"/>
        </w:rPr>
        <w:t>22) организация ритуальных услуг и содержание мест захоронения;</w:t>
      </w:r>
    </w:p>
    <w:p w:rsidR="001425CF" w:rsidRPr="001425CF" w:rsidRDefault="001425CF" w:rsidP="001425CF">
      <w:pPr>
        <w:ind w:firstLine="720"/>
        <w:jc w:val="both"/>
        <w:rPr>
          <w:sz w:val="18"/>
          <w:szCs w:val="18"/>
        </w:rPr>
      </w:pPr>
      <w:r w:rsidRPr="001425CF">
        <w:rPr>
          <w:sz w:val="18"/>
          <w:szCs w:val="18"/>
        </w:rPr>
        <w:t>23)создание муниципальных предприятий и учреждений, осуществление финансового обеспечения деятельности муниципальных казенных учреждений и финансового обеспечения выполнения муниципального задания бюджетными и автономными муниципальными учреждениями, а также формирование и размещение муниципального заказа;</w:t>
      </w:r>
    </w:p>
    <w:p w:rsidR="001425CF" w:rsidRPr="001425CF" w:rsidRDefault="001425CF" w:rsidP="001425CF">
      <w:pPr>
        <w:ind w:firstLine="720"/>
        <w:jc w:val="both"/>
        <w:rPr>
          <w:sz w:val="18"/>
          <w:szCs w:val="18"/>
        </w:rPr>
      </w:pPr>
      <w:r w:rsidRPr="001425CF">
        <w:rPr>
          <w:sz w:val="18"/>
          <w:szCs w:val="18"/>
        </w:rPr>
        <w:lastRenderedPageBreak/>
        <w:t xml:space="preserve">24) регулирование тарифов на подключение к системе коммунальной инфраструктуры, тарифов организаций коммунального комплекса на подключение, надбавок к тарифам на товары и услуги организаций коммунального комплекса, надбавок к ценам (тарифам) для потребителей;   </w:t>
      </w:r>
    </w:p>
    <w:p w:rsidR="001425CF" w:rsidRPr="001425CF" w:rsidRDefault="001425CF" w:rsidP="001425CF">
      <w:pPr>
        <w:ind w:firstLine="720"/>
        <w:jc w:val="both"/>
        <w:rPr>
          <w:sz w:val="18"/>
          <w:szCs w:val="18"/>
        </w:rPr>
      </w:pPr>
      <w:r w:rsidRPr="001425CF">
        <w:rPr>
          <w:sz w:val="18"/>
          <w:szCs w:val="18"/>
        </w:rPr>
        <w:t xml:space="preserve">25) учреждение печатного средства массовой информации для опубликования муниципальных правовых актов, проектов муниципальных правовых актов по вопросам местного значения, доведения до сведения жителей поселения официальной информации о социально- экономическом и культурном развитии поселения, о развитии его общественной инфраструктуры и иной официальной информации; </w:t>
      </w:r>
    </w:p>
    <w:p w:rsidR="001425CF" w:rsidRPr="001425CF" w:rsidRDefault="001425CF" w:rsidP="001425CF">
      <w:pPr>
        <w:ind w:firstLine="720"/>
        <w:jc w:val="both"/>
        <w:rPr>
          <w:sz w:val="18"/>
          <w:szCs w:val="18"/>
        </w:rPr>
      </w:pPr>
      <w:r w:rsidRPr="001425CF">
        <w:rPr>
          <w:sz w:val="18"/>
          <w:szCs w:val="18"/>
        </w:rPr>
        <w:t>26) определение порядка заслушивания отчетов руководителей муниципальных предприятий, учреждений, средств массовой информации об их деятельности;</w:t>
      </w:r>
    </w:p>
    <w:p w:rsidR="001425CF" w:rsidRPr="001425CF" w:rsidRDefault="001425CF" w:rsidP="001425CF">
      <w:pPr>
        <w:ind w:firstLine="720"/>
        <w:jc w:val="both"/>
        <w:rPr>
          <w:sz w:val="18"/>
          <w:szCs w:val="18"/>
        </w:rPr>
      </w:pPr>
      <w:r w:rsidRPr="001425CF">
        <w:rPr>
          <w:sz w:val="18"/>
          <w:szCs w:val="18"/>
        </w:rPr>
        <w:t>27) осуществление функций заказчика на поставки товаров, выполнение работ и оказание услуг, связанных с решением вопросов местного значения, формирование и размещение муниципального заказа;</w:t>
      </w:r>
    </w:p>
    <w:p w:rsidR="001425CF" w:rsidRPr="001425CF" w:rsidRDefault="001425CF" w:rsidP="001425CF">
      <w:pPr>
        <w:ind w:firstLine="720"/>
        <w:jc w:val="both"/>
        <w:rPr>
          <w:sz w:val="18"/>
          <w:szCs w:val="18"/>
        </w:rPr>
      </w:pPr>
      <w:r w:rsidRPr="001425CF">
        <w:rPr>
          <w:sz w:val="18"/>
          <w:szCs w:val="18"/>
        </w:rPr>
        <w:t>28) осуществление организационного и материально-технического обеспечения подготовки и проведения муниципальных выборов, местного референдума, голосования по отзыву депутата, главы поселения, голосования по вопросам изменения границ и преобразования Владимировского сельсовета;</w:t>
      </w:r>
    </w:p>
    <w:p w:rsidR="001425CF" w:rsidRPr="001425CF" w:rsidRDefault="001425CF" w:rsidP="001425CF">
      <w:pPr>
        <w:ind w:firstLine="720"/>
        <w:jc w:val="both"/>
        <w:rPr>
          <w:sz w:val="18"/>
          <w:szCs w:val="18"/>
        </w:rPr>
      </w:pPr>
      <w:r w:rsidRPr="001425CF">
        <w:rPr>
          <w:sz w:val="18"/>
          <w:szCs w:val="18"/>
        </w:rPr>
        <w:t>29) организация выполнения планов и программ комплексного социально-экономического развития Владимировского сельсовета, а также организация сбора статистических показателей, характеризующих состояние экономики и социальной сферы Владимировского сельсовета, и предоставление указанных данных органам государственной власти в порядке, установленном Правительством Российской Федерации;</w:t>
      </w:r>
    </w:p>
    <w:p w:rsidR="001425CF" w:rsidRPr="001425CF" w:rsidRDefault="001425CF" w:rsidP="001425CF">
      <w:pPr>
        <w:ind w:firstLine="720"/>
        <w:jc w:val="both"/>
        <w:rPr>
          <w:sz w:val="18"/>
          <w:szCs w:val="18"/>
        </w:rPr>
      </w:pPr>
      <w:r w:rsidRPr="001425CF">
        <w:rPr>
          <w:sz w:val="18"/>
          <w:szCs w:val="18"/>
        </w:rPr>
        <w:t>30) организация и осуществление мероприятий по территориальной обороне и гражданской обороне, защите населения и территории поселения от чрезвычайных ситуаций природного и техногенного характера;</w:t>
      </w:r>
    </w:p>
    <w:p w:rsidR="001425CF" w:rsidRPr="001425CF" w:rsidRDefault="001425CF" w:rsidP="001425CF">
      <w:pPr>
        <w:ind w:firstLine="720"/>
        <w:jc w:val="both"/>
        <w:rPr>
          <w:sz w:val="18"/>
          <w:szCs w:val="18"/>
        </w:rPr>
      </w:pPr>
      <w:r w:rsidRPr="001425CF">
        <w:rPr>
          <w:sz w:val="18"/>
          <w:szCs w:val="18"/>
        </w:rPr>
        <w:t>31) создание, содержание и организация деятельности аварийно-спасательных служб и (или) аварийно-спасательных формирований на территории поселения;</w:t>
      </w:r>
    </w:p>
    <w:p w:rsidR="001425CF" w:rsidRPr="001425CF" w:rsidRDefault="001425CF" w:rsidP="001425CF">
      <w:pPr>
        <w:ind w:firstLine="720"/>
        <w:jc w:val="both"/>
        <w:rPr>
          <w:sz w:val="18"/>
          <w:szCs w:val="18"/>
        </w:rPr>
      </w:pPr>
      <w:r w:rsidRPr="001425CF">
        <w:rPr>
          <w:sz w:val="18"/>
          <w:szCs w:val="18"/>
        </w:rPr>
        <w:t xml:space="preserve">32) участие в организации и осуществлении мероприятий по мобилизационной подготовке муниципальных предприятий и учреждений, находящихся на территории поселения; </w:t>
      </w:r>
    </w:p>
    <w:p w:rsidR="001425CF" w:rsidRPr="001425CF" w:rsidRDefault="001425CF" w:rsidP="001425CF">
      <w:pPr>
        <w:ind w:firstLine="720"/>
        <w:jc w:val="both"/>
        <w:rPr>
          <w:sz w:val="18"/>
          <w:szCs w:val="18"/>
        </w:rPr>
      </w:pPr>
      <w:r w:rsidRPr="001425CF">
        <w:rPr>
          <w:sz w:val="18"/>
          <w:szCs w:val="18"/>
        </w:rPr>
        <w:t>33) осуществление мероприятий по обеспечению безопасности людей на водных объектах, охране их жизни и здоровья;</w:t>
      </w:r>
    </w:p>
    <w:p w:rsidR="001425CF" w:rsidRPr="001425CF" w:rsidRDefault="001425CF" w:rsidP="001425CF">
      <w:pPr>
        <w:ind w:firstLine="720"/>
        <w:jc w:val="both"/>
        <w:rPr>
          <w:sz w:val="18"/>
          <w:szCs w:val="18"/>
        </w:rPr>
      </w:pPr>
      <w:r w:rsidRPr="001425CF">
        <w:rPr>
          <w:sz w:val="18"/>
          <w:szCs w:val="18"/>
        </w:rPr>
        <w:t>34) создание, развитие и обеспечение охраны лечебно-оздоровительных местностей и курортов местного значения на территории поселения, а также осуществление муниципального контроля в области использования и охраны особо охраняемых природных территорий местного значения;</w:t>
      </w:r>
    </w:p>
    <w:p w:rsidR="001425CF" w:rsidRPr="001425CF" w:rsidRDefault="001425CF" w:rsidP="001425CF">
      <w:pPr>
        <w:ind w:firstLine="720"/>
        <w:jc w:val="both"/>
        <w:rPr>
          <w:sz w:val="18"/>
          <w:szCs w:val="18"/>
        </w:rPr>
      </w:pPr>
      <w:r w:rsidRPr="001425CF">
        <w:rPr>
          <w:sz w:val="18"/>
          <w:szCs w:val="18"/>
        </w:rPr>
        <w:t xml:space="preserve">35) содействие в развитии сельскохозяйственного производства, создание условий для развития малого и среднего предпринимательства; </w:t>
      </w:r>
    </w:p>
    <w:p w:rsidR="001425CF" w:rsidRPr="001425CF" w:rsidRDefault="001425CF" w:rsidP="001425CF">
      <w:pPr>
        <w:ind w:firstLine="720"/>
        <w:jc w:val="both"/>
        <w:rPr>
          <w:sz w:val="18"/>
          <w:szCs w:val="18"/>
        </w:rPr>
      </w:pPr>
      <w:r w:rsidRPr="001425CF">
        <w:rPr>
          <w:sz w:val="18"/>
          <w:szCs w:val="18"/>
        </w:rPr>
        <w:t>36) организация и осуществление мероприятий по работе с детьми и молодежью в поселении;</w:t>
      </w:r>
    </w:p>
    <w:p w:rsidR="001425CF" w:rsidRPr="001425CF" w:rsidRDefault="001425CF" w:rsidP="001425CF">
      <w:pPr>
        <w:ind w:firstLine="720"/>
        <w:jc w:val="both"/>
        <w:rPr>
          <w:sz w:val="18"/>
          <w:szCs w:val="18"/>
        </w:rPr>
      </w:pPr>
      <w:r w:rsidRPr="001425CF">
        <w:rPr>
          <w:sz w:val="18"/>
          <w:szCs w:val="18"/>
        </w:rPr>
        <w:t>37) осуществление в пределах, установленных водным законодательством Российской Федерации, полномочий собственника водных объектов, информирование населения об ограничениях их использования;</w:t>
      </w:r>
    </w:p>
    <w:p w:rsidR="001425CF" w:rsidRPr="001425CF" w:rsidRDefault="001425CF" w:rsidP="001425CF">
      <w:pPr>
        <w:ind w:firstLine="720"/>
        <w:jc w:val="both"/>
        <w:rPr>
          <w:sz w:val="18"/>
          <w:szCs w:val="18"/>
        </w:rPr>
      </w:pPr>
      <w:r w:rsidRPr="001425CF">
        <w:rPr>
          <w:sz w:val="18"/>
          <w:szCs w:val="18"/>
        </w:rPr>
        <w:t>38) участие в профилактике терроризма и экстремизма, а также в минимизации и (или) ликвидации последствий проявлений терроризма и экстремизма в границах поселения;</w:t>
      </w:r>
    </w:p>
    <w:p w:rsidR="001425CF" w:rsidRPr="001425CF" w:rsidRDefault="001425CF" w:rsidP="001425CF">
      <w:pPr>
        <w:ind w:firstLine="720"/>
        <w:jc w:val="both"/>
        <w:rPr>
          <w:sz w:val="18"/>
          <w:szCs w:val="18"/>
        </w:rPr>
      </w:pPr>
      <w:r w:rsidRPr="001425CF">
        <w:rPr>
          <w:sz w:val="18"/>
          <w:szCs w:val="18"/>
        </w:rPr>
        <w:t>39) осуществление муниципального лесного контроля;</w:t>
      </w:r>
    </w:p>
    <w:p w:rsidR="001425CF" w:rsidRPr="001425CF" w:rsidRDefault="001425CF" w:rsidP="001425CF">
      <w:pPr>
        <w:ind w:firstLine="720"/>
        <w:jc w:val="both"/>
        <w:rPr>
          <w:sz w:val="18"/>
          <w:szCs w:val="18"/>
        </w:rPr>
      </w:pPr>
      <w:r w:rsidRPr="001425CF">
        <w:rPr>
          <w:sz w:val="18"/>
          <w:szCs w:val="18"/>
        </w:rPr>
        <w:t>40) осуществление полномочий по осуществлению муниципальных заимствований, предоставлению муниципальных гарантий, предоставлению бюджетных кредитов, управлению муниципальным долгом и муниципальными активами;</w:t>
      </w:r>
    </w:p>
    <w:p w:rsidR="001425CF" w:rsidRPr="001425CF" w:rsidRDefault="001425CF" w:rsidP="001425CF">
      <w:pPr>
        <w:ind w:firstLine="720"/>
        <w:jc w:val="both"/>
        <w:rPr>
          <w:sz w:val="18"/>
          <w:szCs w:val="18"/>
        </w:rPr>
      </w:pPr>
      <w:r w:rsidRPr="001425CF">
        <w:rPr>
          <w:sz w:val="18"/>
          <w:szCs w:val="18"/>
        </w:rPr>
        <w:t>41) создание условий для развития туризма;</w:t>
      </w:r>
    </w:p>
    <w:p w:rsidR="001425CF" w:rsidRPr="001425CF" w:rsidRDefault="001425CF" w:rsidP="001425CF">
      <w:pPr>
        <w:ind w:firstLine="720"/>
        <w:jc w:val="both"/>
        <w:rPr>
          <w:sz w:val="18"/>
          <w:szCs w:val="18"/>
        </w:rPr>
      </w:pPr>
      <w:r w:rsidRPr="001425CF">
        <w:rPr>
          <w:sz w:val="18"/>
          <w:szCs w:val="18"/>
        </w:rPr>
        <w:t>42) создание музеев на территории Владимировского сельсовета;</w:t>
      </w:r>
    </w:p>
    <w:p w:rsidR="001425CF" w:rsidRPr="001425CF" w:rsidRDefault="001425CF" w:rsidP="001425CF">
      <w:pPr>
        <w:ind w:firstLine="720"/>
        <w:jc w:val="both"/>
        <w:rPr>
          <w:sz w:val="18"/>
          <w:szCs w:val="18"/>
        </w:rPr>
      </w:pPr>
      <w:r w:rsidRPr="001425CF">
        <w:rPr>
          <w:sz w:val="18"/>
          <w:szCs w:val="18"/>
        </w:rPr>
        <w:t>43) создание условий для деятельности добровольных формирований населения по охране общественного порядка;</w:t>
      </w:r>
    </w:p>
    <w:p w:rsidR="001425CF" w:rsidRPr="001425CF" w:rsidRDefault="001425CF" w:rsidP="001425CF">
      <w:pPr>
        <w:ind w:firstLine="720"/>
        <w:jc w:val="both"/>
        <w:rPr>
          <w:sz w:val="18"/>
          <w:szCs w:val="18"/>
        </w:rPr>
      </w:pPr>
      <w:r w:rsidRPr="001425CF">
        <w:rPr>
          <w:sz w:val="18"/>
          <w:szCs w:val="18"/>
        </w:rPr>
        <w:lastRenderedPageBreak/>
        <w:t>44) организация и осуществление муниципального контроля на территории Владимировского сельсовета;</w:t>
      </w:r>
    </w:p>
    <w:p w:rsidR="001425CF" w:rsidRPr="001425CF" w:rsidRDefault="001425CF" w:rsidP="001425CF">
      <w:pPr>
        <w:ind w:firstLine="720"/>
        <w:jc w:val="both"/>
        <w:rPr>
          <w:sz w:val="18"/>
          <w:szCs w:val="18"/>
        </w:rPr>
      </w:pPr>
      <w:r w:rsidRPr="001425CF">
        <w:rPr>
          <w:sz w:val="18"/>
          <w:szCs w:val="18"/>
        </w:rPr>
        <w:t>45) разработка административных регламентов проведения проверок при осуществлении муниципального контроля;</w:t>
      </w:r>
    </w:p>
    <w:p w:rsidR="001425CF" w:rsidRPr="001425CF" w:rsidRDefault="001425CF" w:rsidP="001425CF">
      <w:pPr>
        <w:ind w:firstLine="720"/>
        <w:jc w:val="both"/>
        <w:rPr>
          <w:sz w:val="18"/>
          <w:szCs w:val="18"/>
        </w:rPr>
      </w:pPr>
      <w:r w:rsidRPr="001425CF">
        <w:rPr>
          <w:sz w:val="18"/>
          <w:szCs w:val="18"/>
        </w:rPr>
        <w:t>46) организация и проведение мониторинга эффективности муниципального контроля в соответствующих сферах деятельности, показатели и методика проведения которого утверждаются Правительством Российской Федерации;</w:t>
      </w:r>
    </w:p>
    <w:p w:rsidR="001425CF" w:rsidRPr="001425CF" w:rsidRDefault="001425CF" w:rsidP="001425CF">
      <w:pPr>
        <w:ind w:firstLine="720"/>
        <w:jc w:val="both"/>
        <w:rPr>
          <w:sz w:val="18"/>
          <w:szCs w:val="18"/>
        </w:rPr>
      </w:pPr>
      <w:r w:rsidRPr="001425CF">
        <w:rPr>
          <w:sz w:val="18"/>
          <w:szCs w:val="18"/>
        </w:rPr>
        <w:t>47) утверждение и реализация муниципальных программ в области энергосбережения и повышения энергетической эффективности, организация проведения энергетического обследования многоквартирных домов, помещения в которых составляют муниципальный жилищный фонд в границах поселения, организация и проведение иных мероприятий, предусмотренных законодательством об энергосбережении и о повышении энергетической эффективности;</w:t>
      </w:r>
    </w:p>
    <w:p w:rsidR="001425CF" w:rsidRPr="001425CF" w:rsidRDefault="001425CF" w:rsidP="001425CF">
      <w:pPr>
        <w:ind w:firstLine="720"/>
        <w:jc w:val="both"/>
        <w:rPr>
          <w:sz w:val="18"/>
          <w:szCs w:val="18"/>
        </w:rPr>
      </w:pPr>
      <w:r w:rsidRPr="001425CF">
        <w:rPr>
          <w:sz w:val="18"/>
          <w:szCs w:val="18"/>
        </w:rPr>
        <w:t xml:space="preserve">48) оказание поддержки социально ориентированным некоммерческим организациям в пределах полномочий, установленных </w:t>
      </w:r>
      <w:hyperlink r:id="rId9" w:history="1">
        <w:r w:rsidRPr="001425CF">
          <w:rPr>
            <w:rStyle w:val="a3"/>
            <w:color w:val="000000"/>
            <w:sz w:val="18"/>
            <w:szCs w:val="18"/>
          </w:rPr>
          <w:t>статьями 31.1</w:t>
        </w:r>
      </w:hyperlink>
      <w:r w:rsidRPr="001425CF">
        <w:rPr>
          <w:color w:val="000000"/>
          <w:sz w:val="18"/>
          <w:szCs w:val="18"/>
        </w:rPr>
        <w:t xml:space="preserve"> и </w:t>
      </w:r>
      <w:hyperlink r:id="rId10" w:history="1">
        <w:r w:rsidRPr="001425CF">
          <w:rPr>
            <w:rStyle w:val="a3"/>
            <w:color w:val="000000"/>
            <w:sz w:val="18"/>
            <w:szCs w:val="18"/>
          </w:rPr>
          <w:t>31.3</w:t>
        </w:r>
      </w:hyperlink>
      <w:r w:rsidRPr="001425CF">
        <w:rPr>
          <w:sz w:val="18"/>
          <w:szCs w:val="18"/>
        </w:rPr>
        <w:t xml:space="preserve"> Федерального закона от 12 января 1996 года № 7-ФЗ «О некоммерческих организациях»;</w:t>
      </w:r>
    </w:p>
    <w:p w:rsidR="001425CF" w:rsidRPr="001425CF" w:rsidRDefault="001425CF" w:rsidP="001425CF">
      <w:pPr>
        <w:ind w:firstLine="720"/>
        <w:jc w:val="both"/>
        <w:rPr>
          <w:sz w:val="18"/>
          <w:szCs w:val="18"/>
        </w:rPr>
      </w:pPr>
      <w:r w:rsidRPr="001425CF">
        <w:rPr>
          <w:sz w:val="18"/>
          <w:szCs w:val="18"/>
        </w:rPr>
        <w:t>49) осуществление муниципального контроля за проведением муниципальных лотерей;</w:t>
      </w:r>
    </w:p>
    <w:p w:rsidR="001425CF" w:rsidRPr="001425CF" w:rsidRDefault="001425CF" w:rsidP="001425CF">
      <w:pPr>
        <w:ind w:firstLine="720"/>
        <w:jc w:val="both"/>
        <w:rPr>
          <w:sz w:val="18"/>
          <w:szCs w:val="18"/>
        </w:rPr>
      </w:pPr>
      <w:r w:rsidRPr="001425CF">
        <w:rPr>
          <w:sz w:val="18"/>
          <w:szCs w:val="18"/>
        </w:rPr>
        <w:t>50) осуществление муниципального контроля на территории особой экономической зоны;</w:t>
      </w:r>
    </w:p>
    <w:p w:rsidR="001425CF" w:rsidRPr="001425CF" w:rsidRDefault="001425CF" w:rsidP="001425CF">
      <w:pPr>
        <w:ind w:firstLine="720"/>
        <w:jc w:val="both"/>
        <w:rPr>
          <w:sz w:val="18"/>
          <w:szCs w:val="18"/>
        </w:rPr>
      </w:pPr>
      <w:r w:rsidRPr="001425CF">
        <w:rPr>
          <w:sz w:val="18"/>
          <w:szCs w:val="18"/>
        </w:rPr>
        <w:t>51) обеспечение выполнения работ, необходимых для создания искусственных земельных участков для нужд поселения, проведение открытого аукциона на право заключить договор о создании искусственного земельного участка в соответствии с федеральным законом;</w:t>
      </w:r>
    </w:p>
    <w:p w:rsidR="001425CF" w:rsidRPr="001425CF" w:rsidRDefault="001425CF" w:rsidP="001425CF">
      <w:pPr>
        <w:ind w:firstLine="720"/>
        <w:jc w:val="both"/>
        <w:rPr>
          <w:sz w:val="18"/>
          <w:szCs w:val="18"/>
        </w:rPr>
      </w:pPr>
      <w:r w:rsidRPr="001425CF">
        <w:rPr>
          <w:sz w:val="18"/>
          <w:szCs w:val="18"/>
        </w:rPr>
        <w:t xml:space="preserve">52) организация теплоснабжения, предусмотренными Федеральным </w:t>
      </w:r>
      <w:hyperlink r:id="rId11" w:history="1">
        <w:r w:rsidRPr="001425CF">
          <w:rPr>
            <w:rStyle w:val="a3"/>
            <w:color w:val="auto"/>
            <w:sz w:val="18"/>
            <w:szCs w:val="18"/>
          </w:rPr>
          <w:t>законом</w:t>
        </w:r>
      </w:hyperlink>
      <w:r w:rsidRPr="001425CF">
        <w:rPr>
          <w:sz w:val="18"/>
          <w:szCs w:val="18"/>
        </w:rPr>
        <w:t xml:space="preserve"> «О теплоснабжении»;</w:t>
      </w:r>
    </w:p>
    <w:p w:rsidR="001425CF" w:rsidRPr="001425CF" w:rsidRDefault="001425CF" w:rsidP="001425CF">
      <w:pPr>
        <w:autoSpaceDE w:val="0"/>
        <w:autoSpaceDN w:val="0"/>
        <w:adjustRightInd w:val="0"/>
        <w:ind w:firstLine="720"/>
        <w:jc w:val="both"/>
        <w:rPr>
          <w:sz w:val="18"/>
          <w:szCs w:val="18"/>
        </w:rPr>
      </w:pPr>
      <w:r w:rsidRPr="001425CF">
        <w:rPr>
          <w:sz w:val="18"/>
          <w:szCs w:val="18"/>
        </w:rPr>
        <w:t xml:space="preserve">53) в сфере водоснабжения и водоотведения, предусмотренными Федеральным </w:t>
      </w:r>
      <w:hyperlink r:id="rId12" w:history="1">
        <w:r w:rsidRPr="001425CF">
          <w:rPr>
            <w:rStyle w:val="a3"/>
            <w:color w:val="auto"/>
            <w:sz w:val="18"/>
            <w:szCs w:val="18"/>
            <w:u w:val="none"/>
          </w:rPr>
          <w:t>законом</w:t>
        </w:r>
      </w:hyperlink>
      <w:r w:rsidRPr="001425CF">
        <w:rPr>
          <w:sz w:val="18"/>
          <w:szCs w:val="18"/>
        </w:rPr>
        <w:t xml:space="preserve"> «О водоснабжении и водоотведении»;</w:t>
      </w:r>
    </w:p>
    <w:p w:rsidR="001425CF" w:rsidRPr="001425CF" w:rsidRDefault="001425CF" w:rsidP="001425CF">
      <w:pPr>
        <w:ind w:firstLine="720"/>
        <w:jc w:val="both"/>
        <w:rPr>
          <w:sz w:val="18"/>
          <w:szCs w:val="18"/>
        </w:rPr>
      </w:pPr>
      <w:r w:rsidRPr="001425CF">
        <w:rPr>
          <w:sz w:val="18"/>
          <w:szCs w:val="18"/>
        </w:rPr>
        <w:t>54) разработка и утверждение схемы размещения нестационарных торговых объектов в порядке, установленном Правительством Новосибирской области;</w:t>
      </w:r>
    </w:p>
    <w:p w:rsidR="001425CF" w:rsidRPr="001425CF" w:rsidRDefault="001425CF" w:rsidP="001425CF">
      <w:pPr>
        <w:ind w:firstLine="720"/>
        <w:jc w:val="both"/>
        <w:rPr>
          <w:sz w:val="18"/>
          <w:szCs w:val="18"/>
        </w:rPr>
      </w:pPr>
      <w:r w:rsidRPr="001425CF">
        <w:rPr>
          <w:sz w:val="18"/>
          <w:szCs w:val="18"/>
        </w:rPr>
        <w:t>55) осуществление мер по противодействию коррупции в границах поселения;</w:t>
      </w:r>
    </w:p>
    <w:p w:rsidR="001425CF" w:rsidRPr="001425CF" w:rsidRDefault="001425CF" w:rsidP="001425CF">
      <w:pPr>
        <w:ind w:firstLine="720"/>
        <w:jc w:val="both"/>
        <w:rPr>
          <w:sz w:val="18"/>
          <w:szCs w:val="18"/>
        </w:rPr>
      </w:pPr>
      <w:r w:rsidRPr="001425CF">
        <w:rPr>
          <w:sz w:val="18"/>
          <w:szCs w:val="18"/>
        </w:rPr>
        <w:t>56) участие в осуществлении деятельности по опеке и попечительству;</w:t>
      </w:r>
    </w:p>
    <w:p w:rsidR="001425CF" w:rsidRPr="001425CF" w:rsidRDefault="001425CF" w:rsidP="001425CF">
      <w:pPr>
        <w:ind w:firstLine="720"/>
        <w:jc w:val="both"/>
        <w:rPr>
          <w:sz w:val="18"/>
          <w:szCs w:val="18"/>
        </w:rPr>
      </w:pPr>
      <w:r w:rsidRPr="001425CF">
        <w:rPr>
          <w:sz w:val="18"/>
          <w:szCs w:val="18"/>
        </w:rPr>
        <w:t>57) совершение нотариальных действий, предусмотренных законодательством, в случае отсутствия в поселении нотариуса;</w:t>
      </w:r>
    </w:p>
    <w:p w:rsidR="001425CF" w:rsidRPr="001425CF" w:rsidRDefault="001425CF" w:rsidP="001425CF">
      <w:pPr>
        <w:ind w:firstLine="720"/>
        <w:jc w:val="both"/>
        <w:rPr>
          <w:sz w:val="18"/>
          <w:szCs w:val="18"/>
        </w:rPr>
      </w:pPr>
      <w:r w:rsidRPr="001425CF">
        <w:rPr>
          <w:sz w:val="18"/>
          <w:szCs w:val="18"/>
        </w:rPr>
        <w:t>58) создание условий для осуществления деятельности, связанной с реализацией прав местных национально-культурных автономий на территории поселения;</w:t>
      </w:r>
    </w:p>
    <w:p w:rsidR="001425CF" w:rsidRPr="001425CF" w:rsidRDefault="001425CF" w:rsidP="001425CF">
      <w:pPr>
        <w:ind w:firstLine="720"/>
        <w:jc w:val="both"/>
        <w:rPr>
          <w:sz w:val="18"/>
          <w:szCs w:val="18"/>
        </w:rPr>
      </w:pPr>
      <w:r w:rsidRPr="001425CF">
        <w:rPr>
          <w:sz w:val="18"/>
          <w:szCs w:val="18"/>
        </w:rPr>
        <w:t>59) оказание содействия национально-культурному развитию народов Российской Федерации и реализации мероприятий в сфере межнациональных отношений на территории поселения;</w:t>
      </w:r>
    </w:p>
    <w:p w:rsidR="001425CF" w:rsidRPr="001425CF" w:rsidRDefault="001425CF" w:rsidP="001425CF">
      <w:pPr>
        <w:ind w:firstLine="720"/>
        <w:jc w:val="both"/>
        <w:rPr>
          <w:sz w:val="18"/>
          <w:szCs w:val="18"/>
        </w:rPr>
      </w:pPr>
      <w:r w:rsidRPr="001425CF">
        <w:rPr>
          <w:sz w:val="18"/>
          <w:szCs w:val="18"/>
        </w:rPr>
        <w:t>60) оказание поддержки общественным наблюдательным комиссиям, осуществляющим общественный контроль за обеспечением прав человека и содействие лицам, находящимся в местах принудительного содержания;</w:t>
      </w:r>
    </w:p>
    <w:p w:rsidR="001425CF" w:rsidRPr="001425CF" w:rsidRDefault="001425CF" w:rsidP="001425CF">
      <w:pPr>
        <w:ind w:firstLine="720"/>
        <w:jc w:val="both"/>
        <w:rPr>
          <w:sz w:val="18"/>
          <w:szCs w:val="18"/>
        </w:rPr>
      </w:pPr>
      <w:r w:rsidRPr="001425CF">
        <w:rPr>
          <w:sz w:val="18"/>
          <w:szCs w:val="18"/>
        </w:rPr>
        <w:t>61) оказание поддержки общественным объединениям инвалидов, а также созданным общероссийскими общественными объединениями инвалидов организациям в соответствии с Федеральным законом от 24 ноября 1995 года №181-ФЗ «О социальной защите инвалидов в Российской Федерации»;</w:t>
      </w:r>
    </w:p>
    <w:p w:rsidR="001425CF" w:rsidRPr="001425CF" w:rsidRDefault="001425CF" w:rsidP="001425CF">
      <w:pPr>
        <w:autoSpaceDE w:val="0"/>
        <w:autoSpaceDN w:val="0"/>
        <w:adjustRightInd w:val="0"/>
        <w:ind w:firstLine="720"/>
        <w:jc w:val="both"/>
        <w:rPr>
          <w:sz w:val="18"/>
          <w:szCs w:val="18"/>
        </w:rPr>
      </w:pPr>
      <w:r w:rsidRPr="001425CF">
        <w:rPr>
          <w:sz w:val="18"/>
          <w:szCs w:val="18"/>
        </w:rPr>
        <w:t xml:space="preserve">62) разработка и утверждение </w:t>
      </w:r>
      <w:hyperlink r:id="rId13" w:history="1">
        <w:r w:rsidRPr="001425CF">
          <w:rPr>
            <w:rStyle w:val="a3"/>
            <w:color w:val="000000"/>
            <w:sz w:val="18"/>
            <w:szCs w:val="18"/>
            <w:u w:val="none"/>
          </w:rPr>
          <w:t>программ</w:t>
        </w:r>
      </w:hyperlink>
      <w:r w:rsidRPr="001425CF">
        <w:rPr>
          <w:color w:val="000000"/>
          <w:sz w:val="18"/>
          <w:szCs w:val="18"/>
        </w:rPr>
        <w:t xml:space="preserve"> комп</w:t>
      </w:r>
      <w:r w:rsidRPr="001425CF">
        <w:rPr>
          <w:sz w:val="18"/>
          <w:szCs w:val="18"/>
        </w:rPr>
        <w:t xml:space="preserve">лексного развития систем коммунальной инфраструктуры поселения, требования к которым устанавливаются Правительством Российской Федерации; </w:t>
      </w:r>
    </w:p>
    <w:p w:rsidR="001425CF" w:rsidRPr="001425CF" w:rsidRDefault="001425CF" w:rsidP="001425CF">
      <w:pPr>
        <w:autoSpaceDE w:val="0"/>
        <w:autoSpaceDN w:val="0"/>
        <w:adjustRightInd w:val="0"/>
        <w:ind w:firstLine="720"/>
        <w:jc w:val="both"/>
        <w:rPr>
          <w:sz w:val="18"/>
          <w:szCs w:val="18"/>
        </w:rPr>
      </w:pPr>
      <w:r w:rsidRPr="001425CF">
        <w:rPr>
          <w:sz w:val="18"/>
          <w:szCs w:val="18"/>
        </w:rPr>
        <w:t xml:space="preserve">63) организация профессионального образования и дополнительного профессионального образования выборных должностных лиц местного самоуправления, членов выборных органов местного самоуправления, депутатов представительных органов муниципального образования, муниципальных служащих и работников муниципальных учреждений. </w:t>
      </w:r>
    </w:p>
    <w:p w:rsidR="001425CF" w:rsidRPr="001425CF" w:rsidRDefault="001425CF" w:rsidP="001425CF">
      <w:pPr>
        <w:ind w:firstLine="720"/>
        <w:jc w:val="both"/>
        <w:rPr>
          <w:sz w:val="18"/>
          <w:szCs w:val="18"/>
        </w:rPr>
      </w:pPr>
      <w:r w:rsidRPr="001425CF">
        <w:rPr>
          <w:sz w:val="18"/>
          <w:szCs w:val="18"/>
        </w:rPr>
        <w:t>64) исполнение иных полномочий, предусмотренных действующим законодательством и нормативными правовыми актами органов местного самоуправления, Главы сельсовета.</w:t>
      </w:r>
    </w:p>
    <w:p w:rsidR="001425CF" w:rsidRPr="001425CF" w:rsidRDefault="001425CF" w:rsidP="001425CF">
      <w:pPr>
        <w:ind w:firstLine="720"/>
        <w:jc w:val="both"/>
        <w:rPr>
          <w:sz w:val="18"/>
          <w:szCs w:val="18"/>
        </w:rPr>
      </w:pPr>
    </w:p>
    <w:p w:rsidR="001425CF" w:rsidRPr="001425CF" w:rsidRDefault="001425CF" w:rsidP="001425CF">
      <w:pPr>
        <w:ind w:firstLine="720"/>
        <w:jc w:val="both"/>
        <w:rPr>
          <w:b/>
          <w:sz w:val="18"/>
          <w:szCs w:val="18"/>
        </w:rPr>
      </w:pPr>
      <w:r w:rsidRPr="001425CF">
        <w:rPr>
          <w:b/>
          <w:sz w:val="18"/>
          <w:szCs w:val="18"/>
        </w:rPr>
        <w:t>Статья 33. Избирательная комиссия Владимировского сельсовета</w:t>
      </w:r>
    </w:p>
    <w:p w:rsidR="001425CF" w:rsidRPr="001425CF" w:rsidRDefault="001425CF" w:rsidP="001425CF">
      <w:pPr>
        <w:ind w:firstLine="720"/>
        <w:jc w:val="both"/>
        <w:rPr>
          <w:sz w:val="18"/>
          <w:szCs w:val="18"/>
        </w:rPr>
      </w:pPr>
    </w:p>
    <w:p w:rsidR="001425CF" w:rsidRPr="001425CF" w:rsidRDefault="001425CF" w:rsidP="001425CF">
      <w:pPr>
        <w:ind w:firstLine="720"/>
        <w:jc w:val="both"/>
        <w:rPr>
          <w:sz w:val="18"/>
          <w:szCs w:val="18"/>
        </w:rPr>
      </w:pPr>
      <w:r w:rsidRPr="001425CF">
        <w:rPr>
          <w:sz w:val="18"/>
          <w:szCs w:val="18"/>
        </w:rPr>
        <w:t>1. Избирательная комиссия Владимировского сельсовета Убинского района Новосибирской области является муниципальным органом, который не входит в структуру органов местного самоуправления – (далее избирательная комиссия).</w:t>
      </w:r>
    </w:p>
    <w:p w:rsidR="001425CF" w:rsidRPr="001425CF" w:rsidRDefault="001425CF" w:rsidP="001425CF">
      <w:pPr>
        <w:ind w:firstLine="720"/>
        <w:jc w:val="both"/>
        <w:rPr>
          <w:sz w:val="18"/>
          <w:szCs w:val="18"/>
        </w:rPr>
      </w:pPr>
      <w:r w:rsidRPr="001425CF">
        <w:rPr>
          <w:sz w:val="18"/>
          <w:szCs w:val="18"/>
        </w:rPr>
        <w:t>Порядок формирования и полномочия избирательной комиссии устанавливаются федеральным законом, Законом Новосибирской области от 17 июля 2006 года № 19-ОЗ «Об избирательных комиссиях, комиссиях референдума в Новосибирской области» и настоящим Уставом.</w:t>
      </w:r>
    </w:p>
    <w:p w:rsidR="001425CF" w:rsidRPr="001425CF" w:rsidRDefault="001425CF" w:rsidP="001425CF">
      <w:pPr>
        <w:ind w:firstLine="720"/>
        <w:jc w:val="both"/>
        <w:rPr>
          <w:sz w:val="18"/>
          <w:szCs w:val="18"/>
        </w:rPr>
      </w:pPr>
      <w:r w:rsidRPr="001425CF">
        <w:rPr>
          <w:sz w:val="18"/>
          <w:szCs w:val="18"/>
        </w:rPr>
        <w:t xml:space="preserve">2. Срок полномочий избирательной комиссии составляет пять лет. </w:t>
      </w:r>
    </w:p>
    <w:p w:rsidR="001425CF" w:rsidRPr="001425CF" w:rsidRDefault="001425CF" w:rsidP="001425CF">
      <w:pPr>
        <w:ind w:firstLine="720"/>
        <w:jc w:val="both"/>
        <w:rPr>
          <w:sz w:val="18"/>
          <w:szCs w:val="18"/>
        </w:rPr>
      </w:pPr>
      <w:r w:rsidRPr="001425CF">
        <w:rPr>
          <w:sz w:val="18"/>
          <w:szCs w:val="18"/>
        </w:rPr>
        <w:t xml:space="preserve">Полномочия избирательной комиссии могут быть прекращены досрочно законом Новосибирской области в случае преобразования муниципального образования. </w:t>
      </w:r>
    </w:p>
    <w:p w:rsidR="001425CF" w:rsidRPr="001425CF" w:rsidRDefault="001425CF" w:rsidP="001425CF">
      <w:pPr>
        <w:ind w:firstLine="720"/>
        <w:jc w:val="both"/>
        <w:rPr>
          <w:sz w:val="18"/>
          <w:szCs w:val="18"/>
        </w:rPr>
      </w:pPr>
      <w:r w:rsidRPr="001425CF">
        <w:rPr>
          <w:sz w:val="18"/>
          <w:szCs w:val="18"/>
        </w:rPr>
        <w:t>3. Избирательная комиссия формируется в количестве 6 членов с правом решающего голоса.</w:t>
      </w:r>
    </w:p>
    <w:p w:rsidR="001425CF" w:rsidRPr="001425CF" w:rsidRDefault="001425CF" w:rsidP="001425CF">
      <w:pPr>
        <w:ind w:firstLine="720"/>
        <w:jc w:val="both"/>
        <w:rPr>
          <w:sz w:val="18"/>
          <w:szCs w:val="18"/>
        </w:rPr>
      </w:pPr>
      <w:r w:rsidRPr="001425CF">
        <w:rPr>
          <w:sz w:val="18"/>
          <w:szCs w:val="18"/>
        </w:rPr>
        <w:t xml:space="preserve">Формирование избирательной комиссии осуществляется Советом депутатов на основе предложений, указанных в части 2 статьи 22 Федерального закона от 12.06.2002 № 67-ФЗ «Об основных гарантиях избирательных прав и права на участие в референдуме граждан Российской Федерации», предложений собраний избирателей по месту жительства, работы, службы, учебы, а также предложений избирательной комиссии предыдущего состава, избирательной комиссии Новосибирской области, а также на основе предложений избирательной комиссии Убинского района, территориальной избирательной комиссии. </w:t>
      </w:r>
    </w:p>
    <w:p w:rsidR="001425CF" w:rsidRPr="001425CF" w:rsidRDefault="001425CF" w:rsidP="001425CF">
      <w:pPr>
        <w:ind w:firstLine="720"/>
        <w:jc w:val="both"/>
        <w:rPr>
          <w:sz w:val="18"/>
          <w:szCs w:val="18"/>
        </w:rPr>
      </w:pPr>
      <w:r w:rsidRPr="001425CF">
        <w:rPr>
          <w:sz w:val="18"/>
          <w:szCs w:val="18"/>
        </w:rPr>
        <w:t xml:space="preserve">Решение о начале формирования избирательной комиссии принимается Советом депутатов не позднее чем за 50 дней до истечения срока полномочий избирательной комиссии действующего состава. </w:t>
      </w:r>
    </w:p>
    <w:p w:rsidR="001425CF" w:rsidRPr="001425CF" w:rsidRDefault="001425CF" w:rsidP="001425CF">
      <w:pPr>
        <w:ind w:firstLine="720"/>
        <w:jc w:val="both"/>
        <w:rPr>
          <w:sz w:val="18"/>
          <w:szCs w:val="18"/>
        </w:rPr>
      </w:pPr>
      <w:r w:rsidRPr="001425CF">
        <w:rPr>
          <w:sz w:val="18"/>
          <w:szCs w:val="18"/>
        </w:rPr>
        <w:t>Объявление о предстоящем формировании Избирательной комиссии публикуется в средстве массовой информации Советом не позднее, чем за 40 дней до истечения срока полномочий комиссии.</w:t>
      </w:r>
    </w:p>
    <w:p w:rsidR="001425CF" w:rsidRPr="001425CF" w:rsidRDefault="001425CF" w:rsidP="001425CF">
      <w:pPr>
        <w:ind w:firstLine="720"/>
        <w:jc w:val="both"/>
        <w:rPr>
          <w:sz w:val="18"/>
          <w:szCs w:val="18"/>
        </w:rPr>
      </w:pPr>
      <w:r w:rsidRPr="001425CF">
        <w:rPr>
          <w:sz w:val="18"/>
          <w:szCs w:val="18"/>
        </w:rPr>
        <w:t>Совет депутатов принимает предложения по формированию Избирательной комиссии в течение 31 дня со дня публикации объявления, после чего прием предложений прекращается.</w:t>
      </w:r>
    </w:p>
    <w:p w:rsidR="001425CF" w:rsidRPr="001425CF" w:rsidRDefault="001425CF" w:rsidP="001425CF">
      <w:pPr>
        <w:ind w:firstLine="720"/>
        <w:jc w:val="both"/>
        <w:rPr>
          <w:sz w:val="18"/>
          <w:szCs w:val="18"/>
        </w:rPr>
      </w:pPr>
      <w:r w:rsidRPr="001425CF">
        <w:rPr>
          <w:sz w:val="18"/>
          <w:szCs w:val="18"/>
        </w:rPr>
        <w:t>4. Совет депутатов обязан назначить половину от общего числа членов избирательной комиссии на основе поступивших предложений:</w:t>
      </w:r>
    </w:p>
    <w:p w:rsidR="001425CF" w:rsidRPr="001425CF" w:rsidRDefault="001425CF" w:rsidP="001425CF">
      <w:pPr>
        <w:ind w:firstLine="720"/>
        <w:jc w:val="both"/>
        <w:rPr>
          <w:sz w:val="18"/>
          <w:szCs w:val="18"/>
        </w:rPr>
      </w:pPr>
      <w:r w:rsidRPr="001425CF">
        <w:rPr>
          <w:sz w:val="18"/>
          <w:szCs w:val="18"/>
        </w:rPr>
        <w:t>а) политических партий, выдвинувших федеральные списки кандидатов, допущенные к распределению депутатских мандатов в Государственной Думе Федерального Собрания Российской Федерации;</w:t>
      </w:r>
    </w:p>
    <w:p w:rsidR="001425CF" w:rsidRPr="001425CF" w:rsidRDefault="001425CF" w:rsidP="001425CF">
      <w:pPr>
        <w:ind w:firstLine="720"/>
        <w:jc w:val="both"/>
        <w:rPr>
          <w:sz w:val="18"/>
          <w:szCs w:val="18"/>
        </w:rPr>
      </w:pPr>
      <w:r w:rsidRPr="001425CF">
        <w:rPr>
          <w:sz w:val="18"/>
          <w:szCs w:val="18"/>
        </w:rPr>
        <w:t>б) политических партий, выдвинувших областные списки кандидатов, допущенные к распределению депутатских мандатов в Новосибирском областном Совете депутатов, а также политических партий, выдвинувших списки кандидатов, которым переданы депутатские мандаты в соответствии с законом Новосибирской области, предусмотренным пунктом 17 статьи 35 Федерального закона от 12.06.2002 № 67-ФЗ «Об основных гарантиях избирательных прав и права на участие в референдуме граждан Российской Федерации»;</w:t>
      </w:r>
    </w:p>
    <w:p w:rsidR="001425CF" w:rsidRPr="001425CF" w:rsidRDefault="001425CF" w:rsidP="001425CF">
      <w:pPr>
        <w:ind w:firstLine="720"/>
        <w:jc w:val="both"/>
        <w:rPr>
          <w:sz w:val="18"/>
          <w:szCs w:val="18"/>
        </w:rPr>
      </w:pPr>
      <w:r w:rsidRPr="001425CF">
        <w:rPr>
          <w:sz w:val="18"/>
          <w:szCs w:val="18"/>
        </w:rPr>
        <w:t>в) избирательных объединений, выдвинувших списки кандидатов, допущенные к распределению депутатских мандатов в Совете депутатов.</w:t>
      </w:r>
    </w:p>
    <w:p w:rsidR="001425CF" w:rsidRPr="001425CF" w:rsidRDefault="001425CF" w:rsidP="001425CF">
      <w:pPr>
        <w:ind w:firstLine="720"/>
        <w:jc w:val="both"/>
        <w:rPr>
          <w:sz w:val="18"/>
          <w:szCs w:val="18"/>
        </w:rPr>
      </w:pPr>
      <w:r w:rsidRPr="001425CF">
        <w:rPr>
          <w:sz w:val="18"/>
          <w:szCs w:val="18"/>
        </w:rPr>
        <w:t>5.Совет депутатов обязан назначить половину от общего числа членов избирательной комиссии поселения на основе поступивших предложений избирательной комиссии Убинского района, территориальной комиссии в следующем порядке:</w:t>
      </w:r>
    </w:p>
    <w:p w:rsidR="001425CF" w:rsidRPr="001425CF" w:rsidRDefault="001425CF" w:rsidP="001425CF">
      <w:pPr>
        <w:ind w:firstLine="720"/>
        <w:jc w:val="both"/>
        <w:rPr>
          <w:sz w:val="18"/>
          <w:szCs w:val="18"/>
        </w:rPr>
      </w:pPr>
      <w:r w:rsidRPr="001425CF">
        <w:rPr>
          <w:sz w:val="18"/>
          <w:szCs w:val="18"/>
        </w:rPr>
        <w:t>а) если полномочия избирательной комиссии Убинского района не возложены на территориальную комиссию, два члена избирательной комиссии Владимировского сельсовета назначаются на основе предложений избирательной комиссии Убинского района, остальные члены избирательной комиссии Владимировского сельсовета назначают на основе предложений территориальной комиссии;</w:t>
      </w:r>
    </w:p>
    <w:p w:rsidR="001425CF" w:rsidRPr="001425CF" w:rsidRDefault="001425CF" w:rsidP="001425CF">
      <w:pPr>
        <w:ind w:firstLine="720"/>
        <w:jc w:val="both"/>
        <w:rPr>
          <w:sz w:val="18"/>
          <w:szCs w:val="18"/>
        </w:rPr>
      </w:pPr>
      <w:r w:rsidRPr="001425CF">
        <w:rPr>
          <w:sz w:val="18"/>
          <w:szCs w:val="18"/>
        </w:rPr>
        <w:t>б) если полномочия избирательной комиссии Убинского района возложены на территориальную комиссию, члены избирательной комиссии Владимировского сельсовета назначаются на основе предложений территориальной комиссии;</w:t>
      </w:r>
    </w:p>
    <w:p w:rsidR="001425CF" w:rsidRPr="001425CF" w:rsidRDefault="001425CF" w:rsidP="001425CF">
      <w:pPr>
        <w:ind w:firstLine="720"/>
        <w:jc w:val="both"/>
        <w:rPr>
          <w:sz w:val="18"/>
          <w:szCs w:val="18"/>
        </w:rPr>
      </w:pPr>
      <w:r w:rsidRPr="001425CF">
        <w:rPr>
          <w:sz w:val="18"/>
          <w:szCs w:val="18"/>
        </w:rPr>
        <w:lastRenderedPageBreak/>
        <w:t>в) если полномочия избирательной комиссии возложены на муниципальную комиссию Убинского района, члены избирательной комиссии Владимировского сельсовета назначаются на основе предложения муниципальной комиссии Убинского района.</w:t>
      </w:r>
    </w:p>
    <w:p w:rsidR="001425CF" w:rsidRPr="001425CF" w:rsidRDefault="001425CF" w:rsidP="001425CF">
      <w:pPr>
        <w:ind w:firstLine="720"/>
        <w:jc w:val="both"/>
        <w:rPr>
          <w:sz w:val="18"/>
          <w:szCs w:val="18"/>
        </w:rPr>
      </w:pPr>
      <w:r w:rsidRPr="001425CF">
        <w:rPr>
          <w:sz w:val="18"/>
          <w:szCs w:val="18"/>
        </w:rPr>
        <w:t>6. Избирательная комиссия:</w:t>
      </w:r>
    </w:p>
    <w:p w:rsidR="001425CF" w:rsidRPr="001425CF" w:rsidRDefault="001425CF" w:rsidP="001425CF">
      <w:pPr>
        <w:ind w:firstLine="720"/>
        <w:jc w:val="both"/>
        <w:rPr>
          <w:sz w:val="18"/>
          <w:szCs w:val="18"/>
        </w:rPr>
      </w:pPr>
      <w:r w:rsidRPr="001425CF">
        <w:rPr>
          <w:sz w:val="18"/>
          <w:szCs w:val="18"/>
        </w:rPr>
        <w:t>а) осуществляет на территории поселения контроль за соблюдением избирательных прав и права на участие в референдуме граждан Российской Федерации;</w:t>
      </w:r>
    </w:p>
    <w:p w:rsidR="001425CF" w:rsidRPr="001425CF" w:rsidRDefault="001425CF" w:rsidP="001425CF">
      <w:pPr>
        <w:ind w:firstLine="720"/>
        <w:jc w:val="both"/>
        <w:rPr>
          <w:sz w:val="18"/>
          <w:szCs w:val="18"/>
        </w:rPr>
      </w:pPr>
      <w:r w:rsidRPr="001425CF">
        <w:rPr>
          <w:sz w:val="18"/>
          <w:szCs w:val="18"/>
        </w:rPr>
        <w:t>б) обеспечивает на территории поселения реализацию мероприятий, связанных с подготовкой и проведением выборов в органы местного самоуправления, местных референдумов, изданием необходимой печатной продукции;</w:t>
      </w:r>
    </w:p>
    <w:p w:rsidR="001425CF" w:rsidRPr="001425CF" w:rsidRDefault="001425CF" w:rsidP="001425CF">
      <w:pPr>
        <w:ind w:firstLine="720"/>
        <w:jc w:val="both"/>
        <w:rPr>
          <w:sz w:val="18"/>
          <w:szCs w:val="18"/>
        </w:rPr>
      </w:pPr>
      <w:r w:rsidRPr="001425CF">
        <w:rPr>
          <w:sz w:val="18"/>
          <w:szCs w:val="18"/>
        </w:rPr>
        <w:t>в) осуществляет на территории поселения меры по обеспечению при проведении выборов в органы местного самоуправления, местного референдума соблюдения единого порядка:</w:t>
      </w:r>
    </w:p>
    <w:p w:rsidR="001425CF" w:rsidRPr="001425CF" w:rsidRDefault="001425CF" w:rsidP="001425CF">
      <w:pPr>
        <w:ind w:firstLine="720"/>
        <w:jc w:val="both"/>
        <w:rPr>
          <w:sz w:val="18"/>
          <w:szCs w:val="18"/>
        </w:rPr>
      </w:pPr>
      <w:r w:rsidRPr="001425CF">
        <w:rPr>
          <w:sz w:val="18"/>
          <w:szCs w:val="18"/>
        </w:rPr>
        <w:t>распределения эфирного времени и печатной площади между зарегистрированными кандидатами, избирательными объединениями для проведения предвыборной агитации, между инициативной группой по проведению референдума и иными группами участников референдума для проведения агитации по вопросам местного референдума;</w:t>
      </w:r>
    </w:p>
    <w:p w:rsidR="001425CF" w:rsidRPr="001425CF" w:rsidRDefault="001425CF" w:rsidP="001425CF">
      <w:pPr>
        <w:ind w:firstLine="720"/>
        <w:jc w:val="both"/>
        <w:rPr>
          <w:sz w:val="18"/>
          <w:szCs w:val="18"/>
        </w:rPr>
      </w:pPr>
      <w:r w:rsidRPr="001425CF">
        <w:rPr>
          <w:sz w:val="18"/>
          <w:szCs w:val="18"/>
        </w:rPr>
        <w:t>установления итогов голосования, определения результатов выборов, местных референдумов;</w:t>
      </w:r>
    </w:p>
    <w:p w:rsidR="001425CF" w:rsidRPr="001425CF" w:rsidRDefault="001425CF" w:rsidP="001425CF">
      <w:pPr>
        <w:ind w:firstLine="720"/>
        <w:jc w:val="both"/>
        <w:rPr>
          <w:sz w:val="18"/>
          <w:szCs w:val="18"/>
        </w:rPr>
      </w:pPr>
      <w:r w:rsidRPr="001425CF">
        <w:rPr>
          <w:sz w:val="18"/>
          <w:szCs w:val="18"/>
        </w:rPr>
        <w:t>опубликования итогов голосования и результатов выборов, местных референдумов;</w:t>
      </w:r>
    </w:p>
    <w:p w:rsidR="001425CF" w:rsidRPr="001425CF" w:rsidRDefault="001425CF" w:rsidP="001425CF">
      <w:pPr>
        <w:ind w:firstLine="720"/>
        <w:jc w:val="both"/>
        <w:rPr>
          <w:sz w:val="18"/>
          <w:szCs w:val="18"/>
        </w:rPr>
      </w:pPr>
      <w:r w:rsidRPr="001425CF">
        <w:rPr>
          <w:sz w:val="18"/>
          <w:szCs w:val="18"/>
        </w:rPr>
        <w:t>г) контролирует обеспечение нижестоящих избирательных комиссий помещениями, транспортом, связью, рассматривает иные вопросы материально-технического обеспечения выборов органов местного самоуправления, местного референдума, голосования по отзыву Главы сельсовета, депутата Совета депутатов, голосования по вопросам изменения границ поселения, преобразования поселения;</w:t>
      </w:r>
    </w:p>
    <w:p w:rsidR="001425CF" w:rsidRPr="001425CF" w:rsidRDefault="001425CF" w:rsidP="001425CF">
      <w:pPr>
        <w:ind w:firstLine="720"/>
        <w:jc w:val="both"/>
        <w:rPr>
          <w:sz w:val="18"/>
          <w:szCs w:val="18"/>
        </w:rPr>
      </w:pPr>
      <w:r w:rsidRPr="001425CF">
        <w:rPr>
          <w:sz w:val="18"/>
          <w:szCs w:val="18"/>
        </w:rPr>
        <w:t>д) определяет схему образования избирательных округов, включая ее графическое изображение, и представляет ее на утверждение в Совет депутатов;</w:t>
      </w:r>
    </w:p>
    <w:p w:rsidR="001425CF" w:rsidRPr="001425CF" w:rsidRDefault="001425CF" w:rsidP="001425CF">
      <w:pPr>
        <w:ind w:firstLine="720"/>
        <w:jc w:val="both"/>
        <w:rPr>
          <w:sz w:val="18"/>
          <w:szCs w:val="18"/>
        </w:rPr>
      </w:pPr>
      <w:r w:rsidRPr="001425CF">
        <w:rPr>
          <w:sz w:val="18"/>
          <w:szCs w:val="18"/>
        </w:rPr>
        <w:t>е) утверждает форму, текст и число бюллетеней на выборах Главы сельсовета, для голосования на местном референдуме, голосования по отзыву Главы сельсовета, депутата Совета депутатов, голосования по вопросам изменения границ поселения, преобразования поселения, форму избирательного бюллетеня на выборах депутатов Совета депутатов;</w:t>
      </w:r>
    </w:p>
    <w:p w:rsidR="001425CF" w:rsidRPr="001425CF" w:rsidRDefault="001425CF" w:rsidP="001425CF">
      <w:pPr>
        <w:ind w:firstLine="720"/>
        <w:jc w:val="both"/>
        <w:rPr>
          <w:sz w:val="18"/>
          <w:szCs w:val="18"/>
        </w:rPr>
      </w:pPr>
      <w:r w:rsidRPr="001425CF">
        <w:rPr>
          <w:sz w:val="18"/>
          <w:szCs w:val="18"/>
        </w:rPr>
        <w:t>ж) обеспечивает изготовление бюллетеней по выборам депутатов Совета депутатов, Главы сельсовета, бюллетеней для голосования на местном референдуме, бюллетеней для голосования по отзыву Главы сельсовета, депутата Совета депутатов, голосования по вопросам изменения границ поселения, преобразования поселения, их доставку в нижестоящие избирательные комиссии, комиссии референдума;</w:t>
      </w:r>
    </w:p>
    <w:p w:rsidR="001425CF" w:rsidRPr="001425CF" w:rsidRDefault="001425CF" w:rsidP="001425CF">
      <w:pPr>
        <w:ind w:firstLine="720"/>
        <w:jc w:val="both"/>
        <w:rPr>
          <w:sz w:val="18"/>
          <w:szCs w:val="18"/>
        </w:rPr>
      </w:pPr>
      <w:r w:rsidRPr="001425CF">
        <w:rPr>
          <w:sz w:val="18"/>
          <w:szCs w:val="18"/>
        </w:rPr>
        <w:t>з) обеспечивает передачу документов, связанных с подготовкой и проведением выборов в органы местного самоуправления, местного референдума, голосования по отзыву Главы сельсовета, депутата Совета депутатов, голосования по вопросам изменения границ поселения, преобразования поселения в архив;</w:t>
      </w:r>
    </w:p>
    <w:p w:rsidR="001425CF" w:rsidRPr="001425CF" w:rsidRDefault="001425CF" w:rsidP="001425CF">
      <w:pPr>
        <w:ind w:firstLine="720"/>
        <w:jc w:val="both"/>
        <w:rPr>
          <w:sz w:val="18"/>
          <w:szCs w:val="18"/>
        </w:rPr>
      </w:pPr>
      <w:r w:rsidRPr="001425CF">
        <w:rPr>
          <w:sz w:val="18"/>
          <w:szCs w:val="18"/>
        </w:rPr>
        <w:t>и) организует проведение досрочного голосования, повторного голосования, повторных и дополнительных выборов в органы местного самоуправления;</w:t>
      </w:r>
    </w:p>
    <w:p w:rsidR="001425CF" w:rsidRPr="001425CF" w:rsidRDefault="001425CF" w:rsidP="001425CF">
      <w:pPr>
        <w:ind w:firstLine="720"/>
        <w:jc w:val="both"/>
        <w:rPr>
          <w:sz w:val="18"/>
          <w:szCs w:val="18"/>
        </w:rPr>
      </w:pPr>
      <w:r w:rsidRPr="001425CF">
        <w:rPr>
          <w:sz w:val="18"/>
          <w:szCs w:val="18"/>
        </w:rPr>
        <w:t>к) регистрирует избранного Главу сельсовета и выдает ему удостоверение об избрании;</w:t>
      </w:r>
    </w:p>
    <w:p w:rsidR="001425CF" w:rsidRPr="001425CF" w:rsidRDefault="001425CF" w:rsidP="001425CF">
      <w:pPr>
        <w:ind w:firstLine="720"/>
        <w:jc w:val="both"/>
        <w:rPr>
          <w:sz w:val="18"/>
          <w:szCs w:val="18"/>
        </w:rPr>
      </w:pPr>
      <w:r w:rsidRPr="001425CF">
        <w:rPr>
          <w:sz w:val="18"/>
          <w:szCs w:val="18"/>
        </w:rPr>
        <w:t>л) осуществляет на территории поселения меры по организации финансирования подготовки и проведения выборов в органы местного самоуправления, местных референдумов, голосований по отзыву Главы сельсовета, депутата Совета депутатов, голосований по вопросам изменения границ поселения, распределяет выделенные из местного бюджета и (или) областного бюджета средства на финансовое обеспечение подготовки и проведения выборов в органы местного самоуправления, местного референдума, голосования по отзыву Главы сельсовета, депутата Совета депутатов, голосования по вопросам изменения границ поселения, преобразования поселения, контролирует их целевое использование;</w:t>
      </w:r>
    </w:p>
    <w:p w:rsidR="001425CF" w:rsidRPr="001425CF" w:rsidRDefault="001425CF" w:rsidP="001425CF">
      <w:pPr>
        <w:ind w:firstLine="720"/>
        <w:jc w:val="both"/>
        <w:rPr>
          <w:sz w:val="18"/>
          <w:szCs w:val="18"/>
        </w:rPr>
      </w:pPr>
      <w:r w:rsidRPr="001425CF">
        <w:rPr>
          <w:sz w:val="18"/>
          <w:szCs w:val="18"/>
        </w:rPr>
        <w:t>м) оказывает правовую, методическую, организационно-техническую помощь нижестоящим комиссиям;</w:t>
      </w:r>
    </w:p>
    <w:p w:rsidR="001425CF" w:rsidRPr="001425CF" w:rsidRDefault="001425CF" w:rsidP="001425CF">
      <w:pPr>
        <w:ind w:firstLine="720"/>
        <w:jc w:val="both"/>
        <w:rPr>
          <w:sz w:val="18"/>
          <w:szCs w:val="18"/>
        </w:rPr>
      </w:pPr>
      <w:r w:rsidRPr="001425CF">
        <w:rPr>
          <w:sz w:val="18"/>
          <w:szCs w:val="18"/>
        </w:rPr>
        <w:t>н) заслушивает сообщения органов местного самоуправления по вопросам, связанным с подготовкой и проведением выборов в органы местного самоуправления, местного референдума, голосования по отзыву Главы сельсовета, депутата Совета депутатов, голосования по вопросам изменения границ поселения, преобразования поселения;</w:t>
      </w:r>
    </w:p>
    <w:p w:rsidR="001425CF" w:rsidRPr="001425CF" w:rsidRDefault="001425CF" w:rsidP="001425CF">
      <w:pPr>
        <w:ind w:firstLine="720"/>
        <w:jc w:val="both"/>
        <w:rPr>
          <w:sz w:val="18"/>
          <w:szCs w:val="18"/>
        </w:rPr>
      </w:pPr>
      <w:r w:rsidRPr="001425CF">
        <w:rPr>
          <w:sz w:val="18"/>
          <w:szCs w:val="18"/>
        </w:rPr>
        <w:lastRenderedPageBreak/>
        <w:t>о) рассматривает жалобы (заявления) на решения и действия (бездействие) нижестоящих комиссий и принимает по указанным жалобам (заявлениям) мотивированные решения;</w:t>
      </w:r>
    </w:p>
    <w:p w:rsidR="001425CF" w:rsidRPr="001425CF" w:rsidRDefault="001425CF" w:rsidP="001425CF">
      <w:pPr>
        <w:ind w:firstLine="720"/>
        <w:jc w:val="both"/>
        <w:rPr>
          <w:sz w:val="18"/>
          <w:szCs w:val="18"/>
        </w:rPr>
      </w:pPr>
      <w:r w:rsidRPr="001425CF">
        <w:rPr>
          <w:sz w:val="18"/>
          <w:szCs w:val="18"/>
        </w:rPr>
        <w:t>п) на выборах в Совет депутатов заверяет и регистрирует списки кандидатов, выдвинутых избирательными объединениями, а также уполномоченных представителей по финансовым вопросам и доверенных лиц каждого избирательного объединения, зарегистрировавшего список кандидатов и выдает им удостоверения установленного образца; регистрирует кандидатов, их доверенных лиц и уполномоченных представителей по финансовым вопросам на выборах глав муниципальных образований и выдает им удостоверения установленного образца; регистрирует инициативные группы по проведению местного референдума, иные группы участников референдума, инициативные группы по проведению голосования по отзыву Главы сельсовета, депутата Совета депутатов, голосования по вопросам изменения границ поселения, преобразования поселения выдает им регистрационные свидетельства установленного образца;</w:t>
      </w:r>
    </w:p>
    <w:p w:rsidR="001425CF" w:rsidRPr="001425CF" w:rsidRDefault="001425CF" w:rsidP="001425CF">
      <w:pPr>
        <w:ind w:firstLine="720"/>
        <w:jc w:val="both"/>
        <w:rPr>
          <w:sz w:val="18"/>
          <w:szCs w:val="18"/>
        </w:rPr>
      </w:pPr>
      <w:r w:rsidRPr="001425CF">
        <w:rPr>
          <w:sz w:val="18"/>
          <w:szCs w:val="18"/>
        </w:rPr>
        <w:t>р) осуществляет иные полномочия в соответствии с Федеральным законом от 12.06.2002 г. № 67-ФЗ «Об основных гарантиях избирательных прав и права на участие в референдуме граждан Российской Федерации», иными федеральными законами, Уставом и законами Новосибирской области, Уставом.</w:t>
      </w:r>
    </w:p>
    <w:p w:rsidR="001425CF" w:rsidRPr="001425CF" w:rsidRDefault="001425CF" w:rsidP="001425CF">
      <w:pPr>
        <w:ind w:firstLine="720"/>
        <w:jc w:val="both"/>
        <w:rPr>
          <w:sz w:val="18"/>
          <w:szCs w:val="18"/>
        </w:rPr>
      </w:pPr>
      <w:r w:rsidRPr="001425CF">
        <w:rPr>
          <w:sz w:val="18"/>
          <w:szCs w:val="18"/>
        </w:rPr>
        <w:t>7. Избирательная комиссия не обладает правами юридического лица.</w:t>
      </w:r>
    </w:p>
    <w:p w:rsidR="001425CF" w:rsidRPr="001425CF" w:rsidRDefault="001425CF" w:rsidP="001425CF">
      <w:pPr>
        <w:ind w:firstLine="720"/>
        <w:jc w:val="both"/>
        <w:rPr>
          <w:sz w:val="18"/>
          <w:szCs w:val="18"/>
        </w:rPr>
      </w:pPr>
      <w:r w:rsidRPr="001425CF">
        <w:rPr>
          <w:sz w:val="18"/>
          <w:szCs w:val="18"/>
        </w:rPr>
        <w:t>Финансовое обеспечение Избирательной комиссии осуществляется за счет средств бюджета Владимировского сельсовета в пределах ассигнований, предусмотренных на эти цели решением Совета депутатов об утверждении бюджета на очередной финансовый год.</w:t>
      </w:r>
    </w:p>
    <w:p w:rsidR="001425CF" w:rsidRPr="001425CF" w:rsidRDefault="001425CF" w:rsidP="001425CF">
      <w:pPr>
        <w:ind w:firstLine="720"/>
        <w:jc w:val="both"/>
        <w:rPr>
          <w:sz w:val="18"/>
          <w:szCs w:val="18"/>
        </w:rPr>
      </w:pPr>
    </w:p>
    <w:p w:rsidR="001425CF" w:rsidRPr="001425CF" w:rsidRDefault="001425CF" w:rsidP="001425CF">
      <w:pPr>
        <w:ind w:firstLine="720"/>
        <w:jc w:val="both"/>
        <w:rPr>
          <w:sz w:val="18"/>
          <w:szCs w:val="18"/>
        </w:rPr>
      </w:pPr>
    </w:p>
    <w:p w:rsidR="001425CF" w:rsidRPr="001425CF" w:rsidRDefault="001425CF" w:rsidP="001425CF">
      <w:pPr>
        <w:ind w:firstLine="720"/>
        <w:jc w:val="both"/>
        <w:rPr>
          <w:b/>
          <w:sz w:val="18"/>
          <w:szCs w:val="18"/>
        </w:rPr>
      </w:pPr>
      <w:r w:rsidRPr="001425CF">
        <w:rPr>
          <w:b/>
          <w:sz w:val="18"/>
          <w:szCs w:val="18"/>
        </w:rPr>
        <w:t>Статья 34. Муниципальный контроль</w:t>
      </w:r>
    </w:p>
    <w:p w:rsidR="001425CF" w:rsidRPr="001425CF" w:rsidRDefault="001425CF" w:rsidP="001425CF">
      <w:pPr>
        <w:ind w:firstLine="720"/>
        <w:rPr>
          <w:sz w:val="18"/>
          <w:szCs w:val="18"/>
        </w:rPr>
      </w:pPr>
    </w:p>
    <w:p w:rsidR="001425CF" w:rsidRPr="001425CF" w:rsidRDefault="001425CF" w:rsidP="001425CF">
      <w:pPr>
        <w:ind w:firstLine="709"/>
        <w:rPr>
          <w:rFonts w:cs="Arial"/>
          <w:sz w:val="18"/>
          <w:szCs w:val="18"/>
        </w:rPr>
      </w:pPr>
      <w:r w:rsidRPr="001425CF">
        <w:rPr>
          <w:rFonts w:cs="Arial"/>
          <w:sz w:val="18"/>
          <w:szCs w:val="18"/>
        </w:rPr>
        <w:t>1. Под муниципальным контролем понимается деятельность органов местного самоуправления, уполномоченных в соответствии с федеральными законами на организацию и проведение на территории Владимировского сельсовета проверок соблюдения юридическими лицами, индивидуальными предпринимателями требований, установленных муниципальными правовыми актами, а также требований, установленных федеральными законами, законами Новосибирской области, в случаях, если соответствующие виды контроля относятся к вопросам местного значения.</w:t>
      </w:r>
    </w:p>
    <w:p w:rsidR="001425CF" w:rsidRPr="001425CF" w:rsidRDefault="001425CF" w:rsidP="001425CF">
      <w:pPr>
        <w:ind w:firstLine="709"/>
        <w:rPr>
          <w:rFonts w:cs="Arial"/>
          <w:sz w:val="18"/>
          <w:szCs w:val="18"/>
        </w:rPr>
      </w:pPr>
      <w:r w:rsidRPr="001425CF">
        <w:rPr>
          <w:rFonts w:cs="Arial"/>
          <w:sz w:val="18"/>
          <w:szCs w:val="18"/>
        </w:rPr>
        <w:t>2. Органом муниципального контроля Владимировского сельсовета является администрация.</w:t>
      </w:r>
    </w:p>
    <w:p w:rsidR="001425CF" w:rsidRPr="001425CF" w:rsidRDefault="001425CF" w:rsidP="001425CF">
      <w:pPr>
        <w:ind w:firstLine="709"/>
        <w:rPr>
          <w:rFonts w:cs="Arial"/>
          <w:sz w:val="18"/>
          <w:szCs w:val="18"/>
        </w:rPr>
      </w:pPr>
      <w:r w:rsidRPr="001425CF">
        <w:rPr>
          <w:rFonts w:cs="Arial"/>
          <w:sz w:val="18"/>
          <w:szCs w:val="18"/>
        </w:rPr>
        <w:t>3. Полномочия руководителя органа муниципального контроля, в том числе утверждение ежегодного плана проведения плановых проверок, осуществляет Глава сельсовета.</w:t>
      </w:r>
    </w:p>
    <w:p w:rsidR="001425CF" w:rsidRPr="001425CF" w:rsidRDefault="001425CF" w:rsidP="001425CF">
      <w:pPr>
        <w:ind w:firstLine="709"/>
        <w:rPr>
          <w:rFonts w:cs="Arial"/>
          <w:sz w:val="18"/>
          <w:szCs w:val="18"/>
        </w:rPr>
      </w:pPr>
      <w:r w:rsidRPr="001425CF">
        <w:rPr>
          <w:rFonts w:cs="Arial"/>
          <w:sz w:val="18"/>
          <w:szCs w:val="18"/>
        </w:rPr>
        <w:t>4. При организации проведения проверок, указанных в части 1 настоящей статьи, Глава сельсовета издает распоряжение о проведении проверок.</w:t>
      </w:r>
    </w:p>
    <w:p w:rsidR="001425CF" w:rsidRPr="001425CF" w:rsidRDefault="001425CF" w:rsidP="001425CF">
      <w:pPr>
        <w:ind w:firstLine="709"/>
        <w:rPr>
          <w:rFonts w:cs="Arial"/>
          <w:sz w:val="18"/>
          <w:szCs w:val="18"/>
        </w:rPr>
      </w:pPr>
      <w:r w:rsidRPr="001425CF">
        <w:rPr>
          <w:rFonts w:cs="Arial"/>
          <w:sz w:val="18"/>
          <w:szCs w:val="18"/>
        </w:rPr>
        <w:t xml:space="preserve">5. Порядок организации и проведения проверок юридических лиц, индивидуальных предпринимателей администрацией осуществляется в соответствии с положениями Федерального закона </w:t>
      </w:r>
      <w:hyperlink r:id="rId14" w:tgtFrame="_self" w:history="1">
        <w:r w:rsidRPr="001425CF">
          <w:rPr>
            <w:rStyle w:val="a3"/>
            <w:rFonts w:cs="Arial"/>
            <w:color w:val="000000"/>
            <w:sz w:val="18"/>
            <w:szCs w:val="18"/>
          </w:rPr>
          <w:t>от 26.12.2008 № 294-ФЗ</w:t>
        </w:r>
      </w:hyperlink>
      <w:r w:rsidRPr="001425CF">
        <w:rPr>
          <w:rFonts w:cs="Arial"/>
          <w:sz w:val="18"/>
          <w:szCs w:val="18"/>
        </w:rPr>
        <w:t xml:space="preserve">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1425CF" w:rsidRPr="001425CF" w:rsidRDefault="001425CF" w:rsidP="001425CF">
      <w:pPr>
        <w:ind w:firstLine="720"/>
        <w:jc w:val="both"/>
        <w:rPr>
          <w:rFonts w:cs="Times New Roman"/>
          <w:sz w:val="18"/>
          <w:szCs w:val="18"/>
        </w:rPr>
      </w:pPr>
    </w:p>
    <w:p w:rsidR="001425CF" w:rsidRPr="001425CF" w:rsidRDefault="001425CF" w:rsidP="001425CF">
      <w:pPr>
        <w:ind w:firstLine="720"/>
        <w:jc w:val="both"/>
        <w:rPr>
          <w:b/>
          <w:sz w:val="18"/>
          <w:szCs w:val="18"/>
        </w:rPr>
      </w:pPr>
      <w:r w:rsidRPr="001425CF">
        <w:rPr>
          <w:b/>
          <w:sz w:val="18"/>
          <w:szCs w:val="18"/>
        </w:rPr>
        <w:t>Статья 35. Муниципальная служба</w:t>
      </w:r>
    </w:p>
    <w:p w:rsidR="001425CF" w:rsidRPr="001425CF" w:rsidRDefault="001425CF" w:rsidP="001425CF">
      <w:pPr>
        <w:ind w:firstLine="720"/>
        <w:jc w:val="both"/>
        <w:rPr>
          <w:sz w:val="18"/>
          <w:szCs w:val="18"/>
        </w:rPr>
      </w:pPr>
    </w:p>
    <w:p w:rsidR="001425CF" w:rsidRPr="001425CF" w:rsidRDefault="001425CF" w:rsidP="001425CF">
      <w:pPr>
        <w:ind w:firstLine="720"/>
        <w:rPr>
          <w:sz w:val="18"/>
          <w:szCs w:val="18"/>
        </w:rPr>
      </w:pPr>
      <w:r w:rsidRPr="001425CF">
        <w:rPr>
          <w:sz w:val="18"/>
          <w:szCs w:val="18"/>
        </w:rPr>
        <w:t xml:space="preserve">Правовое регулирование муниципальной службы, включая требования к должностям муниципальной службы, определение статуса муниципального служащего, условия и порядок прохождения муниципальной службы, осуществляется федеральным законом, а также принимаемыми в соответствии с ними законами Новосибирской области, Уставом и иными муниципальными правовыми актами. </w:t>
      </w:r>
    </w:p>
    <w:p w:rsidR="001425CF" w:rsidRPr="001425CF" w:rsidRDefault="001425CF" w:rsidP="001425CF">
      <w:pPr>
        <w:ind w:firstLine="720"/>
        <w:jc w:val="both"/>
        <w:rPr>
          <w:sz w:val="18"/>
          <w:szCs w:val="18"/>
        </w:rPr>
      </w:pPr>
    </w:p>
    <w:p w:rsidR="001425CF" w:rsidRPr="001425CF" w:rsidRDefault="001425CF" w:rsidP="001425CF">
      <w:pPr>
        <w:ind w:firstLine="720"/>
        <w:jc w:val="both"/>
        <w:rPr>
          <w:sz w:val="18"/>
          <w:szCs w:val="18"/>
        </w:rPr>
      </w:pPr>
    </w:p>
    <w:p w:rsidR="001425CF" w:rsidRPr="001425CF" w:rsidRDefault="001425CF" w:rsidP="001425CF">
      <w:pPr>
        <w:ind w:firstLine="720"/>
        <w:jc w:val="both"/>
        <w:rPr>
          <w:b/>
          <w:sz w:val="18"/>
          <w:szCs w:val="18"/>
        </w:rPr>
      </w:pPr>
      <w:r w:rsidRPr="001425CF">
        <w:rPr>
          <w:b/>
          <w:sz w:val="18"/>
          <w:szCs w:val="18"/>
        </w:rPr>
        <w:t>ГЛАВА 4. ФИНАНСОВО-ЭКОНОМИЧЕСКАЯ ОСНОВА МЕСТНОГО САМОУПРАВЛЕНИЯ</w:t>
      </w:r>
    </w:p>
    <w:p w:rsidR="001425CF" w:rsidRPr="001425CF" w:rsidRDefault="001425CF" w:rsidP="001425CF">
      <w:pPr>
        <w:ind w:firstLine="720"/>
        <w:jc w:val="both"/>
        <w:rPr>
          <w:b/>
          <w:sz w:val="18"/>
          <w:szCs w:val="18"/>
        </w:rPr>
      </w:pPr>
    </w:p>
    <w:p w:rsidR="001425CF" w:rsidRPr="001425CF" w:rsidRDefault="001425CF" w:rsidP="001425CF">
      <w:pPr>
        <w:ind w:firstLine="720"/>
        <w:jc w:val="both"/>
        <w:rPr>
          <w:b/>
          <w:sz w:val="18"/>
          <w:szCs w:val="18"/>
        </w:rPr>
      </w:pPr>
      <w:r w:rsidRPr="001425CF">
        <w:rPr>
          <w:b/>
          <w:sz w:val="18"/>
          <w:szCs w:val="18"/>
        </w:rPr>
        <w:t>Статья 36. Местный бюджет</w:t>
      </w:r>
    </w:p>
    <w:p w:rsidR="001425CF" w:rsidRPr="001425CF" w:rsidRDefault="001425CF" w:rsidP="001425CF">
      <w:pPr>
        <w:ind w:firstLine="720"/>
        <w:jc w:val="both"/>
        <w:rPr>
          <w:sz w:val="18"/>
          <w:szCs w:val="18"/>
        </w:rPr>
      </w:pPr>
    </w:p>
    <w:p w:rsidR="001425CF" w:rsidRPr="001425CF" w:rsidRDefault="001425CF" w:rsidP="001425CF">
      <w:pPr>
        <w:ind w:firstLine="720"/>
        <w:rPr>
          <w:sz w:val="18"/>
          <w:szCs w:val="18"/>
        </w:rPr>
      </w:pPr>
      <w:r w:rsidRPr="001425CF">
        <w:rPr>
          <w:sz w:val="18"/>
          <w:szCs w:val="18"/>
        </w:rPr>
        <w:t>1. Владимировский сельсовет имеет собственный бюджет - бюджет Владимировского сельсовета (местный бюджет).</w:t>
      </w:r>
    </w:p>
    <w:p w:rsidR="001425CF" w:rsidRPr="001425CF" w:rsidRDefault="001425CF" w:rsidP="001425CF">
      <w:pPr>
        <w:ind w:firstLine="720"/>
        <w:rPr>
          <w:sz w:val="18"/>
          <w:szCs w:val="18"/>
        </w:rPr>
      </w:pPr>
      <w:r w:rsidRPr="001425CF">
        <w:rPr>
          <w:sz w:val="18"/>
          <w:szCs w:val="18"/>
        </w:rPr>
        <w:t xml:space="preserve">2. Местный бюджет разрабатывается администрацией и утверждается решением Совета депутатов. </w:t>
      </w:r>
    </w:p>
    <w:p w:rsidR="001425CF" w:rsidRPr="001425CF" w:rsidRDefault="001425CF" w:rsidP="001425CF">
      <w:pPr>
        <w:ind w:firstLine="720"/>
        <w:rPr>
          <w:sz w:val="18"/>
          <w:szCs w:val="18"/>
        </w:rPr>
      </w:pPr>
      <w:r w:rsidRPr="001425CF">
        <w:rPr>
          <w:sz w:val="18"/>
          <w:szCs w:val="18"/>
        </w:rPr>
        <w:t>3. В местном бюджете в соответствии с бюджетной классификацией Российской Федерации раздельно предусматриваются доходы, направляемые на осуществление полномочий органов местного самоуправления по решению вопросов местного значения, и субвенции, предоставленные для обеспечения осуществления органами местного самоуправления отдельных государственных полномочий, переданных им федеральными законами и законами Новосибирской области, а также осуществляемые за счет указанных доходов и субвенций соответствующие расходы местного бюджета.</w:t>
      </w:r>
    </w:p>
    <w:p w:rsidR="001425CF" w:rsidRPr="001425CF" w:rsidRDefault="001425CF" w:rsidP="001425CF">
      <w:pPr>
        <w:ind w:firstLine="720"/>
        <w:rPr>
          <w:sz w:val="18"/>
          <w:szCs w:val="18"/>
        </w:rPr>
      </w:pPr>
      <w:r w:rsidRPr="001425CF">
        <w:rPr>
          <w:sz w:val="18"/>
          <w:szCs w:val="18"/>
        </w:rPr>
        <w:t xml:space="preserve">Администрация от имени Владимировского сельсовета имеет право осуществлять муниципальные внутренние заимствования и выдачу муниципальных гарантий другим заёмщикам для привлечения кредитов (займов). </w:t>
      </w:r>
    </w:p>
    <w:p w:rsidR="001425CF" w:rsidRPr="001425CF" w:rsidRDefault="001425CF" w:rsidP="001425CF">
      <w:pPr>
        <w:ind w:firstLine="720"/>
        <w:rPr>
          <w:sz w:val="18"/>
          <w:szCs w:val="18"/>
        </w:rPr>
      </w:pPr>
      <w:r w:rsidRPr="001425CF">
        <w:rPr>
          <w:sz w:val="18"/>
          <w:szCs w:val="18"/>
        </w:rPr>
        <w:t>4. Порядок формирования, утверждения, исполнения местного бюджета и контроль за его исполнением, а также иные положения, регулирующие порядок осуществления органами местного самоуправления бюджетных полномочий, определяются Советом депутатов в соответствии с требованиями, установленными Бюджетным кодексом Российской Федерации, федеральными законами, законами Новосибирской области.</w:t>
      </w:r>
    </w:p>
    <w:p w:rsidR="001425CF" w:rsidRPr="001425CF" w:rsidRDefault="001425CF" w:rsidP="001425CF">
      <w:pPr>
        <w:ind w:firstLine="720"/>
        <w:rPr>
          <w:sz w:val="18"/>
          <w:szCs w:val="18"/>
        </w:rPr>
      </w:pPr>
      <w:r w:rsidRPr="001425CF">
        <w:rPr>
          <w:sz w:val="18"/>
          <w:szCs w:val="18"/>
        </w:rPr>
        <w:t xml:space="preserve">5. Проект местного бюджета, решение об утверждении местного бюджета, годовой отчет о его исполнении, ежеквартальные сведения о ходе исполнения местного бюджета, о численности муниципальных служащих органов местного самоуправления и работников муниципальных учреждений с указанием фактических затрат на их денежное содержание подлежат официальному опубликованию. </w:t>
      </w:r>
    </w:p>
    <w:p w:rsidR="001425CF" w:rsidRPr="001425CF" w:rsidRDefault="001425CF" w:rsidP="001425CF">
      <w:pPr>
        <w:ind w:firstLine="720"/>
        <w:rPr>
          <w:sz w:val="18"/>
          <w:szCs w:val="18"/>
        </w:rPr>
      </w:pPr>
      <w:r w:rsidRPr="001425CF">
        <w:rPr>
          <w:sz w:val="18"/>
          <w:szCs w:val="18"/>
        </w:rPr>
        <w:t>Органы местного самоуправления поселения обеспечивают жителям поселения возможность ознакомиться с указанными документами и сведениями в случае невозможности их опубликования.</w:t>
      </w:r>
    </w:p>
    <w:p w:rsidR="001425CF" w:rsidRPr="001425CF" w:rsidRDefault="001425CF" w:rsidP="001425CF">
      <w:pPr>
        <w:ind w:firstLine="720"/>
        <w:rPr>
          <w:sz w:val="18"/>
          <w:szCs w:val="18"/>
        </w:rPr>
      </w:pPr>
    </w:p>
    <w:p w:rsidR="001425CF" w:rsidRPr="001425CF" w:rsidRDefault="001425CF" w:rsidP="001425CF">
      <w:pPr>
        <w:ind w:firstLine="720"/>
        <w:jc w:val="both"/>
        <w:rPr>
          <w:b/>
          <w:sz w:val="18"/>
          <w:szCs w:val="18"/>
        </w:rPr>
      </w:pPr>
      <w:r w:rsidRPr="001425CF">
        <w:rPr>
          <w:b/>
          <w:sz w:val="18"/>
          <w:szCs w:val="18"/>
        </w:rPr>
        <w:t>Статья 37. Доходы местного бюджета</w:t>
      </w:r>
    </w:p>
    <w:p w:rsidR="001425CF" w:rsidRPr="001425CF" w:rsidRDefault="001425CF" w:rsidP="001425CF">
      <w:pPr>
        <w:ind w:firstLine="720"/>
        <w:jc w:val="both"/>
        <w:rPr>
          <w:sz w:val="18"/>
          <w:szCs w:val="18"/>
        </w:rPr>
      </w:pPr>
    </w:p>
    <w:p w:rsidR="001425CF" w:rsidRPr="001425CF" w:rsidRDefault="001425CF" w:rsidP="001425CF">
      <w:pPr>
        <w:ind w:firstLine="720"/>
        <w:rPr>
          <w:sz w:val="18"/>
          <w:szCs w:val="18"/>
        </w:rPr>
      </w:pPr>
      <w:r w:rsidRPr="001425CF">
        <w:rPr>
          <w:sz w:val="18"/>
          <w:szCs w:val="18"/>
        </w:rPr>
        <w:t>К собственным доходам местного бюджета относятся:</w:t>
      </w:r>
    </w:p>
    <w:p w:rsidR="001425CF" w:rsidRPr="001425CF" w:rsidRDefault="001425CF" w:rsidP="001425CF">
      <w:pPr>
        <w:ind w:firstLine="720"/>
        <w:rPr>
          <w:sz w:val="18"/>
          <w:szCs w:val="18"/>
        </w:rPr>
      </w:pPr>
      <w:r w:rsidRPr="001425CF">
        <w:rPr>
          <w:sz w:val="18"/>
          <w:szCs w:val="18"/>
        </w:rPr>
        <w:t>1) средства самообложения граждан;</w:t>
      </w:r>
    </w:p>
    <w:p w:rsidR="001425CF" w:rsidRPr="001425CF" w:rsidRDefault="001425CF" w:rsidP="001425CF">
      <w:pPr>
        <w:ind w:firstLine="720"/>
        <w:rPr>
          <w:sz w:val="18"/>
          <w:szCs w:val="18"/>
        </w:rPr>
      </w:pPr>
      <w:r w:rsidRPr="001425CF">
        <w:rPr>
          <w:sz w:val="18"/>
          <w:szCs w:val="18"/>
        </w:rPr>
        <w:t>2) доходы от местных налогов и сборов;</w:t>
      </w:r>
    </w:p>
    <w:p w:rsidR="001425CF" w:rsidRPr="001425CF" w:rsidRDefault="001425CF" w:rsidP="001425CF">
      <w:pPr>
        <w:ind w:firstLine="720"/>
        <w:rPr>
          <w:sz w:val="18"/>
          <w:szCs w:val="18"/>
        </w:rPr>
      </w:pPr>
      <w:r w:rsidRPr="001425CF">
        <w:rPr>
          <w:sz w:val="18"/>
          <w:szCs w:val="18"/>
        </w:rPr>
        <w:t>3) доходы от региональных налогов и сборов;</w:t>
      </w:r>
    </w:p>
    <w:p w:rsidR="001425CF" w:rsidRPr="001425CF" w:rsidRDefault="001425CF" w:rsidP="001425CF">
      <w:pPr>
        <w:ind w:firstLine="720"/>
        <w:rPr>
          <w:sz w:val="18"/>
          <w:szCs w:val="18"/>
        </w:rPr>
      </w:pPr>
      <w:r w:rsidRPr="001425CF">
        <w:rPr>
          <w:sz w:val="18"/>
          <w:szCs w:val="18"/>
        </w:rPr>
        <w:t>4) доходы от федеральных налогов и сборов;</w:t>
      </w:r>
    </w:p>
    <w:p w:rsidR="001425CF" w:rsidRPr="001425CF" w:rsidRDefault="001425CF" w:rsidP="001425CF">
      <w:pPr>
        <w:ind w:firstLine="720"/>
        <w:rPr>
          <w:sz w:val="18"/>
          <w:szCs w:val="18"/>
        </w:rPr>
      </w:pPr>
      <w:r w:rsidRPr="001425CF">
        <w:rPr>
          <w:sz w:val="18"/>
          <w:szCs w:val="18"/>
        </w:rPr>
        <w:t>5) безвозмездные поступления из других бюджетов бюджетной системы Российской Федерации, включая дотации на выравнивание бюджетной обеспеченности муниципальных образований, субсидии и иные межбюджетные трансферты, предоставляемые в соответствии со статьей 62 Федерального закона от 6 октября 2003 года № 131-ФЗ «Об общих принципах организации местного самоуправления в Российской Федерации», и другие безвозмездные поступления;</w:t>
      </w:r>
    </w:p>
    <w:p w:rsidR="001425CF" w:rsidRPr="001425CF" w:rsidRDefault="001425CF" w:rsidP="001425CF">
      <w:pPr>
        <w:ind w:firstLine="720"/>
        <w:rPr>
          <w:sz w:val="18"/>
          <w:szCs w:val="18"/>
        </w:rPr>
      </w:pPr>
      <w:r w:rsidRPr="001425CF">
        <w:rPr>
          <w:sz w:val="18"/>
          <w:szCs w:val="18"/>
        </w:rPr>
        <w:t>6) доходы от имущества, находящегося в муниципальной собственности поселения;</w:t>
      </w:r>
    </w:p>
    <w:p w:rsidR="001425CF" w:rsidRPr="001425CF" w:rsidRDefault="001425CF" w:rsidP="001425CF">
      <w:pPr>
        <w:ind w:firstLine="720"/>
        <w:rPr>
          <w:sz w:val="18"/>
          <w:szCs w:val="18"/>
        </w:rPr>
      </w:pPr>
      <w:r w:rsidRPr="001425CF">
        <w:rPr>
          <w:sz w:val="18"/>
          <w:szCs w:val="18"/>
        </w:rPr>
        <w:t xml:space="preserve">7) часть прибыли муниципальных предприятий, остающейся после уплаты налогов и сборов и осуществления иных обязательных платежей, в размерах, устанавливаемых нормативными правовыми актами представительных органов </w:t>
      </w:r>
      <w:r w:rsidRPr="001425CF">
        <w:rPr>
          <w:sz w:val="18"/>
          <w:szCs w:val="18"/>
        </w:rPr>
        <w:lastRenderedPageBreak/>
        <w:t>муниципального образования, и часть доходов от оказания органами местного самоуправления и казенными муниципальными учреждениями платных услуг, остающаяся после уплаты налогов и сборов;</w:t>
      </w:r>
    </w:p>
    <w:p w:rsidR="001425CF" w:rsidRPr="001425CF" w:rsidRDefault="001425CF" w:rsidP="001425CF">
      <w:pPr>
        <w:ind w:firstLine="720"/>
        <w:rPr>
          <w:sz w:val="18"/>
          <w:szCs w:val="18"/>
        </w:rPr>
      </w:pPr>
      <w:r w:rsidRPr="001425CF">
        <w:rPr>
          <w:sz w:val="18"/>
          <w:szCs w:val="18"/>
        </w:rPr>
        <w:t>8) штрафы, установление которых в соответствии с федеральным законом отнесено к компетенции органов местного самоуправления;</w:t>
      </w:r>
    </w:p>
    <w:p w:rsidR="001425CF" w:rsidRPr="001425CF" w:rsidRDefault="001425CF" w:rsidP="001425CF">
      <w:pPr>
        <w:ind w:firstLine="720"/>
        <w:rPr>
          <w:sz w:val="18"/>
          <w:szCs w:val="18"/>
        </w:rPr>
      </w:pPr>
      <w:r w:rsidRPr="001425CF">
        <w:rPr>
          <w:sz w:val="18"/>
          <w:szCs w:val="18"/>
        </w:rPr>
        <w:t>9) добровольные пожертвования;</w:t>
      </w:r>
    </w:p>
    <w:p w:rsidR="001425CF" w:rsidRPr="001425CF" w:rsidRDefault="001425CF" w:rsidP="001425CF">
      <w:pPr>
        <w:ind w:firstLine="720"/>
        <w:rPr>
          <w:sz w:val="18"/>
          <w:szCs w:val="18"/>
        </w:rPr>
      </w:pPr>
      <w:r w:rsidRPr="001425CF">
        <w:rPr>
          <w:sz w:val="18"/>
          <w:szCs w:val="18"/>
        </w:rPr>
        <w:t xml:space="preserve">10) иные поступления в соответствии с федеральными законами, законами Новосибирской области и решениями органов местного самоуправления. </w:t>
      </w:r>
    </w:p>
    <w:p w:rsidR="001425CF" w:rsidRPr="001425CF" w:rsidRDefault="001425CF" w:rsidP="001425CF">
      <w:pPr>
        <w:ind w:firstLine="720"/>
        <w:jc w:val="both"/>
        <w:rPr>
          <w:sz w:val="18"/>
          <w:szCs w:val="18"/>
        </w:rPr>
      </w:pPr>
    </w:p>
    <w:p w:rsidR="001425CF" w:rsidRPr="001425CF" w:rsidRDefault="001425CF" w:rsidP="001425CF">
      <w:pPr>
        <w:ind w:firstLine="720"/>
        <w:jc w:val="both"/>
        <w:rPr>
          <w:b/>
          <w:sz w:val="18"/>
          <w:szCs w:val="18"/>
        </w:rPr>
      </w:pPr>
      <w:r w:rsidRPr="001425CF">
        <w:rPr>
          <w:b/>
          <w:sz w:val="18"/>
          <w:szCs w:val="18"/>
        </w:rPr>
        <w:t>Статья 38. Расходы местного бюджета</w:t>
      </w:r>
    </w:p>
    <w:p w:rsidR="001425CF" w:rsidRPr="001425CF" w:rsidRDefault="001425CF" w:rsidP="001425CF">
      <w:pPr>
        <w:ind w:firstLine="720"/>
        <w:jc w:val="both"/>
        <w:rPr>
          <w:sz w:val="18"/>
          <w:szCs w:val="18"/>
        </w:rPr>
      </w:pPr>
    </w:p>
    <w:p w:rsidR="001425CF" w:rsidRPr="001425CF" w:rsidRDefault="001425CF" w:rsidP="001425CF">
      <w:pPr>
        <w:ind w:firstLine="720"/>
        <w:jc w:val="both"/>
        <w:rPr>
          <w:sz w:val="18"/>
          <w:szCs w:val="18"/>
        </w:rPr>
      </w:pPr>
      <w:r w:rsidRPr="001425CF">
        <w:rPr>
          <w:sz w:val="18"/>
          <w:szCs w:val="18"/>
        </w:rPr>
        <w:t xml:space="preserve">1. Расходы местного бюджета осуществляются в соответствии с Бюджетным кодексом Российской Федерации. </w:t>
      </w:r>
    </w:p>
    <w:p w:rsidR="001425CF" w:rsidRPr="001425CF" w:rsidRDefault="001425CF" w:rsidP="001425CF">
      <w:pPr>
        <w:ind w:firstLine="720"/>
        <w:jc w:val="both"/>
        <w:rPr>
          <w:sz w:val="18"/>
          <w:szCs w:val="18"/>
        </w:rPr>
      </w:pPr>
      <w:r w:rsidRPr="001425CF">
        <w:rPr>
          <w:sz w:val="18"/>
          <w:szCs w:val="18"/>
        </w:rPr>
        <w:t>2. Администрация ведет реестры расходных обязательств Владимировского сельсовета – в соответствии с требованиями Бюджетного кодекса Российской Федерации, в порядке установленном администрацией.</w:t>
      </w:r>
    </w:p>
    <w:p w:rsidR="001425CF" w:rsidRPr="001425CF" w:rsidRDefault="001425CF" w:rsidP="001425CF">
      <w:pPr>
        <w:ind w:firstLine="720"/>
        <w:jc w:val="both"/>
        <w:rPr>
          <w:sz w:val="18"/>
          <w:szCs w:val="18"/>
        </w:rPr>
      </w:pPr>
      <w:r w:rsidRPr="001425CF">
        <w:rPr>
          <w:sz w:val="18"/>
          <w:szCs w:val="18"/>
        </w:rPr>
        <w:t>3. Администрация управляет муниципальным долгом и осуществляет муниципальные заимствования от имени Владимировского сельсовета в соответствии с Бюджетным кодексом Российской Федерации.</w:t>
      </w:r>
    </w:p>
    <w:p w:rsidR="001425CF" w:rsidRPr="001425CF" w:rsidRDefault="001425CF" w:rsidP="001425CF">
      <w:pPr>
        <w:ind w:firstLine="720"/>
        <w:jc w:val="both"/>
        <w:rPr>
          <w:sz w:val="18"/>
          <w:szCs w:val="18"/>
        </w:rPr>
      </w:pPr>
    </w:p>
    <w:p w:rsidR="001425CF" w:rsidRPr="001425CF" w:rsidRDefault="001425CF" w:rsidP="001425CF">
      <w:pPr>
        <w:ind w:firstLine="720"/>
        <w:jc w:val="both"/>
        <w:rPr>
          <w:sz w:val="18"/>
          <w:szCs w:val="18"/>
        </w:rPr>
      </w:pPr>
    </w:p>
    <w:p w:rsidR="001425CF" w:rsidRPr="001425CF" w:rsidRDefault="001425CF" w:rsidP="001425CF">
      <w:pPr>
        <w:ind w:firstLine="720"/>
        <w:rPr>
          <w:b/>
          <w:sz w:val="18"/>
          <w:szCs w:val="18"/>
        </w:rPr>
      </w:pPr>
      <w:r w:rsidRPr="001425CF">
        <w:rPr>
          <w:b/>
          <w:sz w:val="18"/>
          <w:szCs w:val="18"/>
        </w:rPr>
        <w:t>ГЛАВА 5. ОТВЕТСТВЕННОСТЬ ОРГАНОВ МЕСТНОГО САМОУПРАВЛЕНИЯ И ДОЛЖНОСТНЫХ ЛИЦ МЕСТНОГО САМОУПРАВЛЕНИЯ</w:t>
      </w:r>
    </w:p>
    <w:p w:rsidR="001425CF" w:rsidRPr="001425CF" w:rsidRDefault="001425CF" w:rsidP="001425CF">
      <w:pPr>
        <w:ind w:firstLine="720"/>
        <w:jc w:val="both"/>
        <w:rPr>
          <w:b/>
          <w:sz w:val="18"/>
          <w:szCs w:val="18"/>
        </w:rPr>
      </w:pPr>
    </w:p>
    <w:p w:rsidR="001425CF" w:rsidRPr="001425CF" w:rsidRDefault="001425CF" w:rsidP="001425CF">
      <w:pPr>
        <w:ind w:firstLine="720"/>
        <w:jc w:val="both"/>
        <w:rPr>
          <w:b/>
          <w:sz w:val="18"/>
          <w:szCs w:val="18"/>
        </w:rPr>
      </w:pPr>
      <w:r w:rsidRPr="001425CF">
        <w:rPr>
          <w:b/>
          <w:sz w:val="18"/>
          <w:szCs w:val="18"/>
        </w:rPr>
        <w:t>Статья 39. Ответственность органов местного самоуправления и должностных лиц местного самоуправления.</w:t>
      </w:r>
    </w:p>
    <w:p w:rsidR="001425CF" w:rsidRPr="001425CF" w:rsidRDefault="001425CF" w:rsidP="001425CF">
      <w:pPr>
        <w:ind w:firstLine="720"/>
        <w:jc w:val="both"/>
        <w:rPr>
          <w:sz w:val="18"/>
          <w:szCs w:val="18"/>
        </w:rPr>
      </w:pPr>
    </w:p>
    <w:p w:rsidR="001425CF" w:rsidRPr="001425CF" w:rsidRDefault="001425CF" w:rsidP="001425CF">
      <w:pPr>
        <w:ind w:firstLine="720"/>
        <w:jc w:val="both"/>
        <w:rPr>
          <w:sz w:val="18"/>
          <w:szCs w:val="18"/>
        </w:rPr>
      </w:pPr>
      <w:r w:rsidRPr="001425CF">
        <w:rPr>
          <w:sz w:val="18"/>
          <w:szCs w:val="18"/>
        </w:rPr>
        <w:t>Органы местного самоуправления и должностные лица местного самоуправления несут ответственность перед населением Владимировского сельсовета, государством, физическими и юридическими лицами в соответствии с федеральными законами.</w:t>
      </w:r>
    </w:p>
    <w:p w:rsidR="001425CF" w:rsidRPr="001425CF" w:rsidRDefault="001425CF" w:rsidP="001425CF">
      <w:pPr>
        <w:ind w:firstLine="720"/>
        <w:jc w:val="both"/>
        <w:rPr>
          <w:b/>
          <w:sz w:val="18"/>
          <w:szCs w:val="18"/>
        </w:rPr>
      </w:pPr>
    </w:p>
    <w:p w:rsidR="001425CF" w:rsidRPr="001425CF" w:rsidRDefault="001425CF" w:rsidP="001425CF">
      <w:pPr>
        <w:ind w:firstLine="720"/>
        <w:jc w:val="both"/>
        <w:rPr>
          <w:b/>
          <w:sz w:val="18"/>
          <w:szCs w:val="18"/>
        </w:rPr>
      </w:pPr>
      <w:r w:rsidRPr="001425CF">
        <w:rPr>
          <w:b/>
          <w:sz w:val="18"/>
          <w:szCs w:val="18"/>
        </w:rPr>
        <w:t>Статья 40. Ответственность органов местного самоуправления, депутатов, членов выборных органов местного самоуправления, выборных должностных лиц местного самоуправления перед населением</w:t>
      </w:r>
    </w:p>
    <w:p w:rsidR="001425CF" w:rsidRPr="001425CF" w:rsidRDefault="001425CF" w:rsidP="001425CF">
      <w:pPr>
        <w:ind w:firstLine="720"/>
        <w:jc w:val="both"/>
        <w:rPr>
          <w:sz w:val="18"/>
          <w:szCs w:val="18"/>
        </w:rPr>
      </w:pPr>
    </w:p>
    <w:p w:rsidR="001425CF" w:rsidRPr="001425CF" w:rsidRDefault="001425CF" w:rsidP="001425CF">
      <w:pPr>
        <w:ind w:firstLine="720"/>
        <w:jc w:val="both"/>
        <w:rPr>
          <w:sz w:val="18"/>
          <w:szCs w:val="18"/>
        </w:rPr>
      </w:pPr>
      <w:r w:rsidRPr="001425CF">
        <w:rPr>
          <w:sz w:val="18"/>
          <w:szCs w:val="18"/>
        </w:rPr>
        <w:t>1. Основание наступления ответственности органов местного самоуправления, депутатов, членов выборных органов местного самоуправления, выборных должностных лиц местного самоуправления перед населением и порядок решения соответствующих вопросов определяются настоящим Уставом в соответствии с Федеральным законом от 6 октября 2003 года № 131-ФЗ «Об общих принципах организации местного самоуправления в Российской Федерации».</w:t>
      </w:r>
    </w:p>
    <w:p w:rsidR="001425CF" w:rsidRPr="001425CF" w:rsidRDefault="001425CF" w:rsidP="001425CF">
      <w:pPr>
        <w:ind w:firstLine="720"/>
        <w:jc w:val="both"/>
        <w:rPr>
          <w:sz w:val="18"/>
          <w:szCs w:val="18"/>
        </w:rPr>
      </w:pPr>
      <w:r w:rsidRPr="001425CF">
        <w:rPr>
          <w:sz w:val="18"/>
          <w:szCs w:val="18"/>
        </w:rPr>
        <w:t xml:space="preserve"> 2. Население Владимировского сельсовета вправе отозвать депутатов, членов выборных органов местного самоуправления, выборных должностных лиц местного самоуправления в соответствии с Федеральным законом от 6 октября 2003 года № 131-ФЗ «Об общих принципах организации местного самоуправления в Российской Федерации».</w:t>
      </w:r>
    </w:p>
    <w:p w:rsidR="001425CF" w:rsidRPr="001425CF" w:rsidRDefault="001425CF" w:rsidP="001425CF">
      <w:pPr>
        <w:ind w:firstLine="720"/>
        <w:jc w:val="both"/>
        <w:rPr>
          <w:sz w:val="18"/>
          <w:szCs w:val="18"/>
        </w:rPr>
      </w:pPr>
    </w:p>
    <w:p w:rsidR="001425CF" w:rsidRPr="001425CF" w:rsidRDefault="001425CF" w:rsidP="001425CF">
      <w:pPr>
        <w:ind w:firstLine="720"/>
        <w:jc w:val="both"/>
        <w:rPr>
          <w:b/>
          <w:sz w:val="18"/>
          <w:szCs w:val="18"/>
        </w:rPr>
      </w:pPr>
      <w:r w:rsidRPr="001425CF">
        <w:rPr>
          <w:b/>
          <w:sz w:val="18"/>
          <w:szCs w:val="18"/>
        </w:rPr>
        <w:t>Статья 41. Ответственность органов местного самоуправления и должностных лиц местного самоуправления перед государством</w:t>
      </w:r>
    </w:p>
    <w:p w:rsidR="001425CF" w:rsidRPr="001425CF" w:rsidRDefault="001425CF" w:rsidP="001425CF">
      <w:pPr>
        <w:ind w:firstLine="720"/>
        <w:jc w:val="both"/>
        <w:rPr>
          <w:sz w:val="18"/>
          <w:szCs w:val="18"/>
        </w:rPr>
      </w:pPr>
    </w:p>
    <w:p w:rsidR="001425CF" w:rsidRPr="001425CF" w:rsidRDefault="001425CF" w:rsidP="001425CF">
      <w:pPr>
        <w:ind w:firstLine="720"/>
        <w:jc w:val="both"/>
        <w:rPr>
          <w:sz w:val="18"/>
          <w:szCs w:val="18"/>
        </w:rPr>
      </w:pPr>
      <w:r w:rsidRPr="001425CF">
        <w:rPr>
          <w:sz w:val="18"/>
          <w:szCs w:val="18"/>
        </w:rPr>
        <w:t>Ответственность органов местного самоуправления и должностных лиц местного самоуправления перед государством наступает на основании решения соответствующего суда в случае нарушения ими Конституции Российской Федерации, федеральных конституционных законов, федеральных законов, Устава, законов Новосибирской области, настоящего Устава, а также в случае ненадлежащего осуществления указанными органами и должностными лицами переданных им отдельных государственных полномочий.</w:t>
      </w:r>
    </w:p>
    <w:p w:rsidR="001425CF" w:rsidRPr="001425CF" w:rsidRDefault="001425CF" w:rsidP="001425CF">
      <w:pPr>
        <w:ind w:firstLine="720"/>
        <w:jc w:val="both"/>
        <w:rPr>
          <w:sz w:val="18"/>
          <w:szCs w:val="18"/>
        </w:rPr>
      </w:pPr>
    </w:p>
    <w:p w:rsidR="001425CF" w:rsidRPr="001425CF" w:rsidRDefault="001425CF" w:rsidP="001425CF">
      <w:pPr>
        <w:ind w:firstLine="720"/>
        <w:jc w:val="both"/>
        <w:rPr>
          <w:b/>
          <w:sz w:val="18"/>
          <w:szCs w:val="18"/>
        </w:rPr>
      </w:pPr>
      <w:r w:rsidRPr="001425CF">
        <w:rPr>
          <w:b/>
          <w:sz w:val="18"/>
          <w:szCs w:val="18"/>
        </w:rPr>
        <w:t>Статья 42. Ответственность Совета депутатов перед государством</w:t>
      </w:r>
    </w:p>
    <w:p w:rsidR="001425CF" w:rsidRPr="001425CF" w:rsidRDefault="001425CF" w:rsidP="001425CF">
      <w:pPr>
        <w:ind w:firstLine="720"/>
        <w:jc w:val="both"/>
        <w:rPr>
          <w:sz w:val="18"/>
          <w:szCs w:val="18"/>
        </w:rPr>
      </w:pPr>
    </w:p>
    <w:p w:rsidR="001425CF" w:rsidRPr="001425CF" w:rsidRDefault="001425CF" w:rsidP="001425CF">
      <w:pPr>
        <w:ind w:firstLine="720"/>
        <w:jc w:val="both"/>
        <w:rPr>
          <w:sz w:val="18"/>
          <w:szCs w:val="18"/>
        </w:rPr>
      </w:pPr>
      <w:r w:rsidRPr="001425CF">
        <w:rPr>
          <w:sz w:val="18"/>
          <w:szCs w:val="18"/>
        </w:rPr>
        <w:t>1. В случае, если соответствующим судом установлено, что Советом депутатов принят нормативный правовой акт, противоречащий Конституции Российской Федерации, федеральным конституционным законам, федеральным законам, конституции (уставу), законам Новосибирской области, уставу Владимировского сельсовета, а Совет депутатов Владимировского сельсовета в течение трех месяцев со дня вступления в силу решения суда либо в течение иного предусмотренного решением суда срока не принял в пределах своих полномочий мер по исполнению решения суда, в том числе не отменил соответствующий нормативный правовой акт, Губернатор Новосибирской области в течение одного месяца после вступления в силу решения суда, установившего факт неисполнения данного решения, вносит в Новосибирский областной Совет депутатов проект закона Новосибирской области о роспуске Совета депутатов.</w:t>
      </w:r>
    </w:p>
    <w:p w:rsidR="001425CF" w:rsidRPr="001425CF" w:rsidRDefault="001425CF" w:rsidP="001425CF">
      <w:pPr>
        <w:ind w:firstLine="720"/>
        <w:jc w:val="both"/>
        <w:rPr>
          <w:sz w:val="18"/>
          <w:szCs w:val="18"/>
        </w:rPr>
      </w:pPr>
      <w:r w:rsidRPr="001425CF">
        <w:rPr>
          <w:sz w:val="18"/>
          <w:szCs w:val="18"/>
        </w:rPr>
        <w:t>2. Полномочия Совета депутатов Владимировского сельсовета прекращаются со дня вступления в силу закона Новосибирской области о его роспуске.</w:t>
      </w:r>
    </w:p>
    <w:p w:rsidR="001425CF" w:rsidRPr="001425CF" w:rsidRDefault="001425CF" w:rsidP="001425CF">
      <w:pPr>
        <w:ind w:firstLine="720"/>
        <w:jc w:val="both"/>
        <w:rPr>
          <w:sz w:val="18"/>
          <w:szCs w:val="18"/>
        </w:rPr>
      </w:pPr>
      <w:r w:rsidRPr="001425CF">
        <w:rPr>
          <w:sz w:val="18"/>
          <w:szCs w:val="18"/>
        </w:rPr>
        <w:t>3. В случае, если соответствующим судом установлено, что избранный в правомочном составе Совет депутатов Владимировского сельсовета в течение трех месяцев подряд не проводил правомочного заседания, Губернатор Новосибирской области в течение трех месяцев со дня вступления в силу решения суда, установившего данный факт, вносит в Новосибирский областной Совет депутатов проект закона Новосибирской области о роспуске Совета депутатов Владимировского сельсовета.</w:t>
      </w:r>
    </w:p>
    <w:p w:rsidR="001425CF" w:rsidRPr="001425CF" w:rsidRDefault="001425CF" w:rsidP="001425CF">
      <w:pPr>
        <w:ind w:firstLine="720"/>
        <w:jc w:val="both"/>
        <w:rPr>
          <w:sz w:val="18"/>
          <w:szCs w:val="18"/>
        </w:rPr>
      </w:pPr>
      <w:r w:rsidRPr="001425CF">
        <w:rPr>
          <w:sz w:val="18"/>
          <w:szCs w:val="18"/>
        </w:rPr>
        <w:t>3. В случае, если соответствующим судом установлено, что вновь избранный в правомочном составе Совет депутатов Владимировского сельсовета в течение трех месяцев подряд не проводил правомочного заседания, Губернатор Новосибирской области в течение трех месяцев со дня вступления в силу решения суда, установившего данный факт, вносит в Новосибирский областной Совет депутатов проект закона Новосибирской области о роспуске Совета депутатов Владимировского сельсовета.</w:t>
      </w:r>
    </w:p>
    <w:p w:rsidR="001425CF" w:rsidRPr="001425CF" w:rsidRDefault="001425CF" w:rsidP="001425CF">
      <w:pPr>
        <w:ind w:firstLine="720"/>
        <w:jc w:val="both"/>
        <w:rPr>
          <w:sz w:val="18"/>
          <w:szCs w:val="18"/>
        </w:rPr>
      </w:pPr>
      <w:r w:rsidRPr="001425CF">
        <w:rPr>
          <w:sz w:val="18"/>
          <w:szCs w:val="18"/>
        </w:rPr>
        <w:t>4. Закон Новосибирской области о роспуске Совета депутатов Владимировского сельсовета может быть обжалован в судебном порядке в течение 10 дней со дня вступления в силу. Суд должен рассмотреть жалобу и принять решение не позднее чем через 10 дней со дня ее подачи.</w:t>
      </w:r>
    </w:p>
    <w:p w:rsidR="001425CF" w:rsidRPr="001425CF" w:rsidRDefault="001425CF" w:rsidP="001425CF">
      <w:pPr>
        <w:ind w:firstLine="720"/>
        <w:jc w:val="both"/>
        <w:rPr>
          <w:b/>
          <w:sz w:val="18"/>
          <w:szCs w:val="18"/>
        </w:rPr>
      </w:pPr>
    </w:p>
    <w:p w:rsidR="001425CF" w:rsidRPr="001425CF" w:rsidRDefault="001425CF" w:rsidP="001425CF">
      <w:pPr>
        <w:ind w:firstLine="720"/>
        <w:jc w:val="both"/>
        <w:rPr>
          <w:b/>
          <w:sz w:val="18"/>
          <w:szCs w:val="18"/>
        </w:rPr>
      </w:pPr>
      <w:r w:rsidRPr="001425CF">
        <w:rPr>
          <w:b/>
          <w:sz w:val="18"/>
          <w:szCs w:val="18"/>
        </w:rPr>
        <w:t>Статья 43. Ответственность Главы Владимировского сельсовета перед государством</w:t>
      </w:r>
    </w:p>
    <w:p w:rsidR="001425CF" w:rsidRPr="001425CF" w:rsidRDefault="001425CF" w:rsidP="001425CF">
      <w:pPr>
        <w:ind w:firstLine="720"/>
        <w:jc w:val="both"/>
        <w:rPr>
          <w:b/>
          <w:sz w:val="18"/>
          <w:szCs w:val="18"/>
        </w:rPr>
      </w:pPr>
    </w:p>
    <w:p w:rsidR="001425CF" w:rsidRPr="001425CF" w:rsidRDefault="001425CF" w:rsidP="001425CF">
      <w:pPr>
        <w:ind w:firstLine="720"/>
        <w:jc w:val="both"/>
        <w:rPr>
          <w:sz w:val="18"/>
          <w:szCs w:val="18"/>
        </w:rPr>
      </w:pPr>
      <w:r w:rsidRPr="001425CF">
        <w:rPr>
          <w:sz w:val="18"/>
          <w:szCs w:val="18"/>
        </w:rPr>
        <w:t>1. Губернатор Новосибирской области издает правовой акт об отрешении от должности Главы Владимировского сельсовета в случае:</w:t>
      </w:r>
    </w:p>
    <w:p w:rsidR="001425CF" w:rsidRPr="001425CF" w:rsidRDefault="001425CF" w:rsidP="001425CF">
      <w:pPr>
        <w:ind w:firstLine="720"/>
        <w:jc w:val="both"/>
        <w:rPr>
          <w:sz w:val="18"/>
          <w:szCs w:val="18"/>
        </w:rPr>
      </w:pPr>
      <w:r w:rsidRPr="001425CF">
        <w:rPr>
          <w:sz w:val="18"/>
          <w:szCs w:val="18"/>
        </w:rPr>
        <w:t>1) издания указанным должностным лицом местного самоуправления нормативного правового акта, противоречащего Конституции Российской Федерации, федеральным конституционным законам, федеральным законам, конституции (уставу), законам Новосибирской области, Уставу Владимировского сельсовета, если такие противоречия установлены соответствующим судом, а это должностное лицо в течение двух месяцев со дня вступления в силу решения суда либо в течение иного предусмотренного решением суда срока не приняло в пределах своих полномочий мер по исполнению решения суда;</w:t>
      </w:r>
    </w:p>
    <w:p w:rsidR="001425CF" w:rsidRPr="001425CF" w:rsidRDefault="001425CF" w:rsidP="001425CF">
      <w:pPr>
        <w:ind w:firstLine="720"/>
        <w:jc w:val="both"/>
        <w:rPr>
          <w:sz w:val="18"/>
          <w:szCs w:val="18"/>
        </w:rPr>
      </w:pPr>
      <w:r w:rsidRPr="001425CF">
        <w:rPr>
          <w:sz w:val="18"/>
          <w:szCs w:val="18"/>
        </w:rPr>
        <w:t xml:space="preserve">2) совершения указанным должностным лицом местного самоуправления действий, в том числе издания им правового акта, не носящего нормативного характера, влекущих нарушение прав и свобод человека и гражданина, угрозу единству и территориальной целостности Российской Федерации, национальной безопасности Российской Федерации и ее </w:t>
      </w:r>
      <w:r w:rsidRPr="001425CF">
        <w:rPr>
          <w:sz w:val="18"/>
          <w:szCs w:val="18"/>
        </w:rPr>
        <w:lastRenderedPageBreak/>
        <w:t>обороноспособности, единству правового и экономического пространства Российской Федерации, нецелевое расходование субвенций из федерального бюджета или бюджета Новосибирской области, если это установлено соответствующим судом, а указанное должностное лицо не приняло в пределах своих полномочий мер по исполнению решения суда.</w:t>
      </w:r>
    </w:p>
    <w:p w:rsidR="001425CF" w:rsidRPr="001425CF" w:rsidRDefault="001425CF" w:rsidP="001425CF">
      <w:pPr>
        <w:ind w:firstLine="720"/>
        <w:jc w:val="both"/>
        <w:rPr>
          <w:sz w:val="18"/>
          <w:szCs w:val="18"/>
        </w:rPr>
      </w:pPr>
      <w:r w:rsidRPr="001425CF">
        <w:rPr>
          <w:sz w:val="18"/>
          <w:szCs w:val="18"/>
        </w:rPr>
        <w:t>2. Срок, в течение которого Губернатор Новосибирской области издает правовой акт об отрешении от должности Главы Владимировского сельсовета, не может быть менее одного месяца со дня вступления в силу последнего решения суда, необходимого для издания указанного акта, и не может превышать шесть месяцев со дня вступления в силу этого решения суда.</w:t>
      </w:r>
    </w:p>
    <w:p w:rsidR="001425CF" w:rsidRPr="001425CF" w:rsidRDefault="001425CF" w:rsidP="001425CF">
      <w:pPr>
        <w:ind w:firstLine="720"/>
        <w:jc w:val="both"/>
        <w:rPr>
          <w:sz w:val="18"/>
          <w:szCs w:val="18"/>
        </w:rPr>
      </w:pPr>
      <w:r w:rsidRPr="001425CF">
        <w:rPr>
          <w:sz w:val="18"/>
          <w:szCs w:val="18"/>
        </w:rPr>
        <w:t>3. Глава Владимировского сельсовета, в отношении которого Губернатором Новосибирской области был издан правовой акт об отрешении от должности, вправе обжаловать данный правовой акт в судебном порядке в течение 10 дней со дня его официального опубликования.</w:t>
      </w:r>
    </w:p>
    <w:p w:rsidR="001425CF" w:rsidRPr="001425CF" w:rsidRDefault="001425CF" w:rsidP="001425CF">
      <w:pPr>
        <w:ind w:firstLine="720"/>
        <w:jc w:val="both"/>
        <w:rPr>
          <w:sz w:val="18"/>
          <w:szCs w:val="18"/>
        </w:rPr>
      </w:pPr>
      <w:r w:rsidRPr="001425CF">
        <w:rPr>
          <w:sz w:val="18"/>
          <w:szCs w:val="18"/>
        </w:rPr>
        <w:t>Суд должен рассмотреть жалобу и принять решение не позднее чем через 10 дней со дня ее подачи.</w:t>
      </w:r>
    </w:p>
    <w:p w:rsidR="001425CF" w:rsidRPr="001425CF" w:rsidRDefault="001425CF" w:rsidP="001425CF">
      <w:pPr>
        <w:ind w:firstLine="720"/>
        <w:jc w:val="both"/>
        <w:rPr>
          <w:sz w:val="18"/>
          <w:szCs w:val="18"/>
        </w:rPr>
      </w:pPr>
    </w:p>
    <w:p w:rsidR="001425CF" w:rsidRPr="001425CF" w:rsidRDefault="001425CF" w:rsidP="001425CF">
      <w:pPr>
        <w:ind w:firstLine="720"/>
        <w:jc w:val="both"/>
        <w:rPr>
          <w:sz w:val="18"/>
          <w:szCs w:val="18"/>
        </w:rPr>
      </w:pPr>
    </w:p>
    <w:p w:rsidR="001425CF" w:rsidRPr="001425CF" w:rsidRDefault="001425CF" w:rsidP="001425CF">
      <w:pPr>
        <w:ind w:firstLine="720"/>
        <w:jc w:val="both"/>
        <w:rPr>
          <w:b/>
          <w:sz w:val="18"/>
          <w:szCs w:val="18"/>
        </w:rPr>
      </w:pPr>
      <w:r w:rsidRPr="001425CF">
        <w:rPr>
          <w:b/>
          <w:sz w:val="18"/>
          <w:szCs w:val="18"/>
        </w:rPr>
        <w:t>ГЛАВА 6. ЗАКЛЮЧИТЕЛЬНЫЕ ПОЛОЖЕНИЯ</w:t>
      </w:r>
    </w:p>
    <w:p w:rsidR="001425CF" w:rsidRPr="001425CF" w:rsidRDefault="001425CF" w:rsidP="001425CF">
      <w:pPr>
        <w:ind w:firstLine="720"/>
        <w:jc w:val="both"/>
        <w:rPr>
          <w:b/>
          <w:sz w:val="18"/>
          <w:szCs w:val="18"/>
        </w:rPr>
      </w:pPr>
    </w:p>
    <w:p w:rsidR="001425CF" w:rsidRPr="001425CF" w:rsidRDefault="001425CF" w:rsidP="001425CF">
      <w:pPr>
        <w:ind w:firstLine="720"/>
        <w:jc w:val="both"/>
        <w:rPr>
          <w:b/>
          <w:sz w:val="18"/>
          <w:szCs w:val="18"/>
        </w:rPr>
      </w:pPr>
      <w:r w:rsidRPr="001425CF">
        <w:rPr>
          <w:b/>
          <w:sz w:val="18"/>
          <w:szCs w:val="18"/>
        </w:rPr>
        <w:t>Статья 45. Внесение изменений и дополнений в Устав</w:t>
      </w:r>
    </w:p>
    <w:p w:rsidR="001425CF" w:rsidRPr="001425CF" w:rsidRDefault="001425CF" w:rsidP="001425CF">
      <w:pPr>
        <w:ind w:firstLine="720"/>
        <w:jc w:val="both"/>
        <w:rPr>
          <w:sz w:val="18"/>
          <w:szCs w:val="18"/>
        </w:rPr>
      </w:pPr>
    </w:p>
    <w:p w:rsidR="001425CF" w:rsidRPr="001425CF" w:rsidRDefault="001425CF" w:rsidP="001425CF">
      <w:pPr>
        <w:ind w:firstLine="720"/>
        <w:jc w:val="both"/>
        <w:rPr>
          <w:sz w:val="18"/>
          <w:szCs w:val="18"/>
        </w:rPr>
      </w:pPr>
      <w:r w:rsidRPr="001425CF">
        <w:rPr>
          <w:sz w:val="18"/>
          <w:szCs w:val="18"/>
        </w:rPr>
        <w:t>1. Проект решения Совета депутатов о внесении изменений и дополнений в Устав не позднее, чем за 30 дней до дня рассмотрения вопроса о внесений изменений и дополнений в Устав подлежат официальному опубликованию с одновременным опубликованием или обнародованием установленного Советом депутатов порядка учета предложений по проекту указанного муниципального правового акта, а также порядка участия граждан в его обсуждении. Не требуется официального опубликования или обнародования порядка учета предложений по проекту указанного муниципального правового акта, а также порядка участия граждан в его обсуждении в случае, если указанные изменения или дополнения вносятся в целях приведения Устава в соответствии с Конституцией Российской Федерации, федеральными законами.</w:t>
      </w:r>
    </w:p>
    <w:p w:rsidR="001425CF" w:rsidRPr="001425CF" w:rsidRDefault="001425CF" w:rsidP="001425CF">
      <w:pPr>
        <w:ind w:firstLine="720"/>
        <w:jc w:val="both"/>
        <w:rPr>
          <w:sz w:val="18"/>
          <w:szCs w:val="18"/>
        </w:rPr>
      </w:pPr>
      <w:r w:rsidRPr="001425CF">
        <w:rPr>
          <w:sz w:val="18"/>
          <w:szCs w:val="18"/>
        </w:rPr>
        <w:t>2. Решение Совета депутатов о внесении изменений и дополнений в Устав принимается большинством в две трети голосов от установленной численности депутатов Совета депутатов и подлежит государственной регистрации в порядке, установленном действующим законодательством.</w:t>
      </w:r>
    </w:p>
    <w:p w:rsidR="001425CF" w:rsidRPr="001425CF" w:rsidRDefault="001425CF" w:rsidP="001425CF">
      <w:pPr>
        <w:ind w:firstLine="720"/>
        <w:jc w:val="both"/>
        <w:rPr>
          <w:sz w:val="18"/>
          <w:szCs w:val="18"/>
        </w:rPr>
      </w:pPr>
      <w:r w:rsidRPr="001425CF">
        <w:rPr>
          <w:sz w:val="18"/>
          <w:szCs w:val="18"/>
        </w:rPr>
        <w:t>3. Изменения и дополнения, внесенные в Устав и изменяющие структуру органов местного самоуправления, полномочия органов местного самоуправления (за исключением полномочий, срока полномочий и порядка избрания выборных должностных лиц местного самоуправления) вступают в силу после истечения срока полномочий Совета депутатов, принявшего муниципальный правовой акт о внесении в Устав указанных изменений и дополнений, за исключением случаев, предусмотренных Федеральным законом от 6 октября 2003 года № 131-ФЗ «Об общих принципах организации местного самоуправления в Российской Федерации».</w:t>
      </w:r>
    </w:p>
    <w:p w:rsidR="001425CF" w:rsidRPr="001425CF" w:rsidRDefault="001425CF" w:rsidP="001425CF">
      <w:pPr>
        <w:ind w:firstLine="720"/>
        <w:jc w:val="both"/>
        <w:rPr>
          <w:sz w:val="18"/>
          <w:szCs w:val="18"/>
        </w:rPr>
      </w:pPr>
      <w:r w:rsidRPr="001425CF">
        <w:rPr>
          <w:sz w:val="18"/>
          <w:szCs w:val="18"/>
        </w:rPr>
        <w:t>Изменения и дополнения, внесенные в Устав Владимировского сельсовета и предусматривающие создание контрольно-счетного органа Владимировского сельсовета вступают в силу в порядке, предусмотренном абзацем первым части 8 статьи 44 Федерального закона от 6 октября 2003 года № 131-ФЗ «Об общих принципах организации местного самоуправления в Российской Федерации».</w:t>
      </w:r>
    </w:p>
    <w:p w:rsidR="001425CF" w:rsidRPr="001425CF" w:rsidRDefault="001425CF" w:rsidP="001425CF">
      <w:pPr>
        <w:ind w:firstLine="720"/>
        <w:jc w:val="both"/>
        <w:rPr>
          <w:sz w:val="18"/>
          <w:szCs w:val="18"/>
        </w:rPr>
      </w:pPr>
      <w:r w:rsidRPr="001425CF">
        <w:rPr>
          <w:sz w:val="18"/>
          <w:szCs w:val="18"/>
        </w:rPr>
        <w:t xml:space="preserve">4. Решение Совета депутатов о внесении изменений и дополнений в Устав после его государственной регистрации подлежит официальному опубликованию, после чего указанное решение вступает в силу. </w:t>
      </w:r>
    </w:p>
    <w:p w:rsidR="001425CF" w:rsidRPr="001425CF" w:rsidRDefault="001425CF" w:rsidP="001425CF">
      <w:pPr>
        <w:ind w:firstLine="720"/>
        <w:jc w:val="both"/>
        <w:rPr>
          <w:sz w:val="18"/>
          <w:szCs w:val="18"/>
        </w:rPr>
      </w:pPr>
    </w:p>
    <w:p w:rsidR="001425CF" w:rsidRPr="001425CF" w:rsidRDefault="001425CF" w:rsidP="001425CF">
      <w:pPr>
        <w:ind w:firstLine="720"/>
        <w:jc w:val="both"/>
        <w:rPr>
          <w:b/>
          <w:sz w:val="18"/>
          <w:szCs w:val="18"/>
        </w:rPr>
      </w:pPr>
      <w:r w:rsidRPr="001425CF">
        <w:rPr>
          <w:b/>
          <w:sz w:val="18"/>
          <w:szCs w:val="18"/>
        </w:rPr>
        <w:t>Статья 46. Вступление Устава в силу</w:t>
      </w:r>
    </w:p>
    <w:p w:rsidR="001425CF" w:rsidRPr="001425CF" w:rsidRDefault="001425CF" w:rsidP="001425CF">
      <w:pPr>
        <w:ind w:firstLine="720"/>
        <w:jc w:val="both"/>
        <w:rPr>
          <w:sz w:val="18"/>
          <w:szCs w:val="18"/>
        </w:rPr>
      </w:pPr>
    </w:p>
    <w:p w:rsidR="001425CF" w:rsidRPr="001425CF" w:rsidRDefault="001425CF" w:rsidP="001425CF">
      <w:pPr>
        <w:ind w:firstLine="720"/>
        <w:jc w:val="both"/>
        <w:rPr>
          <w:sz w:val="18"/>
          <w:szCs w:val="18"/>
        </w:rPr>
      </w:pPr>
      <w:r w:rsidRPr="001425CF">
        <w:rPr>
          <w:sz w:val="18"/>
          <w:szCs w:val="18"/>
        </w:rPr>
        <w:t>Настоящий Устав подлежит официальному опубликованию (обнародованию) после его государственной регистрации и вступает в силу после его официального опубликования.</w:t>
      </w:r>
    </w:p>
    <w:p w:rsidR="001425CF" w:rsidRPr="001425CF" w:rsidRDefault="001425CF" w:rsidP="001425CF">
      <w:pPr>
        <w:ind w:firstLine="720"/>
        <w:jc w:val="both"/>
        <w:rPr>
          <w:sz w:val="18"/>
          <w:szCs w:val="18"/>
        </w:rPr>
      </w:pPr>
      <w:r w:rsidRPr="001425CF">
        <w:rPr>
          <w:sz w:val="18"/>
          <w:szCs w:val="18"/>
        </w:rPr>
        <w:lastRenderedPageBreak/>
        <w:t>Устав Владимировского сельсовета Убинского района Новосибирской области принятый 7.06.2010 № 23 (с изменениями и дополнениями от 26.11.2010 № 43, от 5.10.2011 №82, от 22.06.2012 №114, от 25.01.2013 №137) утрачивает силу с момента вступления в силу настоящего Устава.</w:t>
      </w:r>
    </w:p>
    <w:p w:rsidR="001425CF" w:rsidRPr="001425CF" w:rsidRDefault="001425CF" w:rsidP="001425CF">
      <w:pPr>
        <w:jc w:val="both"/>
        <w:rPr>
          <w:sz w:val="18"/>
          <w:szCs w:val="18"/>
        </w:rPr>
      </w:pPr>
    </w:p>
    <w:p w:rsidR="001425CF" w:rsidRPr="001425CF" w:rsidRDefault="001425CF" w:rsidP="001425CF">
      <w:pPr>
        <w:jc w:val="both"/>
        <w:rPr>
          <w:sz w:val="18"/>
          <w:szCs w:val="18"/>
        </w:rPr>
      </w:pPr>
    </w:p>
    <w:p w:rsidR="001425CF" w:rsidRPr="001425CF" w:rsidRDefault="001425CF" w:rsidP="001425CF">
      <w:pPr>
        <w:jc w:val="both"/>
        <w:rPr>
          <w:sz w:val="18"/>
          <w:szCs w:val="18"/>
        </w:rPr>
      </w:pPr>
      <w:r w:rsidRPr="001425CF">
        <w:rPr>
          <w:sz w:val="18"/>
          <w:szCs w:val="18"/>
        </w:rPr>
        <w:t xml:space="preserve">Глава Владимировского сельсовета                                                                               </w:t>
      </w:r>
    </w:p>
    <w:p w:rsidR="001425CF" w:rsidRPr="001425CF" w:rsidRDefault="001425CF" w:rsidP="001425CF">
      <w:pPr>
        <w:jc w:val="both"/>
        <w:rPr>
          <w:sz w:val="18"/>
          <w:szCs w:val="18"/>
        </w:rPr>
      </w:pPr>
      <w:r w:rsidRPr="001425CF">
        <w:rPr>
          <w:sz w:val="18"/>
          <w:szCs w:val="18"/>
        </w:rPr>
        <w:t xml:space="preserve">Убинского района </w:t>
      </w:r>
      <w:r w:rsidRPr="001425CF">
        <w:rPr>
          <w:sz w:val="18"/>
          <w:szCs w:val="18"/>
        </w:rPr>
        <w:tab/>
      </w:r>
      <w:r w:rsidRPr="001425CF">
        <w:rPr>
          <w:sz w:val="18"/>
          <w:szCs w:val="18"/>
        </w:rPr>
        <w:tab/>
        <w:t xml:space="preserve">       </w:t>
      </w:r>
    </w:p>
    <w:p w:rsidR="001425CF" w:rsidRPr="001425CF" w:rsidRDefault="001425CF" w:rsidP="001425CF">
      <w:pPr>
        <w:jc w:val="both"/>
        <w:rPr>
          <w:sz w:val="18"/>
          <w:szCs w:val="18"/>
        </w:rPr>
      </w:pPr>
      <w:r w:rsidRPr="001425CF">
        <w:rPr>
          <w:sz w:val="18"/>
          <w:szCs w:val="18"/>
        </w:rPr>
        <w:t xml:space="preserve">Новосибирской области                                                                </w:t>
      </w:r>
      <w:r w:rsidRPr="001425CF">
        <w:rPr>
          <w:sz w:val="18"/>
          <w:szCs w:val="18"/>
          <w:u w:val="single"/>
        </w:rPr>
        <w:t xml:space="preserve"> Г.П.Чернов</w:t>
      </w:r>
      <w:r w:rsidRPr="001425CF">
        <w:rPr>
          <w:sz w:val="18"/>
          <w:szCs w:val="18"/>
        </w:rPr>
        <w:t xml:space="preserve">             </w:t>
      </w:r>
      <w:r w:rsidRPr="001425CF">
        <w:rPr>
          <w:sz w:val="18"/>
          <w:szCs w:val="18"/>
          <w:u w:val="single"/>
        </w:rPr>
        <w:t xml:space="preserve">    </w:t>
      </w:r>
      <w:r w:rsidRPr="001425CF">
        <w:rPr>
          <w:sz w:val="18"/>
          <w:szCs w:val="18"/>
        </w:rPr>
        <w:t xml:space="preserve">      </w:t>
      </w:r>
    </w:p>
    <w:p w:rsidR="001425CF" w:rsidRDefault="001425CF" w:rsidP="001425CF">
      <w:pPr>
        <w:jc w:val="both"/>
        <w:rPr>
          <w:sz w:val="18"/>
          <w:szCs w:val="18"/>
        </w:rPr>
      </w:pPr>
      <w:r w:rsidRPr="001425CF">
        <w:rPr>
          <w:sz w:val="18"/>
          <w:szCs w:val="18"/>
        </w:rPr>
        <w:t xml:space="preserve">                                                                           (подпись)                    Ф.И.О.</w:t>
      </w:r>
    </w:p>
    <w:p w:rsidR="001425CF" w:rsidRPr="001425CF" w:rsidRDefault="001425CF" w:rsidP="001425CF">
      <w:pPr>
        <w:jc w:val="both"/>
        <w:rPr>
          <w:sz w:val="18"/>
          <w:szCs w:val="18"/>
        </w:rPr>
      </w:pPr>
    </w:p>
    <w:p w:rsidR="001425CF" w:rsidRPr="00202422" w:rsidRDefault="001425CF" w:rsidP="001425CF">
      <w:pPr>
        <w:pStyle w:val="3"/>
        <w:ind w:left="1140" w:firstLine="0"/>
        <w:jc w:val="center"/>
        <w:rPr>
          <w:sz w:val="18"/>
          <w:szCs w:val="18"/>
        </w:rPr>
      </w:pPr>
      <w:r w:rsidRPr="00202422">
        <w:rPr>
          <w:sz w:val="18"/>
          <w:szCs w:val="18"/>
        </w:rPr>
        <w:t xml:space="preserve">                                                                                                                                                              Приложение № 1  </w:t>
      </w:r>
    </w:p>
    <w:p w:rsidR="001425CF" w:rsidRPr="00202422" w:rsidRDefault="001425CF" w:rsidP="001425CF">
      <w:pPr>
        <w:pStyle w:val="3"/>
        <w:ind w:left="5415" w:firstLine="0"/>
        <w:jc w:val="left"/>
        <w:rPr>
          <w:sz w:val="18"/>
          <w:szCs w:val="18"/>
        </w:rPr>
      </w:pPr>
      <w:r w:rsidRPr="00202422">
        <w:rPr>
          <w:sz w:val="18"/>
          <w:szCs w:val="18"/>
        </w:rPr>
        <w:t xml:space="preserve">                                                                                                               к Решению сессии </w:t>
      </w:r>
    </w:p>
    <w:p w:rsidR="001425CF" w:rsidRPr="00202422" w:rsidRDefault="001425CF" w:rsidP="001425CF">
      <w:pPr>
        <w:pStyle w:val="3"/>
        <w:ind w:left="5415" w:firstLine="0"/>
        <w:jc w:val="left"/>
        <w:rPr>
          <w:sz w:val="18"/>
          <w:szCs w:val="18"/>
        </w:rPr>
      </w:pPr>
      <w:r w:rsidRPr="00202422">
        <w:rPr>
          <w:sz w:val="18"/>
          <w:szCs w:val="18"/>
        </w:rPr>
        <w:t xml:space="preserve">                                                                                                              Совета депутатов </w:t>
      </w:r>
    </w:p>
    <w:p w:rsidR="001425CF" w:rsidRPr="00202422" w:rsidRDefault="001425CF" w:rsidP="001425CF">
      <w:pPr>
        <w:pStyle w:val="3"/>
        <w:ind w:left="5415" w:firstLine="0"/>
        <w:jc w:val="center"/>
        <w:rPr>
          <w:sz w:val="18"/>
          <w:szCs w:val="18"/>
        </w:rPr>
      </w:pPr>
      <w:r w:rsidRPr="00202422">
        <w:rPr>
          <w:sz w:val="18"/>
          <w:szCs w:val="18"/>
        </w:rPr>
        <w:t xml:space="preserve">                                                                                          №       от              г.</w:t>
      </w:r>
    </w:p>
    <w:p w:rsidR="001425CF" w:rsidRPr="00202422" w:rsidRDefault="001425CF" w:rsidP="001425CF">
      <w:pPr>
        <w:jc w:val="center"/>
        <w:rPr>
          <w:b/>
          <w:sz w:val="18"/>
          <w:szCs w:val="18"/>
        </w:rPr>
      </w:pPr>
      <w:r w:rsidRPr="00202422">
        <w:rPr>
          <w:b/>
          <w:sz w:val="18"/>
          <w:szCs w:val="18"/>
        </w:rPr>
        <w:t xml:space="preserve">  План</w:t>
      </w:r>
    </w:p>
    <w:p w:rsidR="001425CF" w:rsidRPr="00202422" w:rsidRDefault="001425CF" w:rsidP="001425CF">
      <w:pPr>
        <w:jc w:val="center"/>
        <w:rPr>
          <w:b/>
          <w:sz w:val="18"/>
          <w:szCs w:val="18"/>
        </w:rPr>
      </w:pPr>
      <w:r w:rsidRPr="00202422">
        <w:rPr>
          <w:b/>
          <w:sz w:val="18"/>
          <w:szCs w:val="18"/>
        </w:rPr>
        <w:t>социально-экономического развития</w:t>
      </w:r>
    </w:p>
    <w:p w:rsidR="001425CF" w:rsidRPr="00202422" w:rsidRDefault="001425CF" w:rsidP="001425CF">
      <w:pPr>
        <w:jc w:val="center"/>
        <w:rPr>
          <w:b/>
          <w:sz w:val="18"/>
          <w:szCs w:val="18"/>
        </w:rPr>
      </w:pPr>
      <w:r w:rsidRPr="00202422">
        <w:rPr>
          <w:b/>
          <w:sz w:val="18"/>
          <w:szCs w:val="18"/>
        </w:rPr>
        <w:t>Владимировского сельсовет на 2014-2016 годы</w:t>
      </w:r>
    </w:p>
    <w:p w:rsidR="001425CF" w:rsidRPr="00202422" w:rsidRDefault="001425CF" w:rsidP="001425CF">
      <w:pPr>
        <w:ind w:firstLine="741"/>
        <w:jc w:val="both"/>
        <w:rPr>
          <w:b/>
          <w:sz w:val="18"/>
          <w:szCs w:val="18"/>
        </w:rPr>
      </w:pPr>
    </w:p>
    <w:p w:rsidR="001425CF" w:rsidRPr="00202422" w:rsidRDefault="001425CF" w:rsidP="001425CF">
      <w:pPr>
        <w:ind w:firstLine="741"/>
        <w:jc w:val="both"/>
        <w:rPr>
          <w:b/>
          <w:sz w:val="18"/>
          <w:szCs w:val="18"/>
        </w:rPr>
      </w:pPr>
    </w:p>
    <w:p w:rsidR="001425CF" w:rsidRPr="00202422" w:rsidRDefault="001425CF" w:rsidP="001425CF">
      <w:pPr>
        <w:ind w:left="1140"/>
        <w:jc w:val="both"/>
        <w:rPr>
          <w:sz w:val="18"/>
          <w:szCs w:val="18"/>
        </w:rPr>
      </w:pPr>
      <w:r w:rsidRPr="00202422">
        <w:rPr>
          <w:b/>
          <w:sz w:val="18"/>
          <w:szCs w:val="18"/>
        </w:rPr>
        <w:t>1. Цели и задачи социально-экономического развития муниципального образования в среднесрочной перспективе</w:t>
      </w:r>
    </w:p>
    <w:p w:rsidR="001425CF" w:rsidRPr="00202422" w:rsidRDefault="001425CF" w:rsidP="001425CF">
      <w:pPr>
        <w:ind w:firstLine="709"/>
        <w:jc w:val="both"/>
        <w:rPr>
          <w:sz w:val="18"/>
          <w:szCs w:val="18"/>
        </w:rPr>
      </w:pPr>
      <w:r w:rsidRPr="00202422">
        <w:rPr>
          <w:sz w:val="18"/>
          <w:szCs w:val="18"/>
        </w:rPr>
        <w:t>На основе проведенной оценки социально-экономического развития муниципального образования за период 2008-2012 годы, анализа основных проблем и с учетом резервов социально-экономического развития перед Владимировским сельсоветом в среднесрочной перспективе стоят следующие цели и задачи:</w:t>
      </w:r>
    </w:p>
    <w:p w:rsidR="001425CF" w:rsidRPr="00202422" w:rsidRDefault="001425CF" w:rsidP="001425CF">
      <w:pPr>
        <w:tabs>
          <w:tab w:val="num" w:pos="2149"/>
        </w:tabs>
        <w:ind w:firstLine="741"/>
        <w:jc w:val="both"/>
        <w:rPr>
          <w:b/>
          <w:bCs/>
          <w:sz w:val="18"/>
          <w:szCs w:val="18"/>
        </w:rPr>
      </w:pPr>
      <w:r w:rsidRPr="00202422">
        <w:rPr>
          <w:b/>
          <w:bCs/>
          <w:sz w:val="18"/>
          <w:szCs w:val="18"/>
        </w:rPr>
        <w:t>1.1.Стратегическая цель комплексной программы социально- экономического развития поселения, тактические и оперативные, планируемые к реализации в среднесрочный период.</w:t>
      </w:r>
    </w:p>
    <w:p w:rsidR="001425CF" w:rsidRPr="00202422" w:rsidRDefault="001425CF" w:rsidP="001425CF">
      <w:pPr>
        <w:tabs>
          <w:tab w:val="num" w:pos="2149"/>
        </w:tabs>
        <w:ind w:firstLine="741"/>
        <w:jc w:val="both"/>
        <w:rPr>
          <w:sz w:val="18"/>
          <w:szCs w:val="18"/>
        </w:rPr>
      </w:pPr>
      <w:r w:rsidRPr="00202422">
        <w:rPr>
          <w:sz w:val="18"/>
          <w:szCs w:val="18"/>
        </w:rPr>
        <w:t>а. Сохранение и укрепление здоровья населения:</w:t>
      </w:r>
    </w:p>
    <w:p w:rsidR="001425CF" w:rsidRPr="00202422" w:rsidRDefault="001425CF" w:rsidP="001425CF">
      <w:pPr>
        <w:tabs>
          <w:tab w:val="num" w:pos="2149"/>
        </w:tabs>
        <w:ind w:firstLine="741"/>
        <w:jc w:val="both"/>
        <w:rPr>
          <w:sz w:val="18"/>
          <w:szCs w:val="18"/>
        </w:rPr>
      </w:pPr>
      <w:r w:rsidRPr="00202422">
        <w:rPr>
          <w:sz w:val="18"/>
          <w:szCs w:val="18"/>
        </w:rPr>
        <w:t>-обеспечить Владимировский ФАП постоянными кадрами фельдшеров.</w:t>
      </w:r>
    </w:p>
    <w:p w:rsidR="001425CF" w:rsidRPr="00202422" w:rsidRDefault="001425CF" w:rsidP="001425CF">
      <w:pPr>
        <w:tabs>
          <w:tab w:val="num" w:pos="2149"/>
        </w:tabs>
        <w:ind w:firstLine="741"/>
        <w:jc w:val="both"/>
        <w:rPr>
          <w:sz w:val="18"/>
          <w:szCs w:val="18"/>
        </w:rPr>
      </w:pPr>
      <w:r w:rsidRPr="00202422">
        <w:rPr>
          <w:sz w:val="18"/>
          <w:szCs w:val="18"/>
        </w:rPr>
        <w:t>-прохождение ежегодных медицинских осмотров не менее 70% населения;</w:t>
      </w:r>
    </w:p>
    <w:p w:rsidR="001425CF" w:rsidRPr="00202422" w:rsidRDefault="001425CF" w:rsidP="001425CF">
      <w:pPr>
        <w:tabs>
          <w:tab w:val="num" w:pos="2149"/>
        </w:tabs>
        <w:ind w:firstLine="741"/>
        <w:jc w:val="both"/>
        <w:rPr>
          <w:sz w:val="18"/>
          <w:szCs w:val="18"/>
        </w:rPr>
      </w:pPr>
      <w:r w:rsidRPr="00202422">
        <w:rPr>
          <w:sz w:val="18"/>
          <w:szCs w:val="18"/>
        </w:rPr>
        <w:t>-охват медицинским осмотром детей – 100%;</w:t>
      </w:r>
    </w:p>
    <w:p w:rsidR="001425CF" w:rsidRPr="00202422" w:rsidRDefault="001425CF" w:rsidP="001425CF">
      <w:pPr>
        <w:tabs>
          <w:tab w:val="num" w:pos="2149"/>
        </w:tabs>
        <w:ind w:firstLine="741"/>
        <w:jc w:val="both"/>
        <w:rPr>
          <w:sz w:val="18"/>
          <w:szCs w:val="18"/>
        </w:rPr>
      </w:pPr>
      <w:r w:rsidRPr="00202422">
        <w:rPr>
          <w:sz w:val="18"/>
          <w:szCs w:val="18"/>
        </w:rPr>
        <w:t>-организация физкультурно-массовой работы с взрослым населением, введение в штат администрации организатора по спортивно- массовой работе;</w:t>
      </w:r>
    </w:p>
    <w:p w:rsidR="001425CF" w:rsidRPr="00202422" w:rsidRDefault="001425CF" w:rsidP="001425CF">
      <w:pPr>
        <w:tabs>
          <w:tab w:val="num" w:pos="2149"/>
        </w:tabs>
        <w:ind w:firstLine="741"/>
        <w:jc w:val="both"/>
        <w:rPr>
          <w:sz w:val="18"/>
          <w:szCs w:val="18"/>
        </w:rPr>
      </w:pPr>
      <w:r w:rsidRPr="00202422">
        <w:rPr>
          <w:sz w:val="18"/>
          <w:szCs w:val="18"/>
        </w:rPr>
        <w:t>б. Формирование  высокой занятости и роста доходов населения, полного удовлетворения потребностей населения в жилье, продуктах питания, товарах и услугах:</w:t>
      </w:r>
    </w:p>
    <w:p w:rsidR="001425CF" w:rsidRPr="00202422" w:rsidRDefault="001425CF" w:rsidP="001425CF">
      <w:pPr>
        <w:tabs>
          <w:tab w:val="num" w:pos="2149"/>
        </w:tabs>
        <w:ind w:firstLine="741"/>
        <w:jc w:val="both"/>
        <w:rPr>
          <w:sz w:val="18"/>
          <w:szCs w:val="18"/>
        </w:rPr>
      </w:pPr>
      <w:r w:rsidRPr="00202422">
        <w:rPr>
          <w:sz w:val="18"/>
          <w:szCs w:val="18"/>
        </w:rPr>
        <w:t>--организация населения к оформлению с/х кредитов на развитие личных подсобных хозяйств до 20% трудоспособного населения;</w:t>
      </w:r>
    </w:p>
    <w:p w:rsidR="001425CF" w:rsidRPr="00202422" w:rsidRDefault="001425CF" w:rsidP="001425CF">
      <w:pPr>
        <w:tabs>
          <w:tab w:val="num" w:pos="2149"/>
        </w:tabs>
        <w:ind w:firstLine="741"/>
        <w:jc w:val="both"/>
        <w:rPr>
          <w:sz w:val="18"/>
          <w:szCs w:val="18"/>
        </w:rPr>
      </w:pPr>
      <w:r w:rsidRPr="00202422">
        <w:rPr>
          <w:sz w:val="18"/>
          <w:szCs w:val="18"/>
        </w:rPr>
        <w:t>-способствовать развитию ЛПХ путем предоставления пастбищ, сенокосов, снабжения грубыми кормами, комбикормом, фуражом;</w:t>
      </w:r>
    </w:p>
    <w:p w:rsidR="001425CF" w:rsidRPr="00202422" w:rsidRDefault="001425CF" w:rsidP="001425CF">
      <w:pPr>
        <w:tabs>
          <w:tab w:val="num" w:pos="2149"/>
        </w:tabs>
        <w:ind w:firstLine="741"/>
        <w:jc w:val="both"/>
        <w:rPr>
          <w:sz w:val="18"/>
          <w:szCs w:val="18"/>
        </w:rPr>
      </w:pPr>
      <w:r w:rsidRPr="00202422">
        <w:rPr>
          <w:sz w:val="18"/>
          <w:szCs w:val="18"/>
        </w:rPr>
        <w:lastRenderedPageBreak/>
        <w:t>организовать постоянный рынок сбыта животноводческой продукции (мяса), как в живом  так  и в убойном виде;</w:t>
      </w:r>
    </w:p>
    <w:p w:rsidR="001425CF" w:rsidRPr="00202422" w:rsidRDefault="001425CF" w:rsidP="001425CF">
      <w:pPr>
        <w:tabs>
          <w:tab w:val="num" w:pos="2149"/>
        </w:tabs>
        <w:ind w:firstLine="741"/>
        <w:jc w:val="both"/>
        <w:rPr>
          <w:sz w:val="18"/>
          <w:szCs w:val="18"/>
        </w:rPr>
      </w:pPr>
      <w:r w:rsidRPr="00202422">
        <w:rPr>
          <w:sz w:val="18"/>
          <w:szCs w:val="18"/>
        </w:rPr>
        <w:t>-добиться обеспеченности всех жителей муниципального образования, согласно нормам предоставления жилья;</w:t>
      </w:r>
    </w:p>
    <w:p w:rsidR="001425CF" w:rsidRPr="00202422" w:rsidRDefault="001425CF" w:rsidP="001425CF">
      <w:pPr>
        <w:tabs>
          <w:tab w:val="num" w:pos="2149"/>
        </w:tabs>
        <w:ind w:firstLine="741"/>
        <w:jc w:val="both"/>
        <w:rPr>
          <w:sz w:val="18"/>
          <w:szCs w:val="18"/>
        </w:rPr>
      </w:pPr>
      <w:r w:rsidRPr="00202422">
        <w:rPr>
          <w:sz w:val="18"/>
          <w:szCs w:val="18"/>
        </w:rPr>
        <w:t>-переселить всех нуждающихся из аварийного и ветхого жилья в социальное жилье;</w:t>
      </w:r>
    </w:p>
    <w:p w:rsidR="001425CF" w:rsidRPr="00202422" w:rsidRDefault="001425CF" w:rsidP="001425CF">
      <w:pPr>
        <w:tabs>
          <w:tab w:val="num" w:pos="2149"/>
        </w:tabs>
        <w:ind w:firstLine="741"/>
        <w:jc w:val="both"/>
        <w:rPr>
          <w:sz w:val="18"/>
          <w:szCs w:val="18"/>
        </w:rPr>
      </w:pPr>
      <w:r w:rsidRPr="00202422">
        <w:rPr>
          <w:sz w:val="18"/>
          <w:szCs w:val="18"/>
        </w:rPr>
        <w:t xml:space="preserve">содействовать в организации торговли на территории поселения, увеличить число торговых точек в поселении к </w:t>
      </w:r>
      <w:smartTag w:uri="urn:schemas-microsoft-com:office:smarttags" w:element="metricconverter">
        <w:smartTagPr>
          <w:attr w:name="ProductID" w:val="2016 г"/>
        </w:smartTagPr>
        <w:r w:rsidRPr="00202422">
          <w:rPr>
            <w:sz w:val="18"/>
            <w:szCs w:val="18"/>
          </w:rPr>
          <w:t>2016 г</w:t>
        </w:r>
      </w:smartTag>
      <w:r w:rsidRPr="00202422">
        <w:rPr>
          <w:sz w:val="18"/>
          <w:szCs w:val="18"/>
        </w:rPr>
        <w:t>. до 6 единиц;</w:t>
      </w:r>
    </w:p>
    <w:p w:rsidR="001425CF" w:rsidRPr="00202422" w:rsidRDefault="001425CF" w:rsidP="001425CF">
      <w:pPr>
        <w:tabs>
          <w:tab w:val="num" w:pos="2149"/>
        </w:tabs>
        <w:ind w:firstLine="741"/>
        <w:jc w:val="both"/>
        <w:rPr>
          <w:sz w:val="18"/>
          <w:szCs w:val="18"/>
        </w:rPr>
      </w:pPr>
      <w:r w:rsidRPr="00202422">
        <w:rPr>
          <w:sz w:val="18"/>
          <w:szCs w:val="18"/>
        </w:rPr>
        <w:t>-сохранить уровень предоставления услуг населению не ниже уровня 2012г.</w:t>
      </w:r>
    </w:p>
    <w:p w:rsidR="001425CF" w:rsidRPr="00202422" w:rsidRDefault="001425CF" w:rsidP="001425CF">
      <w:pPr>
        <w:tabs>
          <w:tab w:val="num" w:pos="2149"/>
        </w:tabs>
        <w:ind w:firstLine="741"/>
        <w:jc w:val="both"/>
        <w:rPr>
          <w:sz w:val="18"/>
          <w:szCs w:val="18"/>
        </w:rPr>
      </w:pPr>
      <w:r w:rsidRPr="00202422">
        <w:rPr>
          <w:sz w:val="18"/>
          <w:szCs w:val="18"/>
        </w:rPr>
        <w:t>в. Рост образовательного и культурного уровня жителей поселения.</w:t>
      </w:r>
    </w:p>
    <w:p w:rsidR="001425CF" w:rsidRPr="00202422" w:rsidRDefault="001425CF" w:rsidP="001425CF">
      <w:pPr>
        <w:tabs>
          <w:tab w:val="num" w:pos="2149"/>
        </w:tabs>
        <w:ind w:firstLine="741"/>
        <w:jc w:val="both"/>
        <w:rPr>
          <w:sz w:val="18"/>
          <w:szCs w:val="18"/>
        </w:rPr>
      </w:pPr>
      <w:r w:rsidRPr="00202422">
        <w:rPr>
          <w:sz w:val="18"/>
          <w:szCs w:val="18"/>
        </w:rPr>
        <w:t>-сохранить к 2016 году МОУ Владимировская средняя школа ;</w:t>
      </w:r>
    </w:p>
    <w:p w:rsidR="001425CF" w:rsidRPr="00202422" w:rsidRDefault="001425CF" w:rsidP="001425CF">
      <w:pPr>
        <w:tabs>
          <w:tab w:val="num" w:pos="2149"/>
        </w:tabs>
        <w:ind w:firstLine="741"/>
        <w:jc w:val="both"/>
        <w:rPr>
          <w:sz w:val="18"/>
          <w:szCs w:val="18"/>
        </w:rPr>
      </w:pPr>
      <w:r w:rsidRPr="00202422">
        <w:rPr>
          <w:sz w:val="18"/>
          <w:szCs w:val="18"/>
        </w:rPr>
        <w:t>-охватить 100 % детей поселения получением полного среднего образования;</w:t>
      </w:r>
    </w:p>
    <w:p w:rsidR="001425CF" w:rsidRPr="00202422" w:rsidRDefault="001425CF" w:rsidP="001425CF">
      <w:pPr>
        <w:tabs>
          <w:tab w:val="num" w:pos="2149"/>
        </w:tabs>
        <w:ind w:firstLine="741"/>
        <w:jc w:val="both"/>
        <w:rPr>
          <w:sz w:val="18"/>
          <w:szCs w:val="18"/>
        </w:rPr>
      </w:pPr>
      <w:r w:rsidRPr="00202422">
        <w:rPr>
          <w:sz w:val="18"/>
          <w:szCs w:val="18"/>
        </w:rPr>
        <w:t>-продолжить и закончить капитальный ремонт дома Культуры;</w:t>
      </w:r>
    </w:p>
    <w:p w:rsidR="001425CF" w:rsidRPr="00202422" w:rsidRDefault="001425CF" w:rsidP="001425CF">
      <w:pPr>
        <w:tabs>
          <w:tab w:val="num" w:pos="2149"/>
        </w:tabs>
        <w:ind w:firstLine="741"/>
        <w:jc w:val="both"/>
        <w:rPr>
          <w:sz w:val="18"/>
          <w:szCs w:val="18"/>
        </w:rPr>
      </w:pPr>
      <w:r w:rsidRPr="00202422">
        <w:rPr>
          <w:sz w:val="18"/>
          <w:szCs w:val="18"/>
        </w:rPr>
        <w:t>- провести ремонт Ново Качемского ДО;</w:t>
      </w:r>
    </w:p>
    <w:p w:rsidR="001425CF" w:rsidRPr="00202422" w:rsidRDefault="001425CF" w:rsidP="001425CF">
      <w:pPr>
        <w:tabs>
          <w:tab w:val="num" w:pos="2149"/>
        </w:tabs>
        <w:ind w:firstLine="741"/>
        <w:jc w:val="both"/>
        <w:rPr>
          <w:sz w:val="18"/>
          <w:szCs w:val="18"/>
        </w:rPr>
      </w:pPr>
      <w:r w:rsidRPr="00202422">
        <w:rPr>
          <w:sz w:val="18"/>
          <w:szCs w:val="18"/>
        </w:rPr>
        <w:t xml:space="preserve">-оснастить учреждения культуры необходимой аппаратурой; </w:t>
      </w:r>
    </w:p>
    <w:p w:rsidR="001425CF" w:rsidRPr="00202422" w:rsidRDefault="001425CF" w:rsidP="001425CF">
      <w:pPr>
        <w:tabs>
          <w:tab w:val="num" w:pos="2149"/>
        </w:tabs>
        <w:ind w:firstLine="741"/>
        <w:jc w:val="both"/>
        <w:rPr>
          <w:sz w:val="18"/>
          <w:szCs w:val="18"/>
        </w:rPr>
      </w:pPr>
      <w:r w:rsidRPr="00202422">
        <w:rPr>
          <w:sz w:val="18"/>
          <w:szCs w:val="18"/>
        </w:rPr>
        <w:t>-продолжить работу по развитию народного творчества, национальной культуры;</w:t>
      </w:r>
    </w:p>
    <w:p w:rsidR="001425CF" w:rsidRPr="00202422" w:rsidRDefault="001425CF" w:rsidP="001425CF">
      <w:pPr>
        <w:tabs>
          <w:tab w:val="num" w:pos="2149"/>
        </w:tabs>
        <w:ind w:firstLine="741"/>
        <w:jc w:val="both"/>
        <w:rPr>
          <w:sz w:val="18"/>
          <w:szCs w:val="18"/>
        </w:rPr>
      </w:pPr>
      <w:r w:rsidRPr="00202422">
        <w:rPr>
          <w:sz w:val="18"/>
          <w:szCs w:val="18"/>
        </w:rPr>
        <w:t>-довести библиотечный фонд Владимировской библиотеки до 18 тыс. экземпляров.</w:t>
      </w:r>
    </w:p>
    <w:p w:rsidR="001425CF" w:rsidRPr="00202422" w:rsidRDefault="001425CF" w:rsidP="001425CF">
      <w:pPr>
        <w:pStyle w:val="a8"/>
        <w:tabs>
          <w:tab w:val="num" w:pos="1482"/>
        </w:tabs>
        <w:spacing w:before="0" w:beforeAutospacing="0" w:after="0" w:afterAutospacing="0" w:line="240" w:lineRule="auto"/>
        <w:ind w:firstLine="0"/>
        <w:rPr>
          <w:b/>
          <w:bCs/>
          <w:sz w:val="18"/>
          <w:szCs w:val="18"/>
        </w:rPr>
      </w:pPr>
      <w:r w:rsidRPr="00202422">
        <w:rPr>
          <w:b/>
          <w:bCs/>
          <w:sz w:val="18"/>
          <w:szCs w:val="18"/>
        </w:rPr>
        <w:t xml:space="preserve">               1.2. Повышение использования потенциала сельскохозяйственного                               </w:t>
      </w:r>
    </w:p>
    <w:p w:rsidR="001425CF" w:rsidRPr="00202422" w:rsidRDefault="001425CF" w:rsidP="001425CF">
      <w:pPr>
        <w:pStyle w:val="a8"/>
        <w:tabs>
          <w:tab w:val="num" w:pos="1482"/>
        </w:tabs>
        <w:spacing w:before="0" w:beforeAutospacing="0" w:after="0" w:afterAutospacing="0" w:line="240" w:lineRule="auto"/>
        <w:ind w:firstLine="0"/>
        <w:rPr>
          <w:b/>
          <w:bCs/>
          <w:sz w:val="18"/>
          <w:szCs w:val="18"/>
        </w:rPr>
      </w:pPr>
      <w:r w:rsidRPr="00202422">
        <w:rPr>
          <w:b/>
          <w:bCs/>
          <w:sz w:val="18"/>
          <w:szCs w:val="18"/>
        </w:rPr>
        <w:t xml:space="preserve">                       производства.</w:t>
      </w:r>
    </w:p>
    <w:p w:rsidR="001425CF" w:rsidRPr="00202422" w:rsidRDefault="001425CF" w:rsidP="001425CF">
      <w:pPr>
        <w:pStyle w:val="a8"/>
        <w:tabs>
          <w:tab w:val="num" w:pos="1482"/>
        </w:tabs>
        <w:spacing w:before="0" w:beforeAutospacing="0" w:after="0" w:afterAutospacing="0" w:line="240" w:lineRule="auto"/>
        <w:ind w:firstLine="1083"/>
        <w:rPr>
          <w:sz w:val="18"/>
          <w:szCs w:val="18"/>
        </w:rPr>
      </w:pPr>
      <w:r w:rsidRPr="00202422">
        <w:rPr>
          <w:sz w:val="18"/>
          <w:szCs w:val="18"/>
        </w:rPr>
        <w:t>а. организовать освоение брошенных сельскохозяйственных угодий, посевных площадей;</w:t>
      </w:r>
    </w:p>
    <w:p w:rsidR="001425CF" w:rsidRPr="00202422" w:rsidRDefault="001425CF" w:rsidP="001425CF">
      <w:pPr>
        <w:pStyle w:val="a8"/>
        <w:tabs>
          <w:tab w:val="num" w:pos="1482"/>
        </w:tabs>
        <w:spacing w:before="0" w:beforeAutospacing="0" w:after="0" w:afterAutospacing="0" w:line="240" w:lineRule="auto"/>
        <w:ind w:firstLine="1083"/>
        <w:rPr>
          <w:sz w:val="18"/>
          <w:szCs w:val="18"/>
        </w:rPr>
      </w:pPr>
      <w:r w:rsidRPr="00202422">
        <w:rPr>
          <w:sz w:val="18"/>
          <w:szCs w:val="18"/>
        </w:rPr>
        <w:t>в. довести поголовье КРС в частном секторе до 310 голов, поголовье свиней до 200;</w:t>
      </w:r>
    </w:p>
    <w:p w:rsidR="001425CF" w:rsidRPr="00202422" w:rsidRDefault="001425CF" w:rsidP="001425CF">
      <w:pPr>
        <w:tabs>
          <w:tab w:val="num" w:pos="1482"/>
        </w:tabs>
        <w:jc w:val="both"/>
        <w:rPr>
          <w:b/>
          <w:bCs/>
          <w:spacing w:val="2"/>
          <w:sz w:val="18"/>
          <w:szCs w:val="18"/>
        </w:rPr>
      </w:pPr>
      <w:r w:rsidRPr="00202422">
        <w:rPr>
          <w:b/>
          <w:spacing w:val="2"/>
          <w:sz w:val="18"/>
          <w:szCs w:val="18"/>
        </w:rPr>
        <w:t xml:space="preserve">              1.3. Совершенствование развития транспортной системы и связ</w:t>
      </w:r>
      <w:r w:rsidRPr="00202422">
        <w:rPr>
          <w:b/>
          <w:bCs/>
          <w:spacing w:val="2"/>
          <w:sz w:val="18"/>
          <w:szCs w:val="18"/>
        </w:rPr>
        <w:t>и:</w:t>
      </w:r>
    </w:p>
    <w:p w:rsidR="001425CF" w:rsidRPr="00202422" w:rsidRDefault="001425CF" w:rsidP="001425CF">
      <w:pPr>
        <w:tabs>
          <w:tab w:val="num" w:pos="1482"/>
        </w:tabs>
        <w:ind w:firstLine="1083"/>
        <w:jc w:val="both"/>
        <w:rPr>
          <w:spacing w:val="2"/>
          <w:sz w:val="18"/>
          <w:szCs w:val="18"/>
        </w:rPr>
      </w:pPr>
      <w:r w:rsidRPr="00202422">
        <w:rPr>
          <w:spacing w:val="2"/>
          <w:sz w:val="18"/>
          <w:szCs w:val="18"/>
        </w:rPr>
        <w:t>а. реконструкция дорожного полотна внутрипоселковой дороги пос. Новая Качемка.</w:t>
      </w:r>
    </w:p>
    <w:p w:rsidR="001425CF" w:rsidRPr="00202422" w:rsidRDefault="001425CF" w:rsidP="001425CF">
      <w:pPr>
        <w:tabs>
          <w:tab w:val="num" w:pos="1482"/>
        </w:tabs>
        <w:ind w:firstLine="1083"/>
        <w:jc w:val="both"/>
        <w:rPr>
          <w:spacing w:val="2"/>
          <w:sz w:val="18"/>
          <w:szCs w:val="18"/>
        </w:rPr>
      </w:pPr>
      <w:r w:rsidRPr="00202422">
        <w:rPr>
          <w:spacing w:val="2"/>
          <w:sz w:val="18"/>
          <w:szCs w:val="18"/>
        </w:rPr>
        <w:t>б. строительство внутрипоселковой дороги ул. 60 лет Октября, с. Владимировское.</w:t>
      </w:r>
    </w:p>
    <w:p w:rsidR="001425CF" w:rsidRPr="00202422" w:rsidRDefault="001425CF" w:rsidP="001425CF">
      <w:pPr>
        <w:tabs>
          <w:tab w:val="num" w:pos="1482"/>
        </w:tabs>
        <w:jc w:val="both"/>
        <w:rPr>
          <w:b/>
          <w:sz w:val="18"/>
          <w:szCs w:val="18"/>
        </w:rPr>
      </w:pPr>
      <w:r w:rsidRPr="00202422">
        <w:rPr>
          <w:b/>
          <w:sz w:val="18"/>
          <w:szCs w:val="18"/>
        </w:rPr>
        <w:t xml:space="preserve">               1.4. Развитие строительного комплекса:</w:t>
      </w:r>
    </w:p>
    <w:p w:rsidR="001425CF" w:rsidRPr="00202422" w:rsidRDefault="001425CF" w:rsidP="001425CF">
      <w:pPr>
        <w:tabs>
          <w:tab w:val="num" w:pos="1482"/>
        </w:tabs>
        <w:ind w:firstLine="1083"/>
        <w:jc w:val="both"/>
        <w:rPr>
          <w:sz w:val="18"/>
          <w:szCs w:val="18"/>
        </w:rPr>
      </w:pPr>
      <w:r w:rsidRPr="00202422">
        <w:rPr>
          <w:sz w:val="18"/>
          <w:szCs w:val="18"/>
        </w:rPr>
        <w:t>а. обеспечить работу пилорамы и  столярного цеха;</w:t>
      </w:r>
    </w:p>
    <w:p w:rsidR="001425CF" w:rsidRPr="00202422" w:rsidRDefault="001425CF" w:rsidP="001425CF">
      <w:pPr>
        <w:tabs>
          <w:tab w:val="num" w:pos="1482"/>
        </w:tabs>
        <w:ind w:firstLine="1083"/>
        <w:jc w:val="both"/>
        <w:rPr>
          <w:sz w:val="18"/>
          <w:szCs w:val="18"/>
        </w:rPr>
      </w:pPr>
      <w:r w:rsidRPr="00202422">
        <w:rPr>
          <w:sz w:val="18"/>
          <w:szCs w:val="18"/>
        </w:rPr>
        <w:t xml:space="preserve">б. продолжить производство пиломатериала (тес, плаха, штакетник,    </w:t>
      </w:r>
    </w:p>
    <w:p w:rsidR="001425CF" w:rsidRPr="00202422" w:rsidRDefault="001425CF" w:rsidP="001425CF">
      <w:pPr>
        <w:tabs>
          <w:tab w:val="num" w:pos="1482"/>
        </w:tabs>
        <w:ind w:firstLine="1083"/>
        <w:jc w:val="both"/>
        <w:rPr>
          <w:sz w:val="18"/>
          <w:szCs w:val="18"/>
        </w:rPr>
      </w:pPr>
      <w:r w:rsidRPr="00202422">
        <w:rPr>
          <w:sz w:val="18"/>
          <w:szCs w:val="18"/>
        </w:rPr>
        <w:t xml:space="preserve">     брус)</w:t>
      </w:r>
    </w:p>
    <w:p w:rsidR="001425CF" w:rsidRPr="00202422" w:rsidRDefault="001425CF" w:rsidP="001425CF">
      <w:pPr>
        <w:tabs>
          <w:tab w:val="num" w:pos="1482"/>
        </w:tabs>
        <w:ind w:firstLine="1083"/>
        <w:jc w:val="both"/>
        <w:rPr>
          <w:sz w:val="18"/>
          <w:szCs w:val="18"/>
        </w:rPr>
      </w:pPr>
      <w:r w:rsidRPr="00202422">
        <w:rPr>
          <w:sz w:val="18"/>
          <w:szCs w:val="18"/>
        </w:rPr>
        <w:t xml:space="preserve">в. создание бригады по ремонту жилого фонда через центр занятости  </w:t>
      </w:r>
    </w:p>
    <w:p w:rsidR="001425CF" w:rsidRPr="00202422" w:rsidRDefault="001425CF" w:rsidP="001425CF">
      <w:pPr>
        <w:tabs>
          <w:tab w:val="num" w:pos="1482"/>
        </w:tabs>
        <w:ind w:firstLine="1083"/>
        <w:jc w:val="both"/>
        <w:rPr>
          <w:sz w:val="18"/>
          <w:szCs w:val="18"/>
        </w:rPr>
      </w:pPr>
      <w:r w:rsidRPr="00202422">
        <w:rPr>
          <w:sz w:val="18"/>
          <w:szCs w:val="18"/>
        </w:rPr>
        <w:t xml:space="preserve">    населения.</w:t>
      </w:r>
    </w:p>
    <w:p w:rsidR="001425CF" w:rsidRPr="00202422" w:rsidRDefault="001425CF" w:rsidP="001425CF">
      <w:pPr>
        <w:tabs>
          <w:tab w:val="num" w:pos="1482"/>
        </w:tabs>
        <w:ind w:firstLine="1083"/>
        <w:jc w:val="both"/>
        <w:rPr>
          <w:bCs/>
          <w:sz w:val="18"/>
          <w:szCs w:val="18"/>
        </w:rPr>
      </w:pPr>
    </w:p>
    <w:p w:rsidR="001425CF" w:rsidRPr="00202422" w:rsidRDefault="001425CF" w:rsidP="001425CF">
      <w:pPr>
        <w:pStyle w:val="a4"/>
        <w:tabs>
          <w:tab w:val="clear" w:pos="4677"/>
          <w:tab w:val="clear" w:pos="9355"/>
          <w:tab w:val="num" w:pos="1482"/>
        </w:tabs>
        <w:rPr>
          <w:b/>
          <w:bCs/>
          <w:sz w:val="18"/>
          <w:szCs w:val="18"/>
        </w:rPr>
      </w:pPr>
      <w:r w:rsidRPr="00202422">
        <w:rPr>
          <w:b/>
          <w:bCs/>
          <w:sz w:val="18"/>
          <w:szCs w:val="18"/>
        </w:rPr>
        <w:t xml:space="preserve">               1.5 Инвестиции в социально-экономическое развитие      </w:t>
      </w:r>
    </w:p>
    <w:p w:rsidR="001425CF" w:rsidRPr="00202422" w:rsidRDefault="001425CF" w:rsidP="001425CF">
      <w:pPr>
        <w:pStyle w:val="a4"/>
        <w:tabs>
          <w:tab w:val="clear" w:pos="4677"/>
          <w:tab w:val="clear" w:pos="9355"/>
          <w:tab w:val="num" w:pos="1482"/>
        </w:tabs>
        <w:rPr>
          <w:b/>
          <w:bCs/>
          <w:sz w:val="18"/>
          <w:szCs w:val="18"/>
        </w:rPr>
      </w:pPr>
      <w:r w:rsidRPr="00202422">
        <w:rPr>
          <w:b/>
          <w:bCs/>
          <w:sz w:val="18"/>
          <w:szCs w:val="18"/>
        </w:rPr>
        <w:t xml:space="preserve">                     муниципального образования</w:t>
      </w:r>
    </w:p>
    <w:p w:rsidR="001425CF" w:rsidRPr="00202422" w:rsidRDefault="001425CF" w:rsidP="001425CF">
      <w:pPr>
        <w:tabs>
          <w:tab w:val="num" w:pos="1429"/>
          <w:tab w:val="num" w:pos="1482"/>
        </w:tabs>
        <w:ind w:firstLine="1083"/>
        <w:jc w:val="both"/>
        <w:rPr>
          <w:bCs/>
          <w:sz w:val="18"/>
          <w:szCs w:val="18"/>
        </w:rPr>
      </w:pPr>
      <w:r w:rsidRPr="00202422">
        <w:rPr>
          <w:bCs/>
          <w:sz w:val="18"/>
          <w:szCs w:val="18"/>
        </w:rPr>
        <w:t>1.5.1.Собственный финансовый и инвестиционный потенциал  поселения:</w:t>
      </w:r>
    </w:p>
    <w:p w:rsidR="001425CF" w:rsidRPr="00202422" w:rsidRDefault="001425CF" w:rsidP="001425CF">
      <w:pPr>
        <w:tabs>
          <w:tab w:val="num" w:pos="1429"/>
          <w:tab w:val="num" w:pos="1482"/>
        </w:tabs>
        <w:ind w:firstLine="1083"/>
        <w:jc w:val="both"/>
        <w:rPr>
          <w:bCs/>
          <w:sz w:val="18"/>
          <w:szCs w:val="18"/>
        </w:rPr>
      </w:pPr>
      <w:r w:rsidRPr="00202422">
        <w:rPr>
          <w:bCs/>
          <w:sz w:val="18"/>
          <w:szCs w:val="18"/>
        </w:rPr>
        <w:t>а. собственный финансовый потенциал поселения - это местные налоги и сборы. Доля их в бюджете поселения составляет на 2012 год 3-4 %. Поэтому потенциал этот практически равен нулю;</w:t>
      </w:r>
    </w:p>
    <w:p w:rsidR="001425CF" w:rsidRPr="00202422" w:rsidRDefault="001425CF" w:rsidP="001425CF">
      <w:pPr>
        <w:tabs>
          <w:tab w:val="num" w:pos="1429"/>
          <w:tab w:val="num" w:pos="1482"/>
        </w:tabs>
        <w:ind w:firstLine="1083"/>
        <w:rPr>
          <w:bCs/>
          <w:sz w:val="18"/>
          <w:szCs w:val="18"/>
        </w:rPr>
      </w:pPr>
      <w:r w:rsidRPr="00202422">
        <w:rPr>
          <w:bCs/>
          <w:sz w:val="18"/>
          <w:szCs w:val="18"/>
        </w:rPr>
        <w:t xml:space="preserve">б. Вложение инвестиций в с/х производство поселения возможно, при условии создания с/х предприятий или КФХ.                                                                                       </w:t>
      </w:r>
    </w:p>
    <w:p w:rsidR="001425CF" w:rsidRPr="00202422" w:rsidRDefault="001425CF" w:rsidP="001425CF">
      <w:pPr>
        <w:tabs>
          <w:tab w:val="num" w:pos="1429"/>
          <w:tab w:val="num" w:pos="1482"/>
        </w:tabs>
        <w:ind w:firstLine="1083"/>
        <w:rPr>
          <w:bCs/>
          <w:sz w:val="18"/>
          <w:szCs w:val="18"/>
        </w:rPr>
      </w:pPr>
      <w:r w:rsidRPr="00202422">
        <w:rPr>
          <w:bCs/>
          <w:sz w:val="18"/>
          <w:szCs w:val="18"/>
        </w:rPr>
        <w:t>в. муниципальное образование не конкурентно способно  в борьбе за привлечение инвестиционных ресурсов;</w:t>
      </w:r>
    </w:p>
    <w:p w:rsidR="001425CF" w:rsidRPr="00202422" w:rsidRDefault="001425CF" w:rsidP="001425CF">
      <w:pPr>
        <w:tabs>
          <w:tab w:val="num" w:pos="1429"/>
          <w:tab w:val="num" w:pos="1482"/>
        </w:tabs>
        <w:ind w:firstLine="1083"/>
        <w:jc w:val="both"/>
        <w:rPr>
          <w:bCs/>
          <w:sz w:val="18"/>
          <w:szCs w:val="18"/>
        </w:rPr>
      </w:pPr>
      <w:r w:rsidRPr="00202422">
        <w:rPr>
          <w:bCs/>
          <w:sz w:val="18"/>
          <w:szCs w:val="18"/>
        </w:rPr>
        <w:t>г. возможна инвестиционная поддержка развития социальной сферы из бюджета Новосибирской области.</w:t>
      </w:r>
    </w:p>
    <w:p w:rsidR="001425CF" w:rsidRPr="00202422" w:rsidRDefault="001425CF" w:rsidP="001425CF">
      <w:pPr>
        <w:jc w:val="both"/>
        <w:rPr>
          <w:b/>
          <w:sz w:val="18"/>
          <w:szCs w:val="18"/>
        </w:rPr>
      </w:pPr>
      <w:r w:rsidRPr="00202422">
        <w:rPr>
          <w:b/>
          <w:sz w:val="18"/>
          <w:szCs w:val="18"/>
        </w:rPr>
        <w:lastRenderedPageBreak/>
        <w:t xml:space="preserve">               1.6 Развитие муниципального сектора экономики</w:t>
      </w:r>
    </w:p>
    <w:p w:rsidR="001425CF" w:rsidRPr="00202422" w:rsidRDefault="001425CF" w:rsidP="001425CF">
      <w:pPr>
        <w:tabs>
          <w:tab w:val="num" w:pos="1429"/>
        </w:tabs>
        <w:jc w:val="both"/>
        <w:rPr>
          <w:b/>
          <w:bCs/>
          <w:color w:val="0000FF"/>
          <w:sz w:val="18"/>
          <w:szCs w:val="18"/>
        </w:rPr>
      </w:pPr>
      <w:r w:rsidRPr="00202422">
        <w:rPr>
          <w:b/>
          <w:bCs/>
          <w:color w:val="0000FF"/>
          <w:sz w:val="18"/>
          <w:szCs w:val="18"/>
        </w:rPr>
        <w:t xml:space="preserve">              1.6</w:t>
      </w:r>
      <w:r w:rsidRPr="00202422">
        <w:rPr>
          <w:b/>
          <w:bCs/>
          <w:sz w:val="18"/>
          <w:szCs w:val="18"/>
        </w:rPr>
        <w:t>.1.</w:t>
      </w:r>
      <w:r w:rsidRPr="00202422">
        <w:rPr>
          <w:b/>
          <w:sz w:val="18"/>
          <w:szCs w:val="18"/>
        </w:rPr>
        <w:t> Основные показатели финансово-хозяйственной деятельности  жилищно- коммунального хозяйства.</w:t>
      </w:r>
    </w:p>
    <w:p w:rsidR="001425CF" w:rsidRPr="00202422" w:rsidRDefault="001425CF" w:rsidP="001425CF">
      <w:pPr>
        <w:tabs>
          <w:tab w:val="num" w:pos="1429"/>
        </w:tabs>
        <w:ind w:firstLine="1140"/>
        <w:jc w:val="both"/>
        <w:rPr>
          <w:sz w:val="18"/>
          <w:szCs w:val="18"/>
        </w:rPr>
      </w:pPr>
      <w:r w:rsidRPr="00202422">
        <w:rPr>
          <w:sz w:val="18"/>
          <w:szCs w:val="18"/>
        </w:rPr>
        <w:t xml:space="preserve">Основные функции ЖКХ МКУК «Владимировского СКЦ» - это снабжение населения поселения холодной водой, отопление Владимировского СДК и Владимировской средней школы.                                                                                    </w:t>
      </w:r>
    </w:p>
    <w:p w:rsidR="001425CF" w:rsidRPr="00202422" w:rsidRDefault="001425CF" w:rsidP="001425CF">
      <w:pPr>
        <w:tabs>
          <w:tab w:val="num" w:pos="1429"/>
        </w:tabs>
        <w:jc w:val="both"/>
        <w:rPr>
          <w:sz w:val="18"/>
          <w:szCs w:val="18"/>
        </w:rPr>
      </w:pPr>
      <w:r w:rsidRPr="00202422">
        <w:rPr>
          <w:sz w:val="18"/>
          <w:szCs w:val="18"/>
        </w:rPr>
        <w:t xml:space="preserve">В сфере ЖКХ занято 12 работников. Всего затрат на ЖКХ поселения  в 2012 году- </w:t>
      </w:r>
      <w:r w:rsidRPr="00202422">
        <w:rPr>
          <w:b/>
          <w:i/>
          <w:sz w:val="18"/>
          <w:szCs w:val="18"/>
          <w:u w:val="single"/>
        </w:rPr>
        <w:t>1616 т.</w:t>
      </w:r>
      <w:r w:rsidRPr="00202422">
        <w:rPr>
          <w:sz w:val="18"/>
          <w:szCs w:val="18"/>
        </w:rPr>
        <w:t xml:space="preserve"> рублей. На последующие 6 лет эта цифра будет увеличиваться на 10% ежегодно. С 2012года отдел ЖКХ передан в МКУК «Владимировский СКЦ» с передачей водоснабжения, отопления, дорожного строительства, пилорамы, столярного  цеха, кузницы.                                                                                      </w:t>
      </w:r>
    </w:p>
    <w:p w:rsidR="001425CF" w:rsidRPr="00202422" w:rsidRDefault="001425CF" w:rsidP="001425CF">
      <w:pPr>
        <w:ind w:firstLine="1140"/>
        <w:jc w:val="both"/>
        <w:rPr>
          <w:b/>
          <w:sz w:val="18"/>
          <w:szCs w:val="18"/>
        </w:rPr>
      </w:pPr>
      <w:r w:rsidRPr="00202422">
        <w:rPr>
          <w:b/>
          <w:sz w:val="18"/>
          <w:szCs w:val="18"/>
        </w:rPr>
        <w:t>1.6.2. Планирование застройки муниципального образования.</w:t>
      </w:r>
    </w:p>
    <w:p w:rsidR="001425CF" w:rsidRPr="00202422" w:rsidRDefault="001425CF" w:rsidP="001425CF">
      <w:pPr>
        <w:ind w:firstLine="1140"/>
        <w:jc w:val="both"/>
        <w:rPr>
          <w:sz w:val="18"/>
          <w:szCs w:val="18"/>
        </w:rPr>
      </w:pPr>
      <w:r w:rsidRPr="00202422">
        <w:rPr>
          <w:sz w:val="18"/>
          <w:szCs w:val="18"/>
        </w:rPr>
        <w:t>На период 2014-</w:t>
      </w:r>
      <w:smartTag w:uri="urn:schemas-microsoft-com:office:smarttags" w:element="metricconverter">
        <w:smartTagPr>
          <w:attr w:name="ProductID" w:val="2016 г"/>
        </w:smartTagPr>
        <w:r w:rsidRPr="00202422">
          <w:rPr>
            <w:sz w:val="18"/>
            <w:szCs w:val="18"/>
          </w:rPr>
          <w:t>2016 г</w:t>
        </w:r>
      </w:smartTag>
      <w:r w:rsidRPr="00202422">
        <w:rPr>
          <w:sz w:val="18"/>
          <w:szCs w:val="18"/>
        </w:rPr>
        <w:t>. жилищное строительство на территории поселения не планируется из-за отсутствия средств в местном бюджете, хотя в с. Владимировское жилья недостаточно. Необходимо планировать  снос и уничтожение ветхого, аварийного жилья. Население постоянно, притока на это период  не ожидается и необходимо проведение ремонта муниципального жилого фонда.</w:t>
      </w:r>
    </w:p>
    <w:p w:rsidR="001425CF" w:rsidRPr="00202422" w:rsidRDefault="001425CF" w:rsidP="001425CF">
      <w:pPr>
        <w:jc w:val="both"/>
        <w:rPr>
          <w:sz w:val="18"/>
          <w:szCs w:val="18"/>
        </w:rPr>
      </w:pPr>
      <w:r w:rsidRPr="00202422">
        <w:rPr>
          <w:sz w:val="18"/>
          <w:szCs w:val="18"/>
        </w:rPr>
        <w:t xml:space="preserve">    В населенных пунктах Шушковский, Ксеньевка, Новая Качемка много муниципального пустующего жилья, пригодного для проживания. При наличии средств необходимо это жилье перевозить и строить в с. Владимировское.</w:t>
      </w:r>
    </w:p>
    <w:p w:rsidR="001425CF" w:rsidRPr="00202422" w:rsidRDefault="001425CF" w:rsidP="001425CF">
      <w:pPr>
        <w:ind w:firstLine="1140"/>
        <w:jc w:val="both"/>
        <w:rPr>
          <w:sz w:val="18"/>
          <w:szCs w:val="18"/>
        </w:rPr>
      </w:pPr>
    </w:p>
    <w:p w:rsidR="001425CF" w:rsidRPr="00202422" w:rsidRDefault="001425CF" w:rsidP="001425CF">
      <w:pPr>
        <w:ind w:firstLine="1140"/>
        <w:jc w:val="both"/>
        <w:rPr>
          <w:sz w:val="18"/>
          <w:szCs w:val="18"/>
        </w:rPr>
      </w:pPr>
    </w:p>
    <w:p w:rsidR="001425CF" w:rsidRPr="00202422" w:rsidRDefault="001425CF" w:rsidP="001425CF">
      <w:pPr>
        <w:ind w:firstLine="1140"/>
        <w:jc w:val="both"/>
        <w:rPr>
          <w:sz w:val="18"/>
          <w:szCs w:val="18"/>
        </w:rPr>
      </w:pPr>
    </w:p>
    <w:p w:rsidR="001425CF" w:rsidRPr="00202422" w:rsidRDefault="001425CF" w:rsidP="001425CF">
      <w:pPr>
        <w:ind w:firstLine="1140"/>
        <w:jc w:val="both"/>
        <w:rPr>
          <w:sz w:val="18"/>
          <w:szCs w:val="18"/>
        </w:rPr>
      </w:pPr>
    </w:p>
    <w:p w:rsidR="001425CF" w:rsidRPr="00202422" w:rsidRDefault="001425CF" w:rsidP="001425CF">
      <w:pPr>
        <w:ind w:firstLine="709"/>
        <w:jc w:val="both"/>
        <w:rPr>
          <w:b/>
          <w:sz w:val="18"/>
          <w:szCs w:val="18"/>
        </w:rPr>
      </w:pPr>
      <w:r w:rsidRPr="00202422">
        <w:rPr>
          <w:sz w:val="18"/>
          <w:szCs w:val="18"/>
        </w:rPr>
        <w:t xml:space="preserve"> </w:t>
      </w:r>
      <w:r w:rsidRPr="00202422">
        <w:rPr>
          <w:b/>
          <w:sz w:val="18"/>
          <w:szCs w:val="18"/>
        </w:rPr>
        <w:t>2. Основные элементы механизма реализации среднесрочного плана социально-экономического развития муниципального образования</w:t>
      </w:r>
    </w:p>
    <w:p w:rsidR="001425CF" w:rsidRPr="00202422" w:rsidRDefault="001425CF" w:rsidP="001425CF">
      <w:pPr>
        <w:pStyle w:val="3"/>
        <w:ind w:firstLine="0"/>
        <w:rPr>
          <w:spacing w:val="6"/>
          <w:sz w:val="18"/>
          <w:szCs w:val="18"/>
        </w:rPr>
      </w:pPr>
      <w:r w:rsidRPr="00202422">
        <w:rPr>
          <w:spacing w:val="6"/>
          <w:sz w:val="18"/>
          <w:szCs w:val="18"/>
        </w:rPr>
        <w:t xml:space="preserve"> </w:t>
      </w:r>
    </w:p>
    <w:p w:rsidR="001425CF" w:rsidRPr="00202422" w:rsidRDefault="001425CF" w:rsidP="001425CF">
      <w:pPr>
        <w:pStyle w:val="a9"/>
        <w:rPr>
          <w:sz w:val="18"/>
          <w:szCs w:val="18"/>
        </w:rPr>
      </w:pPr>
    </w:p>
    <w:tbl>
      <w:tblPr>
        <w:tblW w:w="10144" w:type="dxa"/>
        <w:tblInd w:w="-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775"/>
        <w:gridCol w:w="16"/>
        <w:gridCol w:w="3239"/>
        <w:gridCol w:w="9"/>
        <w:gridCol w:w="1416"/>
        <w:gridCol w:w="9"/>
        <w:gridCol w:w="1296"/>
        <w:gridCol w:w="15"/>
        <w:gridCol w:w="1369"/>
      </w:tblGrid>
      <w:tr w:rsidR="001425CF" w:rsidRPr="00202422" w:rsidTr="001425CF">
        <w:tc>
          <w:tcPr>
            <w:tcW w:w="2791" w:type="dxa"/>
            <w:gridSpan w:val="2"/>
          </w:tcPr>
          <w:p w:rsidR="001425CF" w:rsidRPr="00202422" w:rsidRDefault="001425CF" w:rsidP="001425CF">
            <w:pPr>
              <w:jc w:val="center"/>
              <w:rPr>
                <w:sz w:val="18"/>
                <w:szCs w:val="18"/>
              </w:rPr>
            </w:pPr>
            <w:r w:rsidRPr="00202422">
              <w:rPr>
                <w:sz w:val="18"/>
                <w:szCs w:val="18"/>
              </w:rPr>
              <w:t xml:space="preserve">Цели и задачи </w:t>
            </w:r>
          </w:p>
          <w:p w:rsidR="001425CF" w:rsidRPr="00202422" w:rsidRDefault="001425CF" w:rsidP="001425CF">
            <w:pPr>
              <w:jc w:val="center"/>
              <w:rPr>
                <w:sz w:val="18"/>
                <w:szCs w:val="18"/>
              </w:rPr>
            </w:pPr>
          </w:p>
        </w:tc>
        <w:tc>
          <w:tcPr>
            <w:tcW w:w="3248" w:type="dxa"/>
            <w:gridSpan w:val="2"/>
          </w:tcPr>
          <w:p w:rsidR="001425CF" w:rsidRPr="00202422" w:rsidRDefault="001425CF" w:rsidP="001425CF">
            <w:pPr>
              <w:jc w:val="center"/>
              <w:rPr>
                <w:sz w:val="18"/>
                <w:szCs w:val="18"/>
              </w:rPr>
            </w:pPr>
            <w:r w:rsidRPr="00202422">
              <w:rPr>
                <w:sz w:val="18"/>
                <w:szCs w:val="18"/>
              </w:rPr>
              <w:t>Название планов</w:t>
            </w:r>
          </w:p>
          <w:p w:rsidR="001425CF" w:rsidRPr="00202422" w:rsidRDefault="001425CF" w:rsidP="001425CF">
            <w:pPr>
              <w:jc w:val="center"/>
              <w:rPr>
                <w:sz w:val="18"/>
                <w:szCs w:val="18"/>
              </w:rPr>
            </w:pPr>
            <w:r w:rsidRPr="00202422">
              <w:rPr>
                <w:sz w:val="18"/>
                <w:szCs w:val="18"/>
              </w:rPr>
              <w:t xml:space="preserve"> мероприятий, </w:t>
            </w:r>
          </w:p>
          <w:p w:rsidR="001425CF" w:rsidRPr="00202422" w:rsidRDefault="001425CF" w:rsidP="001425CF">
            <w:pPr>
              <w:jc w:val="center"/>
              <w:rPr>
                <w:sz w:val="18"/>
                <w:szCs w:val="18"/>
              </w:rPr>
            </w:pPr>
            <w:r w:rsidRPr="00202422">
              <w:rPr>
                <w:sz w:val="18"/>
                <w:szCs w:val="18"/>
              </w:rPr>
              <w:t xml:space="preserve">отдельных крупных </w:t>
            </w:r>
          </w:p>
          <w:p w:rsidR="001425CF" w:rsidRPr="00202422" w:rsidRDefault="001425CF" w:rsidP="001425CF">
            <w:pPr>
              <w:jc w:val="center"/>
              <w:rPr>
                <w:sz w:val="18"/>
                <w:szCs w:val="18"/>
              </w:rPr>
            </w:pPr>
            <w:r w:rsidRPr="00202422">
              <w:rPr>
                <w:sz w:val="18"/>
                <w:szCs w:val="18"/>
              </w:rPr>
              <w:t xml:space="preserve">мероприятий и </w:t>
            </w:r>
          </w:p>
          <w:p w:rsidR="001425CF" w:rsidRPr="00202422" w:rsidRDefault="001425CF" w:rsidP="001425CF">
            <w:pPr>
              <w:jc w:val="center"/>
              <w:rPr>
                <w:sz w:val="18"/>
                <w:szCs w:val="18"/>
              </w:rPr>
            </w:pPr>
            <w:r w:rsidRPr="00202422">
              <w:rPr>
                <w:sz w:val="18"/>
                <w:szCs w:val="18"/>
              </w:rPr>
              <w:t xml:space="preserve">механизмов </w:t>
            </w:r>
          </w:p>
          <w:p w:rsidR="001425CF" w:rsidRPr="00202422" w:rsidRDefault="001425CF" w:rsidP="001425CF">
            <w:pPr>
              <w:jc w:val="center"/>
              <w:rPr>
                <w:sz w:val="18"/>
                <w:szCs w:val="18"/>
              </w:rPr>
            </w:pPr>
            <w:r w:rsidRPr="00202422">
              <w:rPr>
                <w:sz w:val="18"/>
                <w:szCs w:val="18"/>
              </w:rPr>
              <w:t>решения задач</w:t>
            </w:r>
          </w:p>
        </w:tc>
        <w:tc>
          <w:tcPr>
            <w:tcW w:w="1425" w:type="dxa"/>
            <w:gridSpan w:val="2"/>
          </w:tcPr>
          <w:p w:rsidR="001425CF" w:rsidRPr="00202422" w:rsidRDefault="001425CF" w:rsidP="001425CF">
            <w:pPr>
              <w:jc w:val="center"/>
              <w:rPr>
                <w:sz w:val="18"/>
                <w:szCs w:val="18"/>
              </w:rPr>
            </w:pPr>
            <w:r w:rsidRPr="00202422">
              <w:rPr>
                <w:sz w:val="18"/>
                <w:szCs w:val="18"/>
              </w:rPr>
              <w:t xml:space="preserve"> Объем</w:t>
            </w:r>
          </w:p>
          <w:p w:rsidR="001425CF" w:rsidRPr="00202422" w:rsidRDefault="001425CF" w:rsidP="001425CF">
            <w:pPr>
              <w:jc w:val="center"/>
              <w:rPr>
                <w:sz w:val="18"/>
                <w:szCs w:val="18"/>
              </w:rPr>
            </w:pPr>
            <w:r w:rsidRPr="00202422">
              <w:rPr>
                <w:sz w:val="18"/>
                <w:szCs w:val="18"/>
              </w:rPr>
              <w:t xml:space="preserve"> Финан-</w:t>
            </w:r>
          </w:p>
          <w:p w:rsidR="001425CF" w:rsidRPr="00202422" w:rsidRDefault="001425CF" w:rsidP="001425CF">
            <w:pPr>
              <w:jc w:val="center"/>
              <w:rPr>
                <w:sz w:val="18"/>
                <w:szCs w:val="18"/>
              </w:rPr>
            </w:pPr>
            <w:r w:rsidRPr="00202422">
              <w:rPr>
                <w:sz w:val="18"/>
                <w:szCs w:val="18"/>
              </w:rPr>
              <w:t xml:space="preserve">сирования </w:t>
            </w:r>
          </w:p>
          <w:p w:rsidR="001425CF" w:rsidRPr="00202422" w:rsidRDefault="001425CF" w:rsidP="001425CF">
            <w:pPr>
              <w:jc w:val="center"/>
              <w:rPr>
                <w:sz w:val="18"/>
                <w:szCs w:val="18"/>
              </w:rPr>
            </w:pPr>
            <w:r w:rsidRPr="00202422">
              <w:rPr>
                <w:sz w:val="18"/>
                <w:szCs w:val="18"/>
              </w:rPr>
              <w:t>тыс. руб.</w:t>
            </w:r>
          </w:p>
        </w:tc>
        <w:tc>
          <w:tcPr>
            <w:tcW w:w="1311" w:type="dxa"/>
            <w:gridSpan w:val="2"/>
          </w:tcPr>
          <w:p w:rsidR="001425CF" w:rsidRPr="00202422" w:rsidRDefault="001425CF" w:rsidP="001425CF">
            <w:pPr>
              <w:jc w:val="center"/>
              <w:rPr>
                <w:sz w:val="18"/>
                <w:szCs w:val="18"/>
              </w:rPr>
            </w:pPr>
            <w:r w:rsidRPr="00202422">
              <w:rPr>
                <w:sz w:val="18"/>
                <w:szCs w:val="18"/>
              </w:rPr>
              <w:t>Источники финансирования</w:t>
            </w:r>
          </w:p>
        </w:tc>
        <w:tc>
          <w:tcPr>
            <w:tcW w:w="1369" w:type="dxa"/>
          </w:tcPr>
          <w:p w:rsidR="001425CF" w:rsidRPr="00202422" w:rsidRDefault="001425CF" w:rsidP="001425CF">
            <w:pPr>
              <w:pStyle w:val="ab"/>
              <w:ind w:firstLine="0"/>
              <w:rPr>
                <w:bCs/>
                <w:sz w:val="18"/>
                <w:szCs w:val="18"/>
              </w:rPr>
            </w:pPr>
            <w:r w:rsidRPr="00202422">
              <w:rPr>
                <w:bCs/>
                <w:sz w:val="18"/>
                <w:szCs w:val="18"/>
              </w:rPr>
              <w:t>Сроки и исполнители</w:t>
            </w:r>
          </w:p>
        </w:tc>
      </w:tr>
      <w:tr w:rsidR="001425CF" w:rsidRPr="00202422" w:rsidTr="001425CF">
        <w:tc>
          <w:tcPr>
            <w:tcW w:w="2791" w:type="dxa"/>
            <w:gridSpan w:val="2"/>
          </w:tcPr>
          <w:p w:rsidR="001425CF" w:rsidRPr="00202422" w:rsidRDefault="001425CF" w:rsidP="001425CF">
            <w:pPr>
              <w:jc w:val="both"/>
              <w:rPr>
                <w:b/>
                <w:sz w:val="18"/>
                <w:szCs w:val="18"/>
              </w:rPr>
            </w:pPr>
            <w:r w:rsidRPr="00202422">
              <w:rPr>
                <w:sz w:val="18"/>
                <w:szCs w:val="18"/>
              </w:rPr>
              <w:t>Организация</w:t>
            </w:r>
            <w:r w:rsidRPr="00202422">
              <w:rPr>
                <w:bCs/>
                <w:sz w:val="18"/>
                <w:szCs w:val="18"/>
              </w:rPr>
              <w:t xml:space="preserve"> производства, создание новых рабочих мест</w:t>
            </w:r>
          </w:p>
        </w:tc>
        <w:tc>
          <w:tcPr>
            <w:tcW w:w="3248" w:type="dxa"/>
            <w:gridSpan w:val="2"/>
          </w:tcPr>
          <w:p w:rsidR="001425CF" w:rsidRPr="00202422" w:rsidRDefault="001425CF" w:rsidP="001425CF">
            <w:pPr>
              <w:pStyle w:val="a4"/>
              <w:tabs>
                <w:tab w:val="clear" w:pos="4677"/>
                <w:tab w:val="clear" w:pos="9355"/>
              </w:tabs>
              <w:rPr>
                <w:bCs/>
                <w:sz w:val="18"/>
                <w:szCs w:val="18"/>
              </w:rPr>
            </w:pPr>
            <w:r w:rsidRPr="00202422">
              <w:rPr>
                <w:bCs/>
                <w:sz w:val="18"/>
                <w:szCs w:val="18"/>
              </w:rPr>
              <w:t xml:space="preserve"> Организация деятельности</w:t>
            </w:r>
          </w:p>
          <w:p w:rsidR="001425CF" w:rsidRPr="00202422" w:rsidRDefault="001425CF" w:rsidP="001425CF">
            <w:pPr>
              <w:pStyle w:val="a4"/>
              <w:tabs>
                <w:tab w:val="clear" w:pos="4677"/>
                <w:tab w:val="clear" w:pos="9355"/>
              </w:tabs>
              <w:rPr>
                <w:bCs/>
                <w:sz w:val="18"/>
                <w:szCs w:val="18"/>
              </w:rPr>
            </w:pPr>
            <w:r w:rsidRPr="00202422">
              <w:rPr>
                <w:bCs/>
                <w:sz w:val="18"/>
                <w:szCs w:val="18"/>
              </w:rPr>
              <w:t xml:space="preserve">предприятий по выращиванию зерновых культур </w:t>
            </w:r>
          </w:p>
        </w:tc>
        <w:tc>
          <w:tcPr>
            <w:tcW w:w="1425" w:type="dxa"/>
            <w:gridSpan w:val="2"/>
          </w:tcPr>
          <w:p w:rsidR="001425CF" w:rsidRPr="00202422" w:rsidRDefault="001425CF" w:rsidP="001425CF">
            <w:pPr>
              <w:jc w:val="center"/>
              <w:rPr>
                <w:bCs/>
                <w:sz w:val="18"/>
                <w:szCs w:val="18"/>
              </w:rPr>
            </w:pPr>
            <w:r w:rsidRPr="00202422">
              <w:rPr>
                <w:bCs/>
                <w:sz w:val="18"/>
                <w:szCs w:val="18"/>
              </w:rPr>
              <w:t xml:space="preserve"> 200,0</w:t>
            </w:r>
          </w:p>
        </w:tc>
        <w:tc>
          <w:tcPr>
            <w:tcW w:w="1311" w:type="dxa"/>
            <w:gridSpan w:val="2"/>
          </w:tcPr>
          <w:p w:rsidR="001425CF" w:rsidRPr="00202422" w:rsidRDefault="001425CF" w:rsidP="001425CF">
            <w:pPr>
              <w:jc w:val="center"/>
              <w:rPr>
                <w:bCs/>
                <w:sz w:val="18"/>
                <w:szCs w:val="18"/>
              </w:rPr>
            </w:pPr>
            <w:r w:rsidRPr="00202422">
              <w:rPr>
                <w:bCs/>
                <w:sz w:val="18"/>
                <w:szCs w:val="18"/>
              </w:rPr>
              <w:t>Местный бюджет</w:t>
            </w:r>
          </w:p>
        </w:tc>
        <w:tc>
          <w:tcPr>
            <w:tcW w:w="1369" w:type="dxa"/>
          </w:tcPr>
          <w:p w:rsidR="001425CF" w:rsidRPr="00202422" w:rsidRDefault="001425CF" w:rsidP="001425CF">
            <w:pPr>
              <w:pStyle w:val="1"/>
              <w:rPr>
                <w:rFonts w:ascii="Times New Roman" w:hAnsi="Times New Roman"/>
                <w:bCs/>
                <w:sz w:val="18"/>
                <w:szCs w:val="18"/>
              </w:rPr>
            </w:pPr>
            <w:r w:rsidRPr="00202422">
              <w:rPr>
                <w:rFonts w:ascii="Times New Roman" w:hAnsi="Times New Roman"/>
                <w:bCs/>
                <w:sz w:val="18"/>
                <w:szCs w:val="18"/>
              </w:rPr>
              <w:t xml:space="preserve"> До </w:t>
            </w:r>
            <w:smartTag w:uri="urn:schemas-microsoft-com:office:smarttags" w:element="metricconverter">
              <w:smartTagPr>
                <w:attr w:name="ProductID" w:val="2016 г"/>
              </w:smartTagPr>
              <w:r w:rsidRPr="00202422">
                <w:rPr>
                  <w:rFonts w:ascii="Times New Roman" w:hAnsi="Times New Roman"/>
                  <w:bCs/>
                  <w:sz w:val="18"/>
                  <w:szCs w:val="18"/>
                </w:rPr>
                <w:t>2016 г</w:t>
              </w:r>
            </w:smartTag>
            <w:r w:rsidRPr="00202422">
              <w:rPr>
                <w:rFonts w:ascii="Times New Roman" w:hAnsi="Times New Roman"/>
                <w:bCs/>
                <w:sz w:val="18"/>
                <w:szCs w:val="18"/>
              </w:rPr>
              <w:t>.  Глава</w:t>
            </w:r>
          </w:p>
          <w:p w:rsidR="001425CF" w:rsidRPr="00202422" w:rsidRDefault="001425CF" w:rsidP="001425CF">
            <w:pPr>
              <w:pStyle w:val="1"/>
              <w:rPr>
                <w:rFonts w:ascii="Times New Roman" w:hAnsi="Times New Roman"/>
                <w:bCs/>
                <w:sz w:val="18"/>
                <w:szCs w:val="18"/>
              </w:rPr>
            </w:pPr>
            <w:r w:rsidRPr="00202422">
              <w:rPr>
                <w:rFonts w:ascii="Times New Roman" w:hAnsi="Times New Roman"/>
                <w:bCs/>
                <w:sz w:val="18"/>
                <w:szCs w:val="18"/>
              </w:rPr>
              <w:t xml:space="preserve">сельсовета </w:t>
            </w:r>
          </w:p>
        </w:tc>
      </w:tr>
      <w:tr w:rsidR="001425CF" w:rsidRPr="00202422" w:rsidTr="001425CF">
        <w:trPr>
          <w:trHeight w:val="911"/>
        </w:trPr>
        <w:tc>
          <w:tcPr>
            <w:tcW w:w="2791" w:type="dxa"/>
            <w:gridSpan w:val="2"/>
            <w:vMerge w:val="restart"/>
          </w:tcPr>
          <w:p w:rsidR="001425CF" w:rsidRPr="00202422" w:rsidRDefault="001425CF" w:rsidP="001425CF">
            <w:pPr>
              <w:jc w:val="both"/>
              <w:rPr>
                <w:bCs/>
                <w:sz w:val="18"/>
                <w:szCs w:val="18"/>
              </w:rPr>
            </w:pPr>
            <w:r w:rsidRPr="00202422">
              <w:rPr>
                <w:bCs/>
                <w:sz w:val="18"/>
                <w:szCs w:val="18"/>
              </w:rPr>
              <w:t>Развитие социальной сферы поселения.</w:t>
            </w:r>
          </w:p>
          <w:p w:rsidR="001425CF" w:rsidRPr="00202422" w:rsidRDefault="001425CF" w:rsidP="001425CF">
            <w:pPr>
              <w:jc w:val="both"/>
              <w:rPr>
                <w:bCs/>
                <w:sz w:val="18"/>
                <w:szCs w:val="18"/>
              </w:rPr>
            </w:pPr>
          </w:p>
        </w:tc>
        <w:tc>
          <w:tcPr>
            <w:tcW w:w="3248" w:type="dxa"/>
            <w:gridSpan w:val="2"/>
            <w:tcBorders>
              <w:bottom w:val="single" w:sz="4" w:space="0" w:color="auto"/>
            </w:tcBorders>
          </w:tcPr>
          <w:p w:rsidR="001425CF" w:rsidRPr="00202422" w:rsidRDefault="001425CF" w:rsidP="001425CF">
            <w:pPr>
              <w:pStyle w:val="a4"/>
              <w:rPr>
                <w:bCs/>
                <w:sz w:val="18"/>
                <w:szCs w:val="18"/>
              </w:rPr>
            </w:pPr>
            <w:r w:rsidRPr="00202422">
              <w:rPr>
                <w:bCs/>
                <w:sz w:val="18"/>
                <w:szCs w:val="18"/>
              </w:rPr>
              <w:t>Капитальный внутренний ремонт Владимировского СДК</w:t>
            </w:r>
          </w:p>
        </w:tc>
        <w:tc>
          <w:tcPr>
            <w:tcW w:w="1425" w:type="dxa"/>
            <w:gridSpan w:val="2"/>
            <w:tcBorders>
              <w:bottom w:val="single" w:sz="4" w:space="0" w:color="auto"/>
            </w:tcBorders>
          </w:tcPr>
          <w:p w:rsidR="001425CF" w:rsidRPr="00202422" w:rsidRDefault="001425CF" w:rsidP="001425CF">
            <w:pPr>
              <w:rPr>
                <w:bCs/>
                <w:sz w:val="18"/>
                <w:szCs w:val="18"/>
              </w:rPr>
            </w:pPr>
            <w:r w:rsidRPr="00202422">
              <w:rPr>
                <w:bCs/>
                <w:sz w:val="18"/>
                <w:szCs w:val="18"/>
              </w:rPr>
              <w:t>4,0 млн.руб.</w:t>
            </w:r>
          </w:p>
          <w:p w:rsidR="001425CF" w:rsidRPr="00202422" w:rsidRDefault="001425CF" w:rsidP="001425CF">
            <w:pPr>
              <w:rPr>
                <w:bCs/>
                <w:sz w:val="18"/>
                <w:szCs w:val="18"/>
              </w:rPr>
            </w:pPr>
          </w:p>
        </w:tc>
        <w:tc>
          <w:tcPr>
            <w:tcW w:w="1311" w:type="dxa"/>
            <w:gridSpan w:val="2"/>
            <w:tcBorders>
              <w:bottom w:val="single" w:sz="4" w:space="0" w:color="auto"/>
            </w:tcBorders>
          </w:tcPr>
          <w:p w:rsidR="001425CF" w:rsidRPr="00202422" w:rsidRDefault="001425CF" w:rsidP="001425CF">
            <w:pPr>
              <w:jc w:val="center"/>
              <w:rPr>
                <w:bCs/>
                <w:sz w:val="18"/>
                <w:szCs w:val="18"/>
              </w:rPr>
            </w:pPr>
            <w:r w:rsidRPr="00202422">
              <w:rPr>
                <w:bCs/>
                <w:sz w:val="18"/>
                <w:szCs w:val="18"/>
              </w:rPr>
              <w:t>Област-ной бюджет.</w:t>
            </w:r>
          </w:p>
        </w:tc>
        <w:tc>
          <w:tcPr>
            <w:tcW w:w="1369" w:type="dxa"/>
            <w:tcBorders>
              <w:bottom w:val="single" w:sz="4" w:space="0" w:color="auto"/>
            </w:tcBorders>
          </w:tcPr>
          <w:p w:rsidR="001425CF" w:rsidRPr="00202422" w:rsidRDefault="001425CF" w:rsidP="001425CF">
            <w:pPr>
              <w:jc w:val="center"/>
              <w:rPr>
                <w:bCs/>
                <w:sz w:val="18"/>
                <w:szCs w:val="18"/>
              </w:rPr>
            </w:pPr>
            <w:smartTag w:uri="urn:schemas-microsoft-com:office:smarttags" w:element="metricconverter">
              <w:smartTagPr>
                <w:attr w:name="ProductID" w:val="2014 г"/>
              </w:smartTagPr>
              <w:r w:rsidRPr="00202422">
                <w:rPr>
                  <w:bCs/>
                  <w:sz w:val="18"/>
                  <w:szCs w:val="18"/>
                </w:rPr>
                <w:t>2014 г</w:t>
              </w:r>
            </w:smartTag>
          </w:p>
          <w:p w:rsidR="001425CF" w:rsidRPr="00202422" w:rsidRDefault="001425CF" w:rsidP="001425CF">
            <w:pPr>
              <w:jc w:val="center"/>
              <w:rPr>
                <w:bCs/>
                <w:sz w:val="18"/>
                <w:szCs w:val="18"/>
              </w:rPr>
            </w:pPr>
            <w:r w:rsidRPr="00202422">
              <w:rPr>
                <w:bCs/>
                <w:sz w:val="18"/>
                <w:szCs w:val="18"/>
              </w:rPr>
              <w:t>Глава сельсовета</w:t>
            </w:r>
          </w:p>
          <w:p w:rsidR="001425CF" w:rsidRPr="00202422" w:rsidRDefault="001425CF" w:rsidP="001425CF">
            <w:pPr>
              <w:jc w:val="center"/>
              <w:rPr>
                <w:bCs/>
                <w:sz w:val="18"/>
                <w:szCs w:val="18"/>
              </w:rPr>
            </w:pPr>
          </w:p>
        </w:tc>
      </w:tr>
      <w:tr w:rsidR="001425CF" w:rsidRPr="00202422" w:rsidTr="001425CF">
        <w:trPr>
          <w:trHeight w:val="780"/>
        </w:trPr>
        <w:tc>
          <w:tcPr>
            <w:tcW w:w="2791" w:type="dxa"/>
            <w:gridSpan w:val="2"/>
            <w:vMerge/>
          </w:tcPr>
          <w:p w:rsidR="001425CF" w:rsidRPr="00202422" w:rsidRDefault="001425CF" w:rsidP="001425CF">
            <w:pPr>
              <w:jc w:val="both"/>
              <w:rPr>
                <w:bCs/>
                <w:sz w:val="18"/>
                <w:szCs w:val="18"/>
              </w:rPr>
            </w:pPr>
          </w:p>
        </w:tc>
        <w:tc>
          <w:tcPr>
            <w:tcW w:w="3248" w:type="dxa"/>
            <w:gridSpan w:val="2"/>
          </w:tcPr>
          <w:p w:rsidR="001425CF" w:rsidRPr="00202422" w:rsidRDefault="001425CF" w:rsidP="001425CF">
            <w:pPr>
              <w:pStyle w:val="a4"/>
              <w:rPr>
                <w:bCs/>
                <w:sz w:val="18"/>
                <w:szCs w:val="18"/>
              </w:rPr>
            </w:pPr>
            <w:r w:rsidRPr="00202422">
              <w:rPr>
                <w:bCs/>
                <w:sz w:val="18"/>
                <w:szCs w:val="18"/>
              </w:rPr>
              <w:t xml:space="preserve"> </w:t>
            </w:r>
          </w:p>
          <w:p w:rsidR="001425CF" w:rsidRPr="00202422" w:rsidRDefault="001425CF" w:rsidP="001425CF">
            <w:pPr>
              <w:pStyle w:val="a4"/>
              <w:rPr>
                <w:bCs/>
                <w:sz w:val="18"/>
                <w:szCs w:val="18"/>
              </w:rPr>
            </w:pPr>
            <w:r w:rsidRPr="00202422">
              <w:rPr>
                <w:bCs/>
                <w:sz w:val="18"/>
                <w:szCs w:val="18"/>
              </w:rPr>
              <w:t xml:space="preserve">Ремонт Ново Качемского ДО </w:t>
            </w:r>
          </w:p>
          <w:p w:rsidR="001425CF" w:rsidRPr="00202422" w:rsidRDefault="001425CF" w:rsidP="001425CF">
            <w:pPr>
              <w:pStyle w:val="a4"/>
              <w:rPr>
                <w:bCs/>
                <w:sz w:val="18"/>
                <w:szCs w:val="18"/>
              </w:rPr>
            </w:pPr>
          </w:p>
        </w:tc>
        <w:tc>
          <w:tcPr>
            <w:tcW w:w="1425" w:type="dxa"/>
            <w:gridSpan w:val="2"/>
          </w:tcPr>
          <w:p w:rsidR="001425CF" w:rsidRPr="00202422" w:rsidRDefault="001425CF" w:rsidP="001425CF">
            <w:pPr>
              <w:rPr>
                <w:sz w:val="18"/>
                <w:szCs w:val="18"/>
              </w:rPr>
            </w:pPr>
          </w:p>
          <w:p w:rsidR="001425CF" w:rsidRPr="00202422" w:rsidRDefault="001425CF" w:rsidP="001425CF">
            <w:pPr>
              <w:rPr>
                <w:bCs/>
                <w:sz w:val="18"/>
                <w:szCs w:val="18"/>
              </w:rPr>
            </w:pPr>
            <w:r w:rsidRPr="00202422">
              <w:rPr>
                <w:sz w:val="18"/>
                <w:szCs w:val="18"/>
              </w:rPr>
              <w:t>1,0 млн. руб.</w:t>
            </w:r>
          </w:p>
        </w:tc>
        <w:tc>
          <w:tcPr>
            <w:tcW w:w="1311" w:type="dxa"/>
            <w:gridSpan w:val="2"/>
          </w:tcPr>
          <w:p w:rsidR="001425CF" w:rsidRPr="00202422" w:rsidRDefault="001425CF" w:rsidP="001425CF">
            <w:pPr>
              <w:jc w:val="center"/>
              <w:rPr>
                <w:bCs/>
                <w:sz w:val="18"/>
                <w:szCs w:val="18"/>
              </w:rPr>
            </w:pPr>
          </w:p>
          <w:p w:rsidR="001425CF" w:rsidRPr="00202422" w:rsidRDefault="001425CF" w:rsidP="001425CF">
            <w:pPr>
              <w:jc w:val="center"/>
              <w:rPr>
                <w:bCs/>
                <w:sz w:val="18"/>
                <w:szCs w:val="18"/>
              </w:rPr>
            </w:pPr>
            <w:r w:rsidRPr="00202422">
              <w:rPr>
                <w:bCs/>
                <w:sz w:val="18"/>
                <w:szCs w:val="18"/>
              </w:rPr>
              <w:t>Местный</w:t>
            </w:r>
          </w:p>
          <w:p w:rsidR="001425CF" w:rsidRPr="00202422" w:rsidRDefault="001425CF" w:rsidP="001425CF">
            <w:pPr>
              <w:jc w:val="center"/>
              <w:rPr>
                <w:bCs/>
                <w:sz w:val="18"/>
                <w:szCs w:val="18"/>
              </w:rPr>
            </w:pPr>
            <w:r w:rsidRPr="00202422">
              <w:rPr>
                <w:bCs/>
                <w:sz w:val="18"/>
                <w:szCs w:val="18"/>
              </w:rPr>
              <w:t>бюджет</w:t>
            </w:r>
          </w:p>
        </w:tc>
        <w:tc>
          <w:tcPr>
            <w:tcW w:w="1369" w:type="dxa"/>
          </w:tcPr>
          <w:p w:rsidR="001425CF" w:rsidRPr="00202422" w:rsidRDefault="001425CF" w:rsidP="001425CF">
            <w:pPr>
              <w:jc w:val="center"/>
              <w:rPr>
                <w:bCs/>
                <w:sz w:val="18"/>
                <w:szCs w:val="18"/>
              </w:rPr>
            </w:pPr>
          </w:p>
          <w:p w:rsidR="001425CF" w:rsidRPr="00202422" w:rsidRDefault="001425CF" w:rsidP="001425CF">
            <w:pPr>
              <w:jc w:val="center"/>
              <w:rPr>
                <w:bCs/>
                <w:sz w:val="18"/>
                <w:szCs w:val="18"/>
              </w:rPr>
            </w:pPr>
            <w:smartTag w:uri="urn:schemas-microsoft-com:office:smarttags" w:element="metricconverter">
              <w:smartTagPr>
                <w:attr w:name="ProductID" w:val="2015 г"/>
              </w:smartTagPr>
              <w:r w:rsidRPr="00202422">
                <w:rPr>
                  <w:bCs/>
                  <w:sz w:val="18"/>
                  <w:szCs w:val="18"/>
                </w:rPr>
                <w:t>2015 г</w:t>
              </w:r>
            </w:smartTag>
          </w:p>
          <w:p w:rsidR="001425CF" w:rsidRPr="00202422" w:rsidRDefault="001425CF" w:rsidP="001425CF">
            <w:pPr>
              <w:jc w:val="center"/>
              <w:rPr>
                <w:bCs/>
                <w:sz w:val="18"/>
                <w:szCs w:val="18"/>
              </w:rPr>
            </w:pPr>
          </w:p>
        </w:tc>
      </w:tr>
      <w:tr w:rsidR="001425CF" w:rsidRPr="00202422" w:rsidTr="001425CF">
        <w:trPr>
          <w:trHeight w:val="225"/>
        </w:trPr>
        <w:tc>
          <w:tcPr>
            <w:tcW w:w="2791" w:type="dxa"/>
            <w:gridSpan w:val="2"/>
            <w:vMerge w:val="restart"/>
          </w:tcPr>
          <w:p w:rsidR="001425CF" w:rsidRPr="00202422" w:rsidRDefault="001425CF" w:rsidP="001425CF">
            <w:pPr>
              <w:jc w:val="both"/>
              <w:rPr>
                <w:bCs/>
                <w:sz w:val="18"/>
                <w:szCs w:val="18"/>
              </w:rPr>
            </w:pPr>
            <w:r w:rsidRPr="00202422">
              <w:rPr>
                <w:bCs/>
                <w:sz w:val="18"/>
                <w:szCs w:val="18"/>
              </w:rPr>
              <w:lastRenderedPageBreak/>
              <w:t xml:space="preserve"> Развитие социальной сферы поселения</w:t>
            </w:r>
          </w:p>
          <w:p w:rsidR="001425CF" w:rsidRPr="00202422" w:rsidRDefault="001425CF" w:rsidP="001425CF">
            <w:pPr>
              <w:jc w:val="both"/>
              <w:rPr>
                <w:bCs/>
                <w:sz w:val="18"/>
                <w:szCs w:val="18"/>
              </w:rPr>
            </w:pPr>
          </w:p>
        </w:tc>
        <w:tc>
          <w:tcPr>
            <w:tcW w:w="3248" w:type="dxa"/>
            <w:gridSpan w:val="2"/>
          </w:tcPr>
          <w:p w:rsidR="001425CF" w:rsidRPr="00202422" w:rsidRDefault="001425CF" w:rsidP="001425CF">
            <w:pPr>
              <w:pStyle w:val="a4"/>
              <w:rPr>
                <w:bCs/>
                <w:sz w:val="18"/>
                <w:szCs w:val="18"/>
              </w:rPr>
            </w:pPr>
            <w:r w:rsidRPr="00202422">
              <w:rPr>
                <w:bCs/>
                <w:sz w:val="18"/>
                <w:szCs w:val="18"/>
              </w:rPr>
              <w:t xml:space="preserve">Реконструкция внутрипоселковых дорог: </w:t>
            </w:r>
          </w:p>
          <w:p w:rsidR="001425CF" w:rsidRPr="00202422" w:rsidRDefault="001425CF" w:rsidP="001425CF">
            <w:pPr>
              <w:pStyle w:val="a4"/>
              <w:rPr>
                <w:bCs/>
                <w:sz w:val="18"/>
                <w:szCs w:val="18"/>
              </w:rPr>
            </w:pPr>
            <w:r w:rsidRPr="00202422">
              <w:rPr>
                <w:bCs/>
                <w:sz w:val="18"/>
                <w:szCs w:val="18"/>
              </w:rPr>
              <w:t xml:space="preserve">п. Новая Качемка, ул. Центральная </w:t>
            </w:r>
            <w:smartTag w:uri="urn:schemas-microsoft-com:office:smarttags" w:element="metricconverter">
              <w:smartTagPr>
                <w:attr w:name="ProductID" w:val="0,9 км"/>
              </w:smartTagPr>
              <w:r w:rsidRPr="00202422">
                <w:rPr>
                  <w:bCs/>
                  <w:sz w:val="18"/>
                  <w:szCs w:val="18"/>
                </w:rPr>
                <w:t>0,9 км</w:t>
              </w:r>
            </w:smartTag>
            <w:r w:rsidRPr="00202422">
              <w:rPr>
                <w:bCs/>
                <w:sz w:val="18"/>
                <w:szCs w:val="18"/>
              </w:rPr>
              <w:t>.</w:t>
            </w:r>
          </w:p>
          <w:p w:rsidR="001425CF" w:rsidRPr="00202422" w:rsidRDefault="001425CF" w:rsidP="001425CF">
            <w:pPr>
              <w:pStyle w:val="a4"/>
              <w:rPr>
                <w:bCs/>
                <w:sz w:val="18"/>
                <w:szCs w:val="18"/>
              </w:rPr>
            </w:pPr>
            <w:r w:rsidRPr="00202422">
              <w:rPr>
                <w:bCs/>
                <w:sz w:val="18"/>
                <w:szCs w:val="18"/>
              </w:rPr>
              <w:t>.</w:t>
            </w:r>
          </w:p>
        </w:tc>
        <w:tc>
          <w:tcPr>
            <w:tcW w:w="1425" w:type="dxa"/>
            <w:gridSpan w:val="2"/>
          </w:tcPr>
          <w:p w:rsidR="001425CF" w:rsidRPr="00202422" w:rsidRDefault="001425CF" w:rsidP="001425CF">
            <w:pPr>
              <w:rPr>
                <w:bCs/>
                <w:sz w:val="18"/>
                <w:szCs w:val="18"/>
              </w:rPr>
            </w:pPr>
            <w:r w:rsidRPr="00202422">
              <w:rPr>
                <w:bCs/>
                <w:sz w:val="18"/>
                <w:szCs w:val="18"/>
              </w:rPr>
              <w:t>1,0 млн. руб.</w:t>
            </w:r>
          </w:p>
          <w:p w:rsidR="001425CF" w:rsidRPr="00202422" w:rsidRDefault="001425CF" w:rsidP="001425CF">
            <w:pPr>
              <w:rPr>
                <w:bCs/>
                <w:sz w:val="18"/>
                <w:szCs w:val="18"/>
              </w:rPr>
            </w:pPr>
          </w:p>
          <w:p w:rsidR="001425CF" w:rsidRPr="00202422" w:rsidRDefault="001425CF" w:rsidP="001425CF">
            <w:pPr>
              <w:rPr>
                <w:bCs/>
                <w:sz w:val="18"/>
                <w:szCs w:val="18"/>
              </w:rPr>
            </w:pPr>
          </w:p>
          <w:p w:rsidR="001425CF" w:rsidRPr="00202422" w:rsidRDefault="001425CF" w:rsidP="001425CF">
            <w:pPr>
              <w:rPr>
                <w:bCs/>
                <w:sz w:val="18"/>
                <w:szCs w:val="18"/>
              </w:rPr>
            </w:pPr>
          </w:p>
        </w:tc>
        <w:tc>
          <w:tcPr>
            <w:tcW w:w="1311" w:type="dxa"/>
            <w:gridSpan w:val="2"/>
          </w:tcPr>
          <w:p w:rsidR="001425CF" w:rsidRPr="00202422" w:rsidRDefault="001425CF" w:rsidP="001425CF">
            <w:pPr>
              <w:jc w:val="center"/>
              <w:rPr>
                <w:bCs/>
                <w:sz w:val="18"/>
                <w:szCs w:val="18"/>
              </w:rPr>
            </w:pPr>
            <w:r w:rsidRPr="00202422">
              <w:rPr>
                <w:bCs/>
                <w:sz w:val="18"/>
                <w:szCs w:val="18"/>
              </w:rPr>
              <w:t>Местный бюджет</w:t>
            </w:r>
          </w:p>
        </w:tc>
        <w:tc>
          <w:tcPr>
            <w:tcW w:w="1369" w:type="dxa"/>
          </w:tcPr>
          <w:p w:rsidR="001425CF" w:rsidRPr="00202422" w:rsidRDefault="001425CF" w:rsidP="001425CF">
            <w:pPr>
              <w:rPr>
                <w:bCs/>
                <w:sz w:val="18"/>
                <w:szCs w:val="18"/>
              </w:rPr>
            </w:pPr>
            <w:r w:rsidRPr="00202422">
              <w:rPr>
                <w:bCs/>
                <w:sz w:val="18"/>
                <w:szCs w:val="18"/>
              </w:rPr>
              <w:t xml:space="preserve">      </w:t>
            </w:r>
            <w:smartTag w:uri="urn:schemas-microsoft-com:office:smarttags" w:element="metricconverter">
              <w:smartTagPr>
                <w:attr w:name="ProductID" w:val="2014 г"/>
              </w:smartTagPr>
              <w:r w:rsidRPr="00202422">
                <w:rPr>
                  <w:bCs/>
                  <w:sz w:val="18"/>
                  <w:szCs w:val="18"/>
                </w:rPr>
                <w:t>2014 г</w:t>
              </w:r>
            </w:smartTag>
            <w:r w:rsidRPr="00202422">
              <w:rPr>
                <w:bCs/>
                <w:sz w:val="18"/>
                <w:szCs w:val="18"/>
              </w:rPr>
              <w:t>.</w:t>
            </w:r>
          </w:p>
          <w:p w:rsidR="001425CF" w:rsidRPr="00202422" w:rsidRDefault="001425CF" w:rsidP="001425CF">
            <w:pPr>
              <w:jc w:val="center"/>
              <w:rPr>
                <w:bCs/>
                <w:sz w:val="18"/>
                <w:szCs w:val="18"/>
              </w:rPr>
            </w:pPr>
            <w:r w:rsidRPr="00202422">
              <w:rPr>
                <w:bCs/>
                <w:sz w:val="18"/>
                <w:szCs w:val="18"/>
              </w:rPr>
              <w:t>Глава сельсовета</w:t>
            </w:r>
          </w:p>
          <w:p w:rsidR="001425CF" w:rsidRPr="00202422" w:rsidRDefault="001425CF" w:rsidP="001425CF">
            <w:pPr>
              <w:jc w:val="center"/>
              <w:rPr>
                <w:bCs/>
                <w:sz w:val="18"/>
                <w:szCs w:val="18"/>
              </w:rPr>
            </w:pPr>
          </w:p>
        </w:tc>
      </w:tr>
      <w:tr w:rsidR="001425CF" w:rsidRPr="00202422" w:rsidTr="001425CF">
        <w:trPr>
          <w:trHeight w:val="1485"/>
        </w:trPr>
        <w:tc>
          <w:tcPr>
            <w:tcW w:w="2791" w:type="dxa"/>
            <w:gridSpan w:val="2"/>
            <w:vMerge/>
          </w:tcPr>
          <w:p w:rsidR="001425CF" w:rsidRPr="00202422" w:rsidRDefault="001425CF" w:rsidP="001425CF">
            <w:pPr>
              <w:jc w:val="both"/>
              <w:rPr>
                <w:bCs/>
                <w:sz w:val="18"/>
                <w:szCs w:val="18"/>
              </w:rPr>
            </w:pPr>
          </w:p>
        </w:tc>
        <w:tc>
          <w:tcPr>
            <w:tcW w:w="3248" w:type="dxa"/>
            <w:gridSpan w:val="2"/>
          </w:tcPr>
          <w:p w:rsidR="001425CF" w:rsidRPr="00202422" w:rsidRDefault="001425CF" w:rsidP="001425CF">
            <w:pPr>
              <w:pStyle w:val="a4"/>
              <w:rPr>
                <w:bCs/>
                <w:sz w:val="18"/>
                <w:szCs w:val="18"/>
              </w:rPr>
            </w:pPr>
            <w:r w:rsidRPr="00202422">
              <w:rPr>
                <w:bCs/>
                <w:sz w:val="18"/>
                <w:szCs w:val="18"/>
              </w:rPr>
              <w:t>Реконструкция системы водоснабжения:</w:t>
            </w:r>
          </w:p>
          <w:p w:rsidR="001425CF" w:rsidRPr="00202422" w:rsidRDefault="001425CF" w:rsidP="001425CF">
            <w:pPr>
              <w:pStyle w:val="a4"/>
              <w:rPr>
                <w:bCs/>
                <w:sz w:val="18"/>
                <w:szCs w:val="18"/>
              </w:rPr>
            </w:pPr>
            <w:r w:rsidRPr="00202422">
              <w:rPr>
                <w:bCs/>
                <w:sz w:val="18"/>
                <w:szCs w:val="18"/>
              </w:rPr>
              <w:t xml:space="preserve">Замена водопроводной сети в с. Владимировское </w:t>
            </w:r>
            <w:smartTag w:uri="urn:schemas-microsoft-com:office:smarttags" w:element="metricconverter">
              <w:smartTagPr>
                <w:attr w:name="ProductID" w:val="400 метров"/>
              </w:smartTagPr>
              <w:r w:rsidRPr="00202422">
                <w:rPr>
                  <w:bCs/>
                  <w:sz w:val="18"/>
                  <w:szCs w:val="18"/>
                </w:rPr>
                <w:t>400 метров</w:t>
              </w:r>
            </w:smartTag>
          </w:p>
          <w:p w:rsidR="001425CF" w:rsidRPr="00202422" w:rsidRDefault="001425CF" w:rsidP="001425CF">
            <w:pPr>
              <w:pStyle w:val="a4"/>
              <w:rPr>
                <w:bCs/>
                <w:sz w:val="18"/>
                <w:szCs w:val="18"/>
              </w:rPr>
            </w:pPr>
          </w:p>
        </w:tc>
        <w:tc>
          <w:tcPr>
            <w:tcW w:w="1425" w:type="dxa"/>
            <w:gridSpan w:val="2"/>
          </w:tcPr>
          <w:p w:rsidR="001425CF" w:rsidRPr="00202422" w:rsidRDefault="001425CF" w:rsidP="001425CF">
            <w:pPr>
              <w:jc w:val="center"/>
              <w:rPr>
                <w:bCs/>
                <w:sz w:val="18"/>
                <w:szCs w:val="18"/>
              </w:rPr>
            </w:pPr>
            <w:r w:rsidRPr="00202422">
              <w:rPr>
                <w:bCs/>
                <w:sz w:val="18"/>
                <w:szCs w:val="18"/>
              </w:rPr>
              <w:t>300 т.руб.</w:t>
            </w:r>
          </w:p>
          <w:p w:rsidR="001425CF" w:rsidRPr="00202422" w:rsidRDefault="001425CF" w:rsidP="001425CF">
            <w:pPr>
              <w:jc w:val="center"/>
              <w:rPr>
                <w:bCs/>
                <w:sz w:val="18"/>
                <w:szCs w:val="18"/>
              </w:rPr>
            </w:pPr>
          </w:p>
          <w:p w:rsidR="001425CF" w:rsidRPr="00202422" w:rsidRDefault="001425CF" w:rsidP="001425CF">
            <w:pPr>
              <w:jc w:val="center"/>
              <w:rPr>
                <w:bCs/>
                <w:sz w:val="18"/>
                <w:szCs w:val="18"/>
              </w:rPr>
            </w:pPr>
          </w:p>
          <w:p w:rsidR="001425CF" w:rsidRPr="00202422" w:rsidRDefault="001425CF" w:rsidP="001425CF">
            <w:pPr>
              <w:jc w:val="center"/>
              <w:rPr>
                <w:bCs/>
                <w:sz w:val="18"/>
                <w:szCs w:val="18"/>
              </w:rPr>
            </w:pPr>
          </w:p>
          <w:p w:rsidR="001425CF" w:rsidRPr="00202422" w:rsidRDefault="001425CF" w:rsidP="001425CF">
            <w:pPr>
              <w:jc w:val="center"/>
              <w:rPr>
                <w:bCs/>
                <w:sz w:val="18"/>
                <w:szCs w:val="18"/>
              </w:rPr>
            </w:pPr>
          </w:p>
          <w:p w:rsidR="001425CF" w:rsidRPr="00202422" w:rsidRDefault="001425CF" w:rsidP="001425CF">
            <w:pPr>
              <w:jc w:val="center"/>
              <w:rPr>
                <w:bCs/>
                <w:sz w:val="18"/>
                <w:szCs w:val="18"/>
              </w:rPr>
            </w:pPr>
          </w:p>
        </w:tc>
        <w:tc>
          <w:tcPr>
            <w:tcW w:w="1311" w:type="dxa"/>
            <w:gridSpan w:val="2"/>
          </w:tcPr>
          <w:p w:rsidR="001425CF" w:rsidRPr="00202422" w:rsidRDefault="001425CF" w:rsidP="001425CF">
            <w:pPr>
              <w:jc w:val="center"/>
              <w:rPr>
                <w:bCs/>
                <w:sz w:val="18"/>
                <w:szCs w:val="18"/>
              </w:rPr>
            </w:pPr>
            <w:r w:rsidRPr="00202422">
              <w:rPr>
                <w:bCs/>
                <w:sz w:val="18"/>
                <w:szCs w:val="18"/>
              </w:rPr>
              <w:t>Местный бюджет</w:t>
            </w:r>
          </w:p>
          <w:p w:rsidR="001425CF" w:rsidRPr="00202422" w:rsidRDefault="001425CF" w:rsidP="001425CF">
            <w:pPr>
              <w:jc w:val="center"/>
              <w:rPr>
                <w:bCs/>
                <w:sz w:val="18"/>
                <w:szCs w:val="18"/>
              </w:rPr>
            </w:pPr>
          </w:p>
          <w:p w:rsidR="001425CF" w:rsidRPr="00202422" w:rsidRDefault="001425CF" w:rsidP="001425CF">
            <w:pPr>
              <w:jc w:val="center"/>
              <w:rPr>
                <w:bCs/>
                <w:sz w:val="18"/>
                <w:szCs w:val="18"/>
              </w:rPr>
            </w:pPr>
          </w:p>
          <w:p w:rsidR="001425CF" w:rsidRPr="00202422" w:rsidRDefault="001425CF" w:rsidP="001425CF">
            <w:pPr>
              <w:jc w:val="center"/>
              <w:rPr>
                <w:bCs/>
                <w:sz w:val="18"/>
                <w:szCs w:val="18"/>
              </w:rPr>
            </w:pPr>
          </w:p>
          <w:p w:rsidR="001425CF" w:rsidRPr="00202422" w:rsidRDefault="001425CF" w:rsidP="001425CF">
            <w:pPr>
              <w:jc w:val="center"/>
              <w:rPr>
                <w:bCs/>
                <w:sz w:val="18"/>
                <w:szCs w:val="18"/>
              </w:rPr>
            </w:pPr>
          </w:p>
        </w:tc>
        <w:tc>
          <w:tcPr>
            <w:tcW w:w="1369" w:type="dxa"/>
          </w:tcPr>
          <w:p w:rsidR="001425CF" w:rsidRPr="00202422" w:rsidRDefault="001425CF" w:rsidP="001425CF">
            <w:pPr>
              <w:jc w:val="center"/>
              <w:rPr>
                <w:bCs/>
                <w:sz w:val="18"/>
                <w:szCs w:val="18"/>
              </w:rPr>
            </w:pPr>
            <w:smartTag w:uri="urn:schemas-microsoft-com:office:smarttags" w:element="metricconverter">
              <w:smartTagPr>
                <w:attr w:name="ProductID" w:val="2014 г"/>
              </w:smartTagPr>
              <w:r w:rsidRPr="00202422">
                <w:rPr>
                  <w:bCs/>
                  <w:sz w:val="18"/>
                  <w:szCs w:val="18"/>
                </w:rPr>
                <w:t>2014 г</w:t>
              </w:r>
            </w:smartTag>
            <w:r w:rsidRPr="00202422">
              <w:rPr>
                <w:bCs/>
                <w:sz w:val="18"/>
                <w:szCs w:val="18"/>
              </w:rPr>
              <w:t>. Чернов Г.П.</w:t>
            </w:r>
          </w:p>
          <w:p w:rsidR="001425CF" w:rsidRPr="00202422" w:rsidRDefault="001425CF" w:rsidP="001425CF">
            <w:pPr>
              <w:jc w:val="center"/>
              <w:rPr>
                <w:bCs/>
                <w:sz w:val="18"/>
                <w:szCs w:val="18"/>
              </w:rPr>
            </w:pPr>
          </w:p>
          <w:p w:rsidR="001425CF" w:rsidRPr="00202422" w:rsidRDefault="001425CF" w:rsidP="001425CF">
            <w:pPr>
              <w:jc w:val="center"/>
              <w:rPr>
                <w:bCs/>
                <w:sz w:val="18"/>
                <w:szCs w:val="18"/>
              </w:rPr>
            </w:pPr>
          </w:p>
          <w:p w:rsidR="001425CF" w:rsidRPr="00202422" w:rsidRDefault="001425CF" w:rsidP="001425CF">
            <w:pPr>
              <w:jc w:val="center"/>
              <w:rPr>
                <w:bCs/>
                <w:sz w:val="18"/>
                <w:szCs w:val="18"/>
              </w:rPr>
            </w:pPr>
          </w:p>
          <w:p w:rsidR="001425CF" w:rsidRPr="00202422" w:rsidRDefault="001425CF" w:rsidP="001425CF">
            <w:pPr>
              <w:jc w:val="center"/>
              <w:rPr>
                <w:bCs/>
                <w:sz w:val="18"/>
                <w:szCs w:val="18"/>
              </w:rPr>
            </w:pPr>
          </w:p>
        </w:tc>
      </w:tr>
      <w:tr w:rsidR="001425CF" w:rsidRPr="00202422" w:rsidTr="001425CF">
        <w:trPr>
          <w:trHeight w:val="900"/>
        </w:trPr>
        <w:tc>
          <w:tcPr>
            <w:tcW w:w="2791" w:type="dxa"/>
            <w:gridSpan w:val="2"/>
            <w:vMerge/>
          </w:tcPr>
          <w:p w:rsidR="001425CF" w:rsidRPr="00202422" w:rsidRDefault="001425CF" w:rsidP="001425CF">
            <w:pPr>
              <w:jc w:val="both"/>
              <w:rPr>
                <w:bCs/>
                <w:sz w:val="18"/>
                <w:szCs w:val="18"/>
              </w:rPr>
            </w:pPr>
          </w:p>
        </w:tc>
        <w:tc>
          <w:tcPr>
            <w:tcW w:w="3248" w:type="dxa"/>
            <w:gridSpan w:val="2"/>
          </w:tcPr>
          <w:p w:rsidR="001425CF" w:rsidRPr="00202422" w:rsidRDefault="001425CF" w:rsidP="001425CF">
            <w:pPr>
              <w:jc w:val="center"/>
              <w:rPr>
                <w:bCs/>
                <w:sz w:val="18"/>
                <w:szCs w:val="18"/>
              </w:rPr>
            </w:pPr>
            <w:r w:rsidRPr="00202422">
              <w:rPr>
                <w:bCs/>
                <w:sz w:val="18"/>
                <w:szCs w:val="18"/>
              </w:rPr>
              <w:t>Строительство автодороги</w:t>
            </w:r>
          </w:p>
          <w:p w:rsidR="001425CF" w:rsidRPr="00202422" w:rsidRDefault="001425CF" w:rsidP="001425CF">
            <w:pPr>
              <w:jc w:val="center"/>
              <w:rPr>
                <w:bCs/>
                <w:sz w:val="18"/>
                <w:szCs w:val="18"/>
              </w:rPr>
            </w:pPr>
            <w:r w:rsidRPr="00202422">
              <w:rPr>
                <w:bCs/>
                <w:sz w:val="18"/>
                <w:szCs w:val="18"/>
              </w:rPr>
              <w:t>с. Владимировское,</w:t>
            </w:r>
          </w:p>
          <w:p w:rsidR="001425CF" w:rsidRPr="00202422" w:rsidRDefault="001425CF" w:rsidP="001425CF">
            <w:pPr>
              <w:jc w:val="center"/>
              <w:rPr>
                <w:bCs/>
                <w:sz w:val="18"/>
                <w:szCs w:val="18"/>
              </w:rPr>
            </w:pPr>
            <w:r w:rsidRPr="00202422">
              <w:rPr>
                <w:bCs/>
                <w:sz w:val="18"/>
                <w:szCs w:val="18"/>
              </w:rPr>
              <w:t xml:space="preserve">ул.60 лет Октября, </w:t>
            </w:r>
            <w:smartTag w:uri="urn:schemas-microsoft-com:office:smarttags" w:element="metricconverter">
              <w:smartTagPr>
                <w:attr w:name="ProductID" w:val="0,8 км"/>
              </w:smartTagPr>
              <w:r w:rsidRPr="00202422">
                <w:rPr>
                  <w:bCs/>
                  <w:sz w:val="18"/>
                  <w:szCs w:val="18"/>
                </w:rPr>
                <w:t>0,8 км</w:t>
              </w:r>
            </w:smartTag>
            <w:r w:rsidRPr="00202422">
              <w:rPr>
                <w:bCs/>
                <w:sz w:val="18"/>
                <w:szCs w:val="18"/>
              </w:rPr>
              <w:t>.</w:t>
            </w:r>
          </w:p>
        </w:tc>
        <w:tc>
          <w:tcPr>
            <w:tcW w:w="1425" w:type="dxa"/>
            <w:gridSpan w:val="2"/>
          </w:tcPr>
          <w:p w:rsidR="001425CF" w:rsidRPr="00202422" w:rsidRDefault="001425CF" w:rsidP="001425CF">
            <w:pPr>
              <w:jc w:val="center"/>
              <w:rPr>
                <w:bCs/>
                <w:sz w:val="18"/>
                <w:szCs w:val="18"/>
              </w:rPr>
            </w:pPr>
          </w:p>
          <w:p w:rsidR="001425CF" w:rsidRPr="00202422" w:rsidRDefault="001425CF" w:rsidP="001425CF">
            <w:pPr>
              <w:jc w:val="center"/>
              <w:rPr>
                <w:bCs/>
                <w:sz w:val="18"/>
                <w:szCs w:val="18"/>
              </w:rPr>
            </w:pPr>
            <w:r w:rsidRPr="00202422">
              <w:rPr>
                <w:bCs/>
                <w:sz w:val="18"/>
                <w:szCs w:val="18"/>
              </w:rPr>
              <w:t>!!!</w:t>
            </w:r>
          </w:p>
        </w:tc>
        <w:tc>
          <w:tcPr>
            <w:tcW w:w="1311" w:type="dxa"/>
            <w:gridSpan w:val="2"/>
          </w:tcPr>
          <w:p w:rsidR="001425CF" w:rsidRPr="00202422" w:rsidRDefault="001425CF" w:rsidP="001425CF">
            <w:pPr>
              <w:jc w:val="center"/>
              <w:rPr>
                <w:bCs/>
                <w:sz w:val="18"/>
                <w:szCs w:val="18"/>
              </w:rPr>
            </w:pPr>
            <w:r w:rsidRPr="00202422">
              <w:rPr>
                <w:bCs/>
                <w:sz w:val="18"/>
                <w:szCs w:val="18"/>
              </w:rPr>
              <w:t>Местный,</w:t>
            </w:r>
          </w:p>
          <w:p w:rsidR="001425CF" w:rsidRPr="00202422" w:rsidRDefault="001425CF" w:rsidP="001425CF">
            <w:pPr>
              <w:jc w:val="center"/>
              <w:rPr>
                <w:bCs/>
                <w:sz w:val="18"/>
                <w:szCs w:val="18"/>
              </w:rPr>
            </w:pPr>
            <w:r w:rsidRPr="00202422">
              <w:rPr>
                <w:bCs/>
                <w:sz w:val="18"/>
                <w:szCs w:val="18"/>
              </w:rPr>
              <w:t>районный,</w:t>
            </w:r>
          </w:p>
          <w:p w:rsidR="001425CF" w:rsidRPr="00202422" w:rsidRDefault="001425CF" w:rsidP="001425CF">
            <w:pPr>
              <w:jc w:val="center"/>
              <w:rPr>
                <w:bCs/>
                <w:sz w:val="18"/>
                <w:szCs w:val="18"/>
              </w:rPr>
            </w:pPr>
            <w:r w:rsidRPr="00202422">
              <w:rPr>
                <w:bCs/>
                <w:sz w:val="18"/>
                <w:szCs w:val="18"/>
              </w:rPr>
              <w:t>областной</w:t>
            </w:r>
          </w:p>
          <w:p w:rsidR="001425CF" w:rsidRPr="00202422" w:rsidRDefault="001425CF" w:rsidP="001425CF">
            <w:pPr>
              <w:jc w:val="center"/>
              <w:rPr>
                <w:bCs/>
                <w:sz w:val="18"/>
                <w:szCs w:val="18"/>
              </w:rPr>
            </w:pPr>
            <w:r w:rsidRPr="00202422">
              <w:rPr>
                <w:bCs/>
                <w:sz w:val="18"/>
                <w:szCs w:val="18"/>
              </w:rPr>
              <w:t>бюджет</w:t>
            </w:r>
          </w:p>
          <w:p w:rsidR="001425CF" w:rsidRPr="00202422" w:rsidRDefault="001425CF" w:rsidP="001425CF">
            <w:pPr>
              <w:jc w:val="center"/>
              <w:rPr>
                <w:bCs/>
                <w:sz w:val="18"/>
                <w:szCs w:val="18"/>
              </w:rPr>
            </w:pPr>
          </w:p>
        </w:tc>
        <w:tc>
          <w:tcPr>
            <w:tcW w:w="1369" w:type="dxa"/>
          </w:tcPr>
          <w:p w:rsidR="001425CF" w:rsidRPr="00202422" w:rsidRDefault="001425CF" w:rsidP="001425CF">
            <w:pPr>
              <w:jc w:val="center"/>
              <w:rPr>
                <w:bCs/>
                <w:sz w:val="18"/>
                <w:szCs w:val="18"/>
              </w:rPr>
            </w:pPr>
            <w:smartTag w:uri="urn:schemas-microsoft-com:office:smarttags" w:element="metricconverter">
              <w:smartTagPr>
                <w:attr w:name="ProductID" w:val="2015 г"/>
              </w:smartTagPr>
              <w:r w:rsidRPr="00202422">
                <w:rPr>
                  <w:bCs/>
                  <w:sz w:val="18"/>
                  <w:szCs w:val="18"/>
                </w:rPr>
                <w:t>2015 г</w:t>
              </w:r>
            </w:smartTag>
            <w:r w:rsidRPr="00202422">
              <w:rPr>
                <w:bCs/>
                <w:sz w:val="18"/>
                <w:szCs w:val="18"/>
              </w:rPr>
              <w:t>.</w:t>
            </w:r>
          </w:p>
          <w:p w:rsidR="001425CF" w:rsidRPr="00202422" w:rsidRDefault="001425CF" w:rsidP="001425CF">
            <w:pPr>
              <w:jc w:val="center"/>
              <w:rPr>
                <w:bCs/>
                <w:sz w:val="18"/>
                <w:szCs w:val="18"/>
              </w:rPr>
            </w:pPr>
            <w:r w:rsidRPr="00202422">
              <w:rPr>
                <w:bCs/>
                <w:sz w:val="18"/>
                <w:szCs w:val="18"/>
              </w:rPr>
              <w:t>Чернов Г.П.</w:t>
            </w:r>
          </w:p>
        </w:tc>
      </w:tr>
      <w:tr w:rsidR="001425CF" w:rsidRPr="00202422" w:rsidTr="001425CF">
        <w:trPr>
          <w:trHeight w:val="1230"/>
        </w:trPr>
        <w:tc>
          <w:tcPr>
            <w:tcW w:w="2791" w:type="dxa"/>
            <w:gridSpan w:val="2"/>
            <w:vMerge/>
            <w:tcBorders>
              <w:bottom w:val="nil"/>
            </w:tcBorders>
          </w:tcPr>
          <w:p w:rsidR="001425CF" w:rsidRPr="00202422" w:rsidRDefault="001425CF" w:rsidP="001425CF">
            <w:pPr>
              <w:jc w:val="both"/>
              <w:rPr>
                <w:bCs/>
                <w:sz w:val="18"/>
                <w:szCs w:val="18"/>
              </w:rPr>
            </w:pPr>
          </w:p>
        </w:tc>
        <w:tc>
          <w:tcPr>
            <w:tcW w:w="3239" w:type="dxa"/>
            <w:tcBorders>
              <w:bottom w:val="single" w:sz="4" w:space="0" w:color="auto"/>
              <w:right w:val="single" w:sz="4" w:space="0" w:color="auto"/>
            </w:tcBorders>
          </w:tcPr>
          <w:p w:rsidR="001425CF" w:rsidRPr="00202422" w:rsidRDefault="001425CF" w:rsidP="001425CF">
            <w:pPr>
              <w:jc w:val="center"/>
              <w:rPr>
                <w:bCs/>
                <w:sz w:val="18"/>
                <w:szCs w:val="18"/>
              </w:rPr>
            </w:pPr>
            <w:r w:rsidRPr="00202422">
              <w:rPr>
                <w:bCs/>
                <w:sz w:val="18"/>
                <w:szCs w:val="18"/>
              </w:rPr>
              <w:t>Монтаж уличного освещения</w:t>
            </w:r>
          </w:p>
          <w:p w:rsidR="001425CF" w:rsidRPr="00202422" w:rsidRDefault="001425CF" w:rsidP="001425CF">
            <w:pPr>
              <w:jc w:val="center"/>
              <w:rPr>
                <w:bCs/>
                <w:sz w:val="18"/>
                <w:szCs w:val="18"/>
              </w:rPr>
            </w:pPr>
            <w:r w:rsidRPr="00202422">
              <w:rPr>
                <w:bCs/>
                <w:sz w:val="18"/>
                <w:szCs w:val="18"/>
              </w:rPr>
              <w:t>в пос. Шушковский</w:t>
            </w:r>
          </w:p>
        </w:tc>
        <w:tc>
          <w:tcPr>
            <w:tcW w:w="1425" w:type="dxa"/>
            <w:gridSpan w:val="2"/>
            <w:tcBorders>
              <w:left w:val="single" w:sz="4" w:space="0" w:color="auto"/>
              <w:bottom w:val="single" w:sz="4" w:space="0" w:color="auto"/>
              <w:right w:val="single" w:sz="4" w:space="0" w:color="auto"/>
            </w:tcBorders>
          </w:tcPr>
          <w:p w:rsidR="001425CF" w:rsidRPr="00202422" w:rsidRDefault="001425CF" w:rsidP="001425CF">
            <w:pPr>
              <w:jc w:val="center"/>
              <w:rPr>
                <w:bCs/>
                <w:sz w:val="18"/>
                <w:szCs w:val="18"/>
              </w:rPr>
            </w:pPr>
            <w:r w:rsidRPr="00202422">
              <w:rPr>
                <w:bCs/>
                <w:sz w:val="18"/>
                <w:szCs w:val="18"/>
              </w:rPr>
              <w:t>20,0 тыс.руб</w:t>
            </w:r>
          </w:p>
        </w:tc>
        <w:tc>
          <w:tcPr>
            <w:tcW w:w="1305" w:type="dxa"/>
            <w:gridSpan w:val="2"/>
            <w:tcBorders>
              <w:left w:val="single" w:sz="4" w:space="0" w:color="auto"/>
              <w:bottom w:val="single" w:sz="4" w:space="0" w:color="auto"/>
              <w:right w:val="single" w:sz="4" w:space="0" w:color="auto"/>
            </w:tcBorders>
          </w:tcPr>
          <w:p w:rsidR="001425CF" w:rsidRPr="00202422" w:rsidRDefault="001425CF" w:rsidP="001425CF">
            <w:pPr>
              <w:jc w:val="center"/>
              <w:rPr>
                <w:bCs/>
                <w:sz w:val="18"/>
                <w:szCs w:val="18"/>
              </w:rPr>
            </w:pPr>
            <w:r w:rsidRPr="00202422">
              <w:rPr>
                <w:bCs/>
                <w:sz w:val="18"/>
                <w:szCs w:val="18"/>
              </w:rPr>
              <w:t>Местный</w:t>
            </w:r>
          </w:p>
          <w:p w:rsidR="001425CF" w:rsidRPr="00202422" w:rsidRDefault="001425CF" w:rsidP="001425CF">
            <w:pPr>
              <w:jc w:val="center"/>
              <w:rPr>
                <w:bCs/>
                <w:sz w:val="18"/>
                <w:szCs w:val="18"/>
              </w:rPr>
            </w:pPr>
            <w:r w:rsidRPr="00202422">
              <w:rPr>
                <w:bCs/>
                <w:sz w:val="18"/>
                <w:szCs w:val="18"/>
              </w:rPr>
              <w:t>бюджет</w:t>
            </w:r>
          </w:p>
        </w:tc>
        <w:tc>
          <w:tcPr>
            <w:tcW w:w="1384" w:type="dxa"/>
            <w:gridSpan w:val="2"/>
            <w:tcBorders>
              <w:left w:val="single" w:sz="4" w:space="0" w:color="auto"/>
              <w:bottom w:val="single" w:sz="4" w:space="0" w:color="auto"/>
              <w:right w:val="single" w:sz="4" w:space="0" w:color="auto"/>
            </w:tcBorders>
          </w:tcPr>
          <w:p w:rsidR="001425CF" w:rsidRPr="00202422" w:rsidRDefault="001425CF" w:rsidP="001425CF">
            <w:pPr>
              <w:jc w:val="center"/>
              <w:rPr>
                <w:bCs/>
                <w:sz w:val="18"/>
                <w:szCs w:val="18"/>
              </w:rPr>
            </w:pPr>
            <w:smartTag w:uri="urn:schemas-microsoft-com:office:smarttags" w:element="metricconverter">
              <w:smartTagPr>
                <w:attr w:name="ProductID" w:val="2014 г"/>
              </w:smartTagPr>
              <w:r w:rsidRPr="00202422">
                <w:rPr>
                  <w:bCs/>
                  <w:sz w:val="18"/>
                  <w:szCs w:val="18"/>
                </w:rPr>
                <w:t>2014 г</w:t>
              </w:r>
            </w:smartTag>
            <w:r w:rsidRPr="00202422">
              <w:rPr>
                <w:bCs/>
                <w:sz w:val="18"/>
                <w:szCs w:val="18"/>
              </w:rPr>
              <w:t>.</w:t>
            </w:r>
          </w:p>
          <w:p w:rsidR="001425CF" w:rsidRPr="00202422" w:rsidRDefault="001425CF" w:rsidP="001425CF">
            <w:pPr>
              <w:jc w:val="center"/>
              <w:rPr>
                <w:bCs/>
                <w:sz w:val="18"/>
                <w:szCs w:val="18"/>
              </w:rPr>
            </w:pPr>
            <w:r w:rsidRPr="00202422">
              <w:rPr>
                <w:bCs/>
                <w:sz w:val="18"/>
                <w:szCs w:val="18"/>
              </w:rPr>
              <w:t>Чернов Г.П.</w:t>
            </w:r>
          </w:p>
        </w:tc>
      </w:tr>
      <w:tr w:rsidR="001425CF" w:rsidRPr="00202422" w:rsidTr="001425CF">
        <w:trPr>
          <w:trHeight w:val="690"/>
        </w:trPr>
        <w:tc>
          <w:tcPr>
            <w:tcW w:w="2775" w:type="dxa"/>
            <w:vMerge w:val="restart"/>
            <w:tcBorders>
              <w:top w:val="nil"/>
              <w:left w:val="single" w:sz="4" w:space="0" w:color="auto"/>
              <w:right w:val="single" w:sz="4" w:space="0" w:color="auto"/>
            </w:tcBorders>
          </w:tcPr>
          <w:p w:rsidR="001425CF" w:rsidRPr="00202422" w:rsidRDefault="001425CF" w:rsidP="001425CF">
            <w:pPr>
              <w:jc w:val="center"/>
              <w:rPr>
                <w:bCs/>
                <w:sz w:val="18"/>
                <w:szCs w:val="18"/>
              </w:rPr>
            </w:pPr>
          </w:p>
        </w:tc>
        <w:tc>
          <w:tcPr>
            <w:tcW w:w="3255" w:type="dxa"/>
            <w:gridSpan w:val="2"/>
            <w:tcBorders>
              <w:top w:val="nil"/>
              <w:left w:val="single" w:sz="4" w:space="0" w:color="auto"/>
              <w:bottom w:val="single" w:sz="4" w:space="0" w:color="auto"/>
              <w:right w:val="single" w:sz="4" w:space="0" w:color="auto"/>
            </w:tcBorders>
          </w:tcPr>
          <w:p w:rsidR="001425CF" w:rsidRPr="00202422" w:rsidRDefault="001425CF" w:rsidP="001425CF">
            <w:pPr>
              <w:jc w:val="center"/>
              <w:rPr>
                <w:bCs/>
                <w:sz w:val="18"/>
                <w:szCs w:val="18"/>
              </w:rPr>
            </w:pPr>
            <w:r w:rsidRPr="00202422">
              <w:rPr>
                <w:bCs/>
                <w:sz w:val="18"/>
                <w:szCs w:val="18"/>
              </w:rPr>
              <w:t>Монтаж системы водоочистки</w:t>
            </w:r>
          </w:p>
          <w:p w:rsidR="001425CF" w:rsidRPr="00202422" w:rsidRDefault="001425CF" w:rsidP="001425CF">
            <w:pPr>
              <w:jc w:val="center"/>
              <w:rPr>
                <w:bCs/>
                <w:sz w:val="18"/>
                <w:szCs w:val="18"/>
              </w:rPr>
            </w:pPr>
            <w:r w:rsidRPr="00202422">
              <w:rPr>
                <w:bCs/>
                <w:sz w:val="18"/>
                <w:szCs w:val="18"/>
              </w:rPr>
              <w:t>в дер. Ксеньевка</w:t>
            </w:r>
          </w:p>
        </w:tc>
        <w:tc>
          <w:tcPr>
            <w:tcW w:w="1425" w:type="dxa"/>
            <w:gridSpan w:val="2"/>
            <w:tcBorders>
              <w:left w:val="single" w:sz="4" w:space="0" w:color="auto"/>
              <w:bottom w:val="single" w:sz="4" w:space="0" w:color="auto"/>
              <w:right w:val="single" w:sz="4" w:space="0" w:color="auto"/>
            </w:tcBorders>
          </w:tcPr>
          <w:p w:rsidR="001425CF" w:rsidRPr="00202422" w:rsidRDefault="001425CF" w:rsidP="001425CF">
            <w:pPr>
              <w:jc w:val="center"/>
              <w:rPr>
                <w:bCs/>
                <w:sz w:val="18"/>
                <w:szCs w:val="18"/>
              </w:rPr>
            </w:pPr>
            <w:r w:rsidRPr="00202422">
              <w:rPr>
                <w:bCs/>
                <w:sz w:val="18"/>
                <w:szCs w:val="18"/>
              </w:rPr>
              <w:t>600,0 тыс.руб</w:t>
            </w:r>
          </w:p>
        </w:tc>
        <w:tc>
          <w:tcPr>
            <w:tcW w:w="1305" w:type="dxa"/>
            <w:gridSpan w:val="2"/>
            <w:tcBorders>
              <w:left w:val="single" w:sz="4" w:space="0" w:color="auto"/>
              <w:bottom w:val="single" w:sz="4" w:space="0" w:color="auto"/>
              <w:right w:val="single" w:sz="4" w:space="0" w:color="auto"/>
            </w:tcBorders>
          </w:tcPr>
          <w:p w:rsidR="001425CF" w:rsidRPr="00202422" w:rsidRDefault="001425CF" w:rsidP="001425CF">
            <w:pPr>
              <w:jc w:val="center"/>
              <w:rPr>
                <w:bCs/>
                <w:sz w:val="18"/>
                <w:szCs w:val="18"/>
              </w:rPr>
            </w:pPr>
            <w:r w:rsidRPr="00202422">
              <w:rPr>
                <w:bCs/>
                <w:sz w:val="18"/>
                <w:szCs w:val="18"/>
              </w:rPr>
              <w:t>Местный</w:t>
            </w:r>
          </w:p>
          <w:p w:rsidR="001425CF" w:rsidRPr="00202422" w:rsidRDefault="001425CF" w:rsidP="001425CF">
            <w:pPr>
              <w:jc w:val="center"/>
              <w:rPr>
                <w:bCs/>
                <w:sz w:val="18"/>
                <w:szCs w:val="18"/>
              </w:rPr>
            </w:pPr>
            <w:r w:rsidRPr="00202422">
              <w:rPr>
                <w:bCs/>
                <w:sz w:val="18"/>
                <w:szCs w:val="18"/>
              </w:rPr>
              <w:t>бюджет</w:t>
            </w:r>
          </w:p>
        </w:tc>
        <w:tc>
          <w:tcPr>
            <w:tcW w:w="1384" w:type="dxa"/>
            <w:gridSpan w:val="2"/>
            <w:tcBorders>
              <w:left w:val="single" w:sz="4" w:space="0" w:color="auto"/>
              <w:bottom w:val="single" w:sz="4" w:space="0" w:color="auto"/>
              <w:right w:val="single" w:sz="4" w:space="0" w:color="auto"/>
            </w:tcBorders>
          </w:tcPr>
          <w:p w:rsidR="001425CF" w:rsidRPr="00202422" w:rsidRDefault="001425CF" w:rsidP="001425CF">
            <w:pPr>
              <w:jc w:val="center"/>
              <w:rPr>
                <w:bCs/>
                <w:sz w:val="18"/>
                <w:szCs w:val="18"/>
              </w:rPr>
            </w:pPr>
            <w:smartTag w:uri="urn:schemas-microsoft-com:office:smarttags" w:element="metricconverter">
              <w:smartTagPr>
                <w:attr w:name="ProductID" w:val="2016 г"/>
              </w:smartTagPr>
              <w:r w:rsidRPr="00202422">
                <w:rPr>
                  <w:bCs/>
                  <w:sz w:val="18"/>
                  <w:szCs w:val="18"/>
                </w:rPr>
                <w:t>2016 г</w:t>
              </w:r>
            </w:smartTag>
            <w:r w:rsidRPr="00202422">
              <w:rPr>
                <w:bCs/>
                <w:sz w:val="18"/>
                <w:szCs w:val="18"/>
              </w:rPr>
              <w:t>.</w:t>
            </w:r>
          </w:p>
          <w:p w:rsidR="001425CF" w:rsidRPr="00202422" w:rsidRDefault="001425CF" w:rsidP="001425CF">
            <w:pPr>
              <w:jc w:val="center"/>
              <w:rPr>
                <w:bCs/>
                <w:sz w:val="18"/>
                <w:szCs w:val="18"/>
              </w:rPr>
            </w:pPr>
            <w:r w:rsidRPr="00202422">
              <w:rPr>
                <w:bCs/>
                <w:sz w:val="18"/>
                <w:szCs w:val="18"/>
              </w:rPr>
              <w:t>Глава</w:t>
            </w:r>
          </w:p>
          <w:p w:rsidR="001425CF" w:rsidRPr="00202422" w:rsidRDefault="001425CF" w:rsidP="001425CF">
            <w:pPr>
              <w:jc w:val="center"/>
              <w:rPr>
                <w:bCs/>
                <w:sz w:val="18"/>
                <w:szCs w:val="18"/>
              </w:rPr>
            </w:pPr>
            <w:r w:rsidRPr="00202422">
              <w:rPr>
                <w:bCs/>
                <w:sz w:val="18"/>
                <w:szCs w:val="18"/>
              </w:rPr>
              <w:t>сельсовета</w:t>
            </w:r>
          </w:p>
        </w:tc>
      </w:tr>
      <w:tr w:rsidR="001425CF" w:rsidRPr="00202422" w:rsidTr="001425CF">
        <w:trPr>
          <w:trHeight w:val="720"/>
        </w:trPr>
        <w:tc>
          <w:tcPr>
            <w:tcW w:w="2775" w:type="dxa"/>
            <w:vMerge/>
            <w:tcBorders>
              <w:left w:val="single" w:sz="4" w:space="0" w:color="auto"/>
              <w:right w:val="single" w:sz="4" w:space="0" w:color="auto"/>
            </w:tcBorders>
          </w:tcPr>
          <w:p w:rsidR="001425CF" w:rsidRPr="00202422" w:rsidRDefault="001425CF" w:rsidP="001425CF">
            <w:pPr>
              <w:jc w:val="center"/>
              <w:rPr>
                <w:bCs/>
                <w:sz w:val="18"/>
                <w:szCs w:val="18"/>
              </w:rPr>
            </w:pPr>
          </w:p>
        </w:tc>
        <w:tc>
          <w:tcPr>
            <w:tcW w:w="3255" w:type="dxa"/>
            <w:gridSpan w:val="2"/>
            <w:tcBorders>
              <w:top w:val="single" w:sz="4" w:space="0" w:color="auto"/>
              <w:left w:val="single" w:sz="4" w:space="0" w:color="auto"/>
              <w:bottom w:val="single" w:sz="4" w:space="0" w:color="auto"/>
              <w:right w:val="single" w:sz="4" w:space="0" w:color="auto"/>
            </w:tcBorders>
          </w:tcPr>
          <w:p w:rsidR="001425CF" w:rsidRPr="00202422" w:rsidRDefault="001425CF" w:rsidP="001425CF">
            <w:pPr>
              <w:jc w:val="center"/>
              <w:rPr>
                <w:bCs/>
                <w:sz w:val="18"/>
                <w:szCs w:val="18"/>
              </w:rPr>
            </w:pPr>
            <w:r w:rsidRPr="00202422">
              <w:rPr>
                <w:bCs/>
                <w:sz w:val="18"/>
                <w:szCs w:val="18"/>
              </w:rPr>
              <w:t>Замена котла в котельной</w:t>
            </w:r>
          </w:p>
        </w:tc>
        <w:tc>
          <w:tcPr>
            <w:tcW w:w="1425" w:type="dxa"/>
            <w:gridSpan w:val="2"/>
            <w:tcBorders>
              <w:top w:val="single" w:sz="4" w:space="0" w:color="auto"/>
              <w:left w:val="single" w:sz="4" w:space="0" w:color="auto"/>
              <w:bottom w:val="single" w:sz="4" w:space="0" w:color="auto"/>
              <w:right w:val="single" w:sz="4" w:space="0" w:color="auto"/>
            </w:tcBorders>
          </w:tcPr>
          <w:p w:rsidR="001425CF" w:rsidRPr="00202422" w:rsidRDefault="001425CF" w:rsidP="001425CF">
            <w:pPr>
              <w:jc w:val="center"/>
              <w:rPr>
                <w:bCs/>
                <w:sz w:val="18"/>
                <w:szCs w:val="18"/>
              </w:rPr>
            </w:pPr>
            <w:r w:rsidRPr="00202422">
              <w:rPr>
                <w:bCs/>
                <w:sz w:val="18"/>
                <w:szCs w:val="18"/>
              </w:rPr>
              <w:t>300,0 тыс.руб</w:t>
            </w:r>
          </w:p>
        </w:tc>
        <w:tc>
          <w:tcPr>
            <w:tcW w:w="1305" w:type="dxa"/>
            <w:gridSpan w:val="2"/>
            <w:tcBorders>
              <w:top w:val="single" w:sz="4" w:space="0" w:color="auto"/>
              <w:left w:val="single" w:sz="4" w:space="0" w:color="auto"/>
              <w:bottom w:val="single" w:sz="4" w:space="0" w:color="auto"/>
              <w:right w:val="single" w:sz="4" w:space="0" w:color="auto"/>
            </w:tcBorders>
          </w:tcPr>
          <w:p w:rsidR="001425CF" w:rsidRPr="00202422" w:rsidRDefault="001425CF" w:rsidP="001425CF">
            <w:pPr>
              <w:jc w:val="center"/>
              <w:rPr>
                <w:bCs/>
                <w:sz w:val="18"/>
                <w:szCs w:val="18"/>
              </w:rPr>
            </w:pPr>
            <w:r w:rsidRPr="00202422">
              <w:rPr>
                <w:bCs/>
                <w:sz w:val="18"/>
                <w:szCs w:val="18"/>
              </w:rPr>
              <w:t>Местный</w:t>
            </w:r>
          </w:p>
          <w:p w:rsidR="001425CF" w:rsidRPr="00202422" w:rsidRDefault="001425CF" w:rsidP="001425CF">
            <w:pPr>
              <w:jc w:val="center"/>
              <w:rPr>
                <w:bCs/>
                <w:sz w:val="18"/>
                <w:szCs w:val="18"/>
              </w:rPr>
            </w:pPr>
            <w:r w:rsidRPr="00202422">
              <w:rPr>
                <w:bCs/>
                <w:sz w:val="18"/>
                <w:szCs w:val="18"/>
              </w:rPr>
              <w:t>бюджет</w:t>
            </w:r>
          </w:p>
        </w:tc>
        <w:tc>
          <w:tcPr>
            <w:tcW w:w="1384" w:type="dxa"/>
            <w:gridSpan w:val="2"/>
            <w:tcBorders>
              <w:top w:val="single" w:sz="4" w:space="0" w:color="auto"/>
              <w:left w:val="single" w:sz="4" w:space="0" w:color="auto"/>
              <w:bottom w:val="single" w:sz="4" w:space="0" w:color="auto"/>
              <w:right w:val="single" w:sz="4" w:space="0" w:color="auto"/>
            </w:tcBorders>
          </w:tcPr>
          <w:p w:rsidR="001425CF" w:rsidRPr="00202422" w:rsidRDefault="001425CF" w:rsidP="001425CF">
            <w:pPr>
              <w:jc w:val="center"/>
              <w:rPr>
                <w:bCs/>
                <w:sz w:val="18"/>
                <w:szCs w:val="18"/>
              </w:rPr>
            </w:pPr>
            <w:smartTag w:uri="urn:schemas-microsoft-com:office:smarttags" w:element="metricconverter">
              <w:smartTagPr>
                <w:attr w:name="ProductID" w:val="2016 г"/>
              </w:smartTagPr>
              <w:r w:rsidRPr="00202422">
                <w:rPr>
                  <w:bCs/>
                  <w:sz w:val="18"/>
                  <w:szCs w:val="18"/>
                </w:rPr>
                <w:t>2016 г</w:t>
              </w:r>
            </w:smartTag>
            <w:r w:rsidRPr="00202422">
              <w:rPr>
                <w:bCs/>
                <w:sz w:val="18"/>
                <w:szCs w:val="18"/>
              </w:rPr>
              <w:t>.</w:t>
            </w:r>
          </w:p>
          <w:p w:rsidR="001425CF" w:rsidRPr="00202422" w:rsidRDefault="001425CF" w:rsidP="001425CF">
            <w:pPr>
              <w:jc w:val="center"/>
              <w:rPr>
                <w:bCs/>
                <w:sz w:val="18"/>
                <w:szCs w:val="18"/>
              </w:rPr>
            </w:pPr>
            <w:r w:rsidRPr="00202422">
              <w:rPr>
                <w:bCs/>
                <w:sz w:val="18"/>
                <w:szCs w:val="18"/>
              </w:rPr>
              <w:t>Глава</w:t>
            </w:r>
          </w:p>
          <w:p w:rsidR="001425CF" w:rsidRPr="00202422" w:rsidRDefault="001425CF" w:rsidP="001425CF">
            <w:pPr>
              <w:jc w:val="center"/>
              <w:rPr>
                <w:bCs/>
                <w:sz w:val="18"/>
                <w:szCs w:val="18"/>
              </w:rPr>
            </w:pPr>
            <w:r w:rsidRPr="00202422">
              <w:rPr>
                <w:bCs/>
                <w:sz w:val="18"/>
                <w:szCs w:val="18"/>
              </w:rPr>
              <w:t>сельсовета</w:t>
            </w:r>
          </w:p>
        </w:tc>
      </w:tr>
    </w:tbl>
    <w:p w:rsidR="001425CF" w:rsidRPr="00202422" w:rsidRDefault="001425CF" w:rsidP="001425CF">
      <w:pPr>
        <w:pStyle w:val="1"/>
        <w:jc w:val="left"/>
        <w:rPr>
          <w:rFonts w:ascii="Times New Roman" w:hAnsi="Times New Roman"/>
          <w:b/>
          <w:sz w:val="18"/>
          <w:szCs w:val="18"/>
        </w:rPr>
      </w:pPr>
      <w:r w:rsidRPr="00202422">
        <w:rPr>
          <w:b/>
          <w:sz w:val="18"/>
          <w:szCs w:val="18"/>
        </w:rPr>
        <w:t>3. Основные индикаторы социально-экономического развития  Владимировского сельсовета на 2014-2016 годы</w:t>
      </w:r>
    </w:p>
    <w:p w:rsidR="001425CF" w:rsidRPr="00202422" w:rsidRDefault="001425CF" w:rsidP="001425CF">
      <w:pPr>
        <w:pStyle w:val="10"/>
        <w:jc w:val="center"/>
        <w:rPr>
          <w:sz w:val="18"/>
          <w:szCs w:val="18"/>
        </w:rPr>
      </w:pPr>
    </w:p>
    <w:tbl>
      <w:tblPr>
        <w:tblW w:w="20072" w:type="dxa"/>
        <w:tblInd w:w="-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30"/>
        <w:gridCol w:w="3115"/>
        <w:gridCol w:w="1029"/>
        <w:gridCol w:w="498"/>
        <w:gridCol w:w="642"/>
        <w:gridCol w:w="894"/>
        <w:gridCol w:w="6"/>
        <w:gridCol w:w="753"/>
        <w:gridCol w:w="741"/>
        <w:gridCol w:w="798"/>
        <w:gridCol w:w="720"/>
        <w:gridCol w:w="648"/>
        <w:gridCol w:w="570"/>
        <w:gridCol w:w="741"/>
        <w:gridCol w:w="5423"/>
        <w:gridCol w:w="741"/>
        <w:gridCol w:w="741"/>
        <w:gridCol w:w="741"/>
        <w:gridCol w:w="741"/>
      </w:tblGrid>
      <w:tr w:rsidR="001425CF" w:rsidRPr="00202422" w:rsidTr="001425CF">
        <w:trPr>
          <w:gridAfter w:val="5"/>
          <w:wAfter w:w="8387" w:type="dxa"/>
          <w:cantSplit/>
          <w:trHeight w:val="345"/>
          <w:tblHeader/>
        </w:trPr>
        <w:tc>
          <w:tcPr>
            <w:tcW w:w="530" w:type="dxa"/>
            <w:vMerge w:val="restart"/>
          </w:tcPr>
          <w:p w:rsidR="001425CF" w:rsidRPr="00202422" w:rsidRDefault="001425CF" w:rsidP="001425CF">
            <w:pPr>
              <w:pStyle w:val="10"/>
              <w:rPr>
                <w:sz w:val="18"/>
                <w:szCs w:val="18"/>
              </w:rPr>
            </w:pPr>
          </w:p>
          <w:p w:rsidR="001425CF" w:rsidRPr="00202422" w:rsidRDefault="001425CF" w:rsidP="001425CF">
            <w:pPr>
              <w:pStyle w:val="10"/>
              <w:rPr>
                <w:sz w:val="18"/>
                <w:szCs w:val="18"/>
              </w:rPr>
            </w:pPr>
          </w:p>
          <w:p w:rsidR="001425CF" w:rsidRPr="00202422" w:rsidRDefault="001425CF" w:rsidP="001425CF">
            <w:pPr>
              <w:pStyle w:val="10"/>
              <w:rPr>
                <w:sz w:val="18"/>
                <w:szCs w:val="18"/>
              </w:rPr>
            </w:pPr>
            <w:r w:rsidRPr="00202422">
              <w:rPr>
                <w:sz w:val="18"/>
                <w:szCs w:val="18"/>
              </w:rPr>
              <w:t>№ пп</w:t>
            </w:r>
          </w:p>
        </w:tc>
        <w:tc>
          <w:tcPr>
            <w:tcW w:w="3115" w:type="dxa"/>
            <w:vMerge w:val="restart"/>
          </w:tcPr>
          <w:p w:rsidR="001425CF" w:rsidRPr="00202422" w:rsidRDefault="001425CF" w:rsidP="001425CF">
            <w:pPr>
              <w:pStyle w:val="10"/>
              <w:rPr>
                <w:sz w:val="18"/>
                <w:szCs w:val="18"/>
              </w:rPr>
            </w:pPr>
          </w:p>
          <w:p w:rsidR="001425CF" w:rsidRPr="00202422" w:rsidRDefault="001425CF" w:rsidP="001425CF">
            <w:pPr>
              <w:pStyle w:val="10"/>
              <w:rPr>
                <w:sz w:val="18"/>
                <w:szCs w:val="18"/>
              </w:rPr>
            </w:pPr>
          </w:p>
          <w:p w:rsidR="001425CF" w:rsidRPr="00202422" w:rsidRDefault="001425CF" w:rsidP="001425CF">
            <w:pPr>
              <w:pStyle w:val="10"/>
              <w:rPr>
                <w:sz w:val="18"/>
                <w:szCs w:val="18"/>
              </w:rPr>
            </w:pPr>
          </w:p>
          <w:p w:rsidR="001425CF" w:rsidRPr="00202422" w:rsidRDefault="001425CF" w:rsidP="001425CF">
            <w:pPr>
              <w:pStyle w:val="10"/>
              <w:rPr>
                <w:sz w:val="18"/>
                <w:szCs w:val="18"/>
              </w:rPr>
            </w:pPr>
            <w:r w:rsidRPr="00202422">
              <w:rPr>
                <w:sz w:val="18"/>
                <w:szCs w:val="18"/>
              </w:rPr>
              <w:t>Показатели развития</w:t>
            </w:r>
          </w:p>
        </w:tc>
        <w:tc>
          <w:tcPr>
            <w:tcW w:w="1029" w:type="dxa"/>
            <w:vMerge w:val="restart"/>
          </w:tcPr>
          <w:p w:rsidR="001425CF" w:rsidRPr="00202422" w:rsidRDefault="001425CF" w:rsidP="001425CF">
            <w:pPr>
              <w:pStyle w:val="10"/>
              <w:rPr>
                <w:sz w:val="18"/>
                <w:szCs w:val="18"/>
              </w:rPr>
            </w:pPr>
          </w:p>
          <w:p w:rsidR="001425CF" w:rsidRPr="00202422" w:rsidRDefault="001425CF" w:rsidP="001425CF">
            <w:pPr>
              <w:pStyle w:val="10"/>
              <w:rPr>
                <w:sz w:val="18"/>
                <w:szCs w:val="18"/>
              </w:rPr>
            </w:pPr>
          </w:p>
          <w:p w:rsidR="001425CF" w:rsidRPr="00202422" w:rsidRDefault="001425CF" w:rsidP="001425CF">
            <w:pPr>
              <w:pStyle w:val="10"/>
              <w:rPr>
                <w:sz w:val="18"/>
                <w:szCs w:val="18"/>
              </w:rPr>
            </w:pPr>
            <w:r w:rsidRPr="00202422">
              <w:rPr>
                <w:sz w:val="18"/>
                <w:szCs w:val="18"/>
              </w:rPr>
              <w:t>Ед.изм</w:t>
            </w:r>
          </w:p>
        </w:tc>
        <w:tc>
          <w:tcPr>
            <w:tcW w:w="1140" w:type="dxa"/>
            <w:gridSpan w:val="2"/>
          </w:tcPr>
          <w:p w:rsidR="001425CF" w:rsidRPr="00202422" w:rsidRDefault="001425CF" w:rsidP="001425CF">
            <w:pPr>
              <w:pStyle w:val="10"/>
              <w:jc w:val="center"/>
              <w:rPr>
                <w:sz w:val="18"/>
                <w:szCs w:val="18"/>
              </w:rPr>
            </w:pPr>
          </w:p>
          <w:p w:rsidR="001425CF" w:rsidRPr="00202422" w:rsidRDefault="001425CF" w:rsidP="001425CF">
            <w:pPr>
              <w:pStyle w:val="10"/>
              <w:jc w:val="center"/>
              <w:rPr>
                <w:sz w:val="18"/>
                <w:szCs w:val="18"/>
              </w:rPr>
            </w:pPr>
            <w:r w:rsidRPr="00202422">
              <w:rPr>
                <w:sz w:val="18"/>
                <w:szCs w:val="18"/>
              </w:rPr>
              <w:t>2012</w:t>
            </w:r>
          </w:p>
          <w:p w:rsidR="001425CF" w:rsidRPr="00202422" w:rsidRDefault="001425CF" w:rsidP="001425CF">
            <w:pPr>
              <w:pStyle w:val="10"/>
              <w:jc w:val="center"/>
              <w:rPr>
                <w:sz w:val="18"/>
                <w:szCs w:val="18"/>
              </w:rPr>
            </w:pPr>
          </w:p>
        </w:tc>
        <w:tc>
          <w:tcPr>
            <w:tcW w:w="1653" w:type="dxa"/>
            <w:gridSpan w:val="3"/>
          </w:tcPr>
          <w:p w:rsidR="001425CF" w:rsidRPr="00202422" w:rsidRDefault="001425CF" w:rsidP="001425CF">
            <w:pPr>
              <w:pStyle w:val="10"/>
              <w:jc w:val="center"/>
              <w:rPr>
                <w:sz w:val="18"/>
                <w:szCs w:val="18"/>
              </w:rPr>
            </w:pPr>
          </w:p>
          <w:p w:rsidR="001425CF" w:rsidRPr="00202422" w:rsidRDefault="001425CF" w:rsidP="001425CF">
            <w:pPr>
              <w:pStyle w:val="10"/>
              <w:jc w:val="center"/>
              <w:rPr>
                <w:sz w:val="18"/>
                <w:szCs w:val="18"/>
              </w:rPr>
            </w:pPr>
            <w:r w:rsidRPr="00202422">
              <w:rPr>
                <w:sz w:val="18"/>
                <w:szCs w:val="18"/>
              </w:rPr>
              <w:t>2013</w:t>
            </w:r>
          </w:p>
          <w:p w:rsidR="001425CF" w:rsidRPr="00202422" w:rsidRDefault="001425CF" w:rsidP="001425CF">
            <w:pPr>
              <w:pStyle w:val="10"/>
              <w:jc w:val="center"/>
              <w:rPr>
                <w:sz w:val="18"/>
                <w:szCs w:val="18"/>
              </w:rPr>
            </w:pPr>
          </w:p>
        </w:tc>
        <w:tc>
          <w:tcPr>
            <w:tcW w:w="1539" w:type="dxa"/>
            <w:gridSpan w:val="2"/>
          </w:tcPr>
          <w:p w:rsidR="001425CF" w:rsidRPr="00202422" w:rsidRDefault="001425CF" w:rsidP="001425CF">
            <w:pPr>
              <w:pStyle w:val="10"/>
              <w:jc w:val="center"/>
              <w:rPr>
                <w:sz w:val="18"/>
                <w:szCs w:val="18"/>
              </w:rPr>
            </w:pPr>
          </w:p>
          <w:p w:rsidR="001425CF" w:rsidRPr="00202422" w:rsidRDefault="001425CF" w:rsidP="001425CF">
            <w:pPr>
              <w:pStyle w:val="10"/>
              <w:jc w:val="center"/>
              <w:rPr>
                <w:sz w:val="18"/>
                <w:szCs w:val="18"/>
              </w:rPr>
            </w:pPr>
          </w:p>
          <w:p w:rsidR="001425CF" w:rsidRPr="00202422" w:rsidRDefault="001425CF" w:rsidP="001425CF">
            <w:pPr>
              <w:pStyle w:val="10"/>
              <w:jc w:val="center"/>
              <w:rPr>
                <w:sz w:val="18"/>
                <w:szCs w:val="18"/>
              </w:rPr>
            </w:pPr>
            <w:r w:rsidRPr="00202422">
              <w:rPr>
                <w:sz w:val="18"/>
                <w:szCs w:val="18"/>
              </w:rPr>
              <w:t>2014</w:t>
            </w:r>
          </w:p>
        </w:tc>
        <w:tc>
          <w:tcPr>
            <w:tcW w:w="1368" w:type="dxa"/>
            <w:gridSpan w:val="2"/>
          </w:tcPr>
          <w:p w:rsidR="001425CF" w:rsidRPr="00202422" w:rsidRDefault="001425CF" w:rsidP="001425CF">
            <w:pPr>
              <w:pStyle w:val="10"/>
              <w:jc w:val="center"/>
              <w:rPr>
                <w:sz w:val="18"/>
                <w:szCs w:val="18"/>
              </w:rPr>
            </w:pPr>
          </w:p>
          <w:p w:rsidR="001425CF" w:rsidRPr="00202422" w:rsidRDefault="001425CF" w:rsidP="001425CF">
            <w:pPr>
              <w:pStyle w:val="10"/>
              <w:rPr>
                <w:sz w:val="18"/>
                <w:szCs w:val="18"/>
              </w:rPr>
            </w:pPr>
            <w:r w:rsidRPr="00202422">
              <w:rPr>
                <w:sz w:val="18"/>
                <w:szCs w:val="18"/>
              </w:rPr>
              <w:t>2015</w:t>
            </w:r>
          </w:p>
          <w:p w:rsidR="001425CF" w:rsidRPr="00202422" w:rsidRDefault="001425CF" w:rsidP="001425CF">
            <w:pPr>
              <w:pStyle w:val="10"/>
              <w:rPr>
                <w:sz w:val="18"/>
                <w:szCs w:val="18"/>
              </w:rPr>
            </w:pPr>
          </w:p>
        </w:tc>
        <w:tc>
          <w:tcPr>
            <w:tcW w:w="1311" w:type="dxa"/>
            <w:gridSpan w:val="2"/>
          </w:tcPr>
          <w:p w:rsidR="001425CF" w:rsidRPr="00202422" w:rsidRDefault="001425CF" w:rsidP="001425CF">
            <w:pPr>
              <w:rPr>
                <w:snapToGrid w:val="0"/>
                <w:sz w:val="18"/>
                <w:szCs w:val="18"/>
              </w:rPr>
            </w:pPr>
          </w:p>
          <w:p w:rsidR="001425CF" w:rsidRPr="00202422" w:rsidRDefault="001425CF" w:rsidP="001425CF">
            <w:pPr>
              <w:rPr>
                <w:snapToGrid w:val="0"/>
                <w:sz w:val="18"/>
                <w:szCs w:val="18"/>
              </w:rPr>
            </w:pPr>
            <w:r w:rsidRPr="00202422">
              <w:rPr>
                <w:snapToGrid w:val="0"/>
                <w:sz w:val="18"/>
                <w:szCs w:val="18"/>
              </w:rPr>
              <w:t>2016</w:t>
            </w:r>
          </w:p>
          <w:p w:rsidR="001425CF" w:rsidRPr="00202422" w:rsidRDefault="001425CF" w:rsidP="001425CF">
            <w:pPr>
              <w:pStyle w:val="10"/>
              <w:rPr>
                <w:sz w:val="18"/>
                <w:szCs w:val="18"/>
              </w:rPr>
            </w:pPr>
          </w:p>
        </w:tc>
      </w:tr>
      <w:tr w:rsidR="001425CF" w:rsidRPr="00202422" w:rsidTr="001425CF">
        <w:trPr>
          <w:gridAfter w:val="5"/>
          <w:wAfter w:w="8387" w:type="dxa"/>
          <w:cantSplit/>
          <w:trHeight w:val="390"/>
          <w:tblHeader/>
        </w:trPr>
        <w:tc>
          <w:tcPr>
            <w:tcW w:w="530" w:type="dxa"/>
            <w:vMerge/>
          </w:tcPr>
          <w:p w:rsidR="001425CF" w:rsidRPr="00202422" w:rsidRDefault="001425CF" w:rsidP="001425CF">
            <w:pPr>
              <w:pStyle w:val="10"/>
              <w:rPr>
                <w:sz w:val="18"/>
                <w:szCs w:val="18"/>
              </w:rPr>
            </w:pPr>
          </w:p>
        </w:tc>
        <w:tc>
          <w:tcPr>
            <w:tcW w:w="3115" w:type="dxa"/>
            <w:vMerge/>
          </w:tcPr>
          <w:p w:rsidR="001425CF" w:rsidRPr="00202422" w:rsidRDefault="001425CF" w:rsidP="001425CF">
            <w:pPr>
              <w:pStyle w:val="10"/>
              <w:rPr>
                <w:sz w:val="18"/>
                <w:szCs w:val="18"/>
              </w:rPr>
            </w:pPr>
          </w:p>
        </w:tc>
        <w:tc>
          <w:tcPr>
            <w:tcW w:w="1029" w:type="dxa"/>
            <w:vMerge/>
          </w:tcPr>
          <w:p w:rsidR="001425CF" w:rsidRPr="00202422" w:rsidRDefault="001425CF" w:rsidP="001425CF">
            <w:pPr>
              <w:pStyle w:val="10"/>
              <w:rPr>
                <w:sz w:val="18"/>
                <w:szCs w:val="18"/>
              </w:rPr>
            </w:pPr>
          </w:p>
        </w:tc>
        <w:tc>
          <w:tcPr>
            <w:tcW w:w="498" w:type="dxa"/>
          </w:tcPr>
          <w:p w:rsidR="001425CF" w:rsidRPr="00202422" w:rsidRDefault="001425CF" w:rsidP="001425CF">
            <w:pPr>
              <w:pStyle w:val="10"/>
              <w:jc w:val="center"/>
              <w:rPr>
                <w:sz w:val="18"/>
                <w:szCs w:val="18"/>
              </w:rPr>
            </w:pPr>
          </w:p>
          <w:p w:rsidR="001425CF" w:rsidRPr="00202422" w:rsidRDefault="001425CF" w:rsidP="001425CF">
            <w:pPr>
              <w:pStyle w:val="10"/>
              <w:jc w:val="center"/>
              <w:rPr>
                <w:sz w:val="18"/>
                <w:szCs w:val="18"/>
              </w:rPr>
            </w:pPr>
            <w:r w:rsidRPr="00202422">
              <w:rPr>
                <w:sz w:val="18"/>
                <w:szCs w:val="18"/>
              </w:rPr>
              <w:t>отчет</w:t>
            </w:r>
          </w:p>
        </w:tc>
        <w:tc>
          <w:tcPr>
            <w:tcW w:w="642" w:type="dxa"/>
          </w:tcPr>
          <w:p w:rsidR="001425CF" w:rsidRPr="00202422" w:rsidRDefault="001425CF" w:rsidP="001425CF">
            <w:pPr>
              <w:pStyle w:val="10"/>
              <w:jc w:val="center"/>
              <w:rPr>
                <w:sz w:val="18"/>
                <w:szCs w:val="18"/>
              </w:rPr>
            </w:pPr>
            <w:r w:rsidRPr="00202422">
              <w:rPr>
                <w:sz w:val="18"/>
                <w:szCs w:val="18"/>
              </w:rPr>
              <w:t>в % к</w:t>
            </w:r>
          </w:p>
          <w:p w:rsidR="001425CF" w:rsidRPr="00202422" w:rsidRDefault="001425CF" w:rsidP="001425CF">
            <w:pPr>
              <w:pStyle w:val="10"/>
              <w:jc w:val="center"/>
              <w:rPr>
                <w:sz w:val="18"/>
                <w:szCs w:val="18"/>
              </w:rPr>
            </w:pPr>
            <w:r w:rsidRPr="00202422">
              <w:rPr>
                <w:sz w:val="18"/>
                <w:szCs w:val="18"/>
              </w:rPr>
              <w:t>2011</w:t>
            </w:r>
          </w:p>
        </w:tc>
        <w:tc>
          <w:tcPr>
            <w:tcW w:w="900" w:type="dxa"/>
            <w:gridSpan w:val="2"/>
          </w:tcPr>
          <w:p w:rsidR="001425CF" w:rsidRPr="00202422" w:rsidRDefault="001425CF" w:rsidP="001425CF">
            <w:pPr>
              <w:pStyle w:val="10"/>
              <w:jc w:val="center"/>
              <w:rPr>
                <w:sz w:val="18"/>
                <w:szCs w:val="18"/>
              </w:rPr>
            </w:pPr>
            <w:r w:rsidRPr="00202422">
              <w:rPr>
                <w:sz w:val="18"/>
                <w:szCs w:val="18"/>
              </w:rPr>
              <w:t>оценка</w:t>
            </w:r>
          </w:p>
        </w:tc>
        <w:tc>
          <w:tcPr>
            <w:tcW w:w="753" w:type="dxa"/>
          </w:tcPr>
          <w:p w:rsidR="001425CF" w:rsidRPr="00202422" w:rsidRDefault="001425CF" w:rsidP="001425CF">
            <w:pPr>
              <w:pStyle w:val="10"/>
              <w:jc w:val="center"/>
              <w:rPr>
                <w:sz w:val="18"/>
                <w:szCs w:val="18"/>
              </w:rPr>
            </w:pPr>
            <w:r w:rsidRPr="00202422">
              <w:rPr>
                <w:sz w:val="18"/>
                <w:szCs w:val="18"/>
              </w:rPr>
              <w:t>в % к 2012г</w:t>
            </w:r>
          </w:p>
        </w:tc>
        <w:tc>
          <w:tcPr>
            <w:tcW w:w="741" w:type="dxa"/>
          </w:tcPr>
          <w:p w:rsidR="001425CF" w:rsidRPr="00202422" w:rsidRDefault="001425CF" w:rsidP="001425CF">
            <w:pPr>
              <w:pStyle w:val="10"/>
              <w:jc w:val="center"/>
              <w:rPr>
                <w:sz w:val="18"/>
                <w:szCs w:val="18"/>
              </w:rPr>
            </w:pPr>
            <w:r w:rsidRPr="00202422">
              <w:rPr>
                <w:sz w:val="18"/>
                <w:szCs w:val="18"/>
              </w:rPr>
              <w:t xml:space="preserve">план </w:t>
            </w:r>
          </w:p>
        </w:tc>
        <w:tc>
          <w:tcPr>
            <w:tcW w:w="798" w:type="dxa"/>
          </w:tcPr>
          <w:p w:rsidR="001425CF" w:rsidRPr="00202422" w:rsidRDefault="001425CF" w:rsidP="001425CF">
            <w:pPr>
              <w:pStyle w:val="10"/>
              <w:jc w:val="center"/>
              <w:rPr>
                <w:sz w:val="18"/>
                <w:szCs w:val="18"/>
              </w:rPr>
            </w:pPr>
            <w:r w:rsidRPr="00202422">
              <w:rPr>
                <w:sz w:val="18"/>
                <w:szCs w:val="18"/>
              </w:rPr>
              <w:t xml:space="preserve">в % к </w:t>
            </w:r>
          </w:p>
          <w:p w:rsidR="001425CF" w:rsidRPr="00202422" w:rsidRDefault="001425CF" w:rsidP="001425CF">
            <w:pPr>
              <w:pStyle w:val="10"/>
              <w:jc w:val="center"/>
              <w:rPr>
                <w:sz w:val="18"/>
                <w:szCs w:val="18"/>
              </w:rPr>
            </w:pPr>
            <w:r w:rsidRPr="00202422">
              <w:rPr>
                <w:sz w:val="18"/>
                <w:szCs w:val="18"/>
              </w:rPr>
              <w:t>2013</w:t>
            </w:r>
          </w:p>
        </w:tc>
        <w:tc>
          <w:tcPr>
            <w:tcW w:w="720" w:type="dxa"/>
          </w:tcPr>
          <w:p w:rsidR="001425CF" w:rsidRPr="00202422" w:rsidRDefault="001425CF" w:rsidP="001425CF">
            <w:pPr>
              <w:pStyle w:val="10"/>
              <w:jc w:val="center"/>
              <w:rPr>
                <w:sz w:val="18"/>
                <w:szCs w:val="18"/>
              </w:rPr>
            </w:pPr>
            <w:r w:rsidRPr="00202422">
              <w:rPr>
                <w:sz w:val="18"/>
                <w:szCs w:val="18"/>
              </w:rPr>
              <w:t>план</w:t>
            </w:r>
          </w:p>
        </w:tc>
        <w:tc>
          <w:tcPr>
            <w:tcW w:w="648" w:type="dxa"/>
          </w:tcPr>
          <w:p w:rsidR="001425CF" w:rsidRPr="00202422" w:rsidRDefault="001425CF" w:rsidP="001425CF">
            <w:pPr>
              <w:pStyle w:val="10"/>
              <w:rPr>
                <w:sz w:val="18"/>
                <w:szCs w:val="18"/>
              </w:rPr>
            </w:pPr>
            <w:r w:rsidRPr="00202422">
              <w:rPr>
                <w:sz w:val="18"/>
                <w:szCs w:val="18"/>
              </w:rPr>
              <w:t xml:space="preserve">в % </w:t>
            </w:r>
          </w:p>
          <w:p w:rsidR="001425CF" w:rsidRPr="00202422" w:rsidRDefault="001425CF" w:rsidP="001425CF">
            <w:pPr>
              <w:pStyle w:val="10"/>
              <w:rPr>
                <w:sz w:val="18"/>
                <w:szCs w:val="18"/>
              </w:rPr>
            </w:pPr>
            <w:r w:rsidRPr="00202422">
              <w:rPr>
                <w:sz w:val="18"/>
                <w:szCs w:val="18"/>
              </w:rPr>
              <w:t>к 2014г</w:t>
            </w:r>
          </w:p>
        </w:tc>
        <w:tc>
          <w:tcPr>
            <w:tcW w:w="570" w:type="dxa"/>
          </w:tcPr>
          <w:p w:rsidR="001425CF" w:rsidRPr="00202422" w:rsidRDefault="001425CF" w:rsidP="001425CF">
            <w:pPr>
              <w:rPr>
                <w:snapToGrid w:val="0"/>
                <w:sz w:val="18"/>
                <w:szCs w:val="18"/>
              </w:rPr>
            </w:pPr>
          </w:p>
          <w:p w:rsidR="001425CF" w:rsidRPr="00202422" w:rsidRDefault="001425CF" w:rsidP="001425CF">
            <w:pPr>
              <w:pStyle w:val="10"/>
              <w:rPr>
                <w:sz w:val="18"/>
                <w:szCs w:val="18"/>
              </w:rPr>
            </w:pPr>
            <w:r w:rsidRPr="00202422">
              <w:rPr>
                <w:sz w:val="18"/>
                <w:szCs w:val="18"/>
              </w:rPr>
              <w:t>план</w:t>
            </w:r>
          </w:p>
        </w:tc>
        <w:tc>
          <w:tcPr>
            <w:tcW w:w="741" w:type="dxa"/>
          </w:tcPr>
          <w:p w:rsidR="001425CF" w:rsidRPr="00202422" w:rsidRDefault="001425CF" w:rsidP="001425CF">
            <w:pPr>
              <w:rPr>
                <w:snapToGrid w:val="0"/>
                <w:sz w:val="18"/>
                <w:szCs w:val="18"/>
              </w:rPr>
            </w:pPr>
            <w:r w:rsidRPr="00202422">
              <w:rPr>
                <w:snapToGrid w:val="0"/>
                <w:sz w:val="18"/>
                <w:szCs w:val="18"/>
              </w:rPr>
              <w:t xml:space="preserve">В % к </w:t>
            </w:r>
            <w:smartTag w:uri="urn:schemas-microsoft-com:office:smarttags" w:element="metricconverter">
              <w:smartTagPr>
                <w:attr w:name="ProductID" w:val="2015 г"/>
              </w:smartTagPr>
              <w:r w:rsidRPr="00202422">
                <w:rPr>
                  <w:snapToGrid w:val="0"/>
                  <w:sz w:val="18"/>
                  <w:szCs w:val="18"/>
                </w:rPr>
                <w:t>2015 г</w:t>
              </w:r>
            </w:smartTag>
            <w:r w:rsidRPr="00202422">
              <w:rPr>
                <w:snapToGrid w:val="0"/>
                <w:sz w:val="18"/>
                <w:szCs w:val="18"/>
              </w:rPr>
              <w:t>.</w:t>
            </w:r>
          </w:p>
          <w:p w:rsidR="001425CF" w:rsidRPr="00202422" w:rsidRDefault="001425CF" w:rsidP="001425CF">
            <w:pPr>
              <w:pStyle w:val="10"/>
              <w:rPr>
                <w:sz w:val="18"/>
                <w:szCs w:val="18"/>
              </w:rPr>
            </w:pPr>
          </w:p>
        </w:tc>
      </w:tr>
      <w:tr w:rsidR="001425CF" w:rsidRPr="00202422" w:rsidTr="001425CF">
        <w:trPr>
          <w:gridAfter w:val="5"/>
          <w:wAfter w:w="8387" w:type="dxa"/>
          <w:cantSplit/>
          <w:trHeight w:val="425"/>
        </w:trPr>
        <w:tc>
          <w:tcPr>
            <w:tcW w:w="530" w:type="dxa"/>
          </w:tcPr>
          <w:p w:rsidR="001425CF" w:rsidRPr="00202422" w:rsidRDefault="001425CF" w:rsidP="001425CF">
            <w:pPr>
              <w:pStyle w:val="8"/>
              <w:rPr>
                <w:b w:val="0"/>
                <w:bCs w:val="0"/>
                <w:sz w:val="18"/>
                <w:szCs w:val="18"/>
              </w:rPr>
            </w:pPr>
            <w:r w:rsidRPr="00202422">
              <w:rPr>
                <w:b w:val="0"/>
                <w:bCs w:val="0"/>
                <w:sz w:val="18"/>
                <w:szCs w:val="18"/>
              </w:rPr>
              <w:t>1</w:t>
            </w:r>
          </w:p>
        </w:tc>
        <w:tc>
          <w:tcPr>
            <w:tcW w:w="3115" w:type="dxa"/>
          </w:tcPr>
          <w:p w:rsidR="001425CF" w:rsidRPr="00202422" w:rsidRDefault="001425CF" w:rsidP="001425CF">
            <w:pPr>
              <w:pStyle w:val="8"/>
              <w:rPr>
                <w:b w:val="0"/>
                <w:bCs w:val="0"/>
                <w:sz w:val="18"/>
                <w:szCs w:val="18"/>
              </w:rPr>
            </w:pPr>
            <w:r w:rsidRPr="00202422">
              <w:rPr>
                <w:b w:val="0"/>
                <w:bCs w:val="0"/>
                <w:sz w:val="18"/>
                <w:szCs w:val="18"/>
              </w:rPr>
              <w:t>Численность населения</w:t>
            </w:r>
          </w:p>
        </w:tc>
        <w:tc>
          <w:tcPr>
            <w:tcW w:w="1029" w:type="dxa"/>
          </w:tcPr>
          <w:p w:rsidR="001425CF" w:rsidRPr="00202422" w:rsidRDefault="001425CF" w:rsidP="001425CF">
            <w:pPr>
              <w:rPr>
                <w:snapToGrid w:val="0"/>
                <w:sz w:val="18"/>
                <w:szCs w:val="18"/>
              </w:rPr>
            </w:pPr>
            <w:r w:rsidRPr="00202422">
              <w:rPr>
                <w:snapToGrid w:val="0"/>
                <w:sz w:val="18"/>
                <w:szCs w:val="18"/>
              </w:rPr>
              <w:t>тыс. чел.</w:t>
            </w:r>
          </w:p>
        </w:tc>
        <w:tc>
          <w:tcPr>
            <w:tcW w:w="498" w:type="dxa"/>
          </w:tcPr>
          <w:p w:rsidR="001425CF" w:rsidRPr="00202422" w:rsidRDefault="001425CF" w:rsidP="001425CF">
            <w:pPr>
              <w:pStyle w:val="31"/>
              <w:rPr>
                <w:color w:val="000000"/>
                <w:sz w:val="18"/>
                <w:szCs w:val="18"/>
              </w:rPr>
            </w:pPr>
            <w:r w:rsidRPr="00202422">
              <w:rPr>
                <w:color w:val="000000"/>
                <w:sz w:val="18"/>
                <w:szCs w:val="18"/>
              </w:rPr>
              <w:t>649</w:t>
            </w:r>
          </w:p>
        </w:tc>
        <w:tc>
          <w:tcPr>
            <w:tcW w:w="642" w:type="dxa"/>
          </w:tcPr>
          <w:p w:rsidR="001425CF" w:rsidRPr="00202422" w:rsidRDefault="001425CF" w:rsidP="001425CF">
            <w:pPr>
              <w:pStyle w:val="31"/>
              <w:rPr>
                <w:color w:val="000000"/>
                <w:sz w:val="18"/>
                <w:szCs w:val="18"/>
              </w:rPr>
            </w:pPr>
            <w:r w:rsidRPr="00202422">
              <w:rPr>
                <w:color w:val="000000"/>
                <w:sz w:val="18"/>
                <w:szCs w:val="18"/>
              </w:rPr>
              <w:t>96,7</w:t>
            </w:r>
          </w:p>
        </w:tc>
        <w:tc>
          <w:tcPr>
            <w:tcW w:w="900" w:type="dxa"/>
            <w:gridSpan w:val="2"/>
          </w:tcPr>
          <w:p w:rsidR="001425CF" w:rsidRPr="00202422" w:rsidRDefault="001425CF" w:rsidP="001425CF">
            <w:pPr>
              <w:pStyle w:val="31"/>
              <w:rPr>
                <w:color w:val="000000"/>
                <w:sz w:val="18"/>
                <w:szCs w:val="18"/>
              </w:rPr>
            </w:pPr>
            <w:r w:rsidRPr="00202422">
              <w:rPr>
                <w:color w:val="000000"/>
                <w:sz w:val="18"/>
                <w:szCs w:val="18"/>
              </w:rPr>
              <w:t>649</w:t>
            </w:r>
          </w:p>
        </w:tc>
        <w:tc>
          <w:tcPr>
            <w:tcW w:w="753" w:type="dxa"/>
          </w:tcPr>
          <w:p w:rsidR="001425CF" w:rsidRPr="00202422" w:rsidRDefault="001425CF" w:rsidP="001425CF">
            <w:pPr>
              <w:pStyle w:val="31"/>
              <w:rPr>
                <w:color w:val="000000"/>
                <w:sz w:val="18"/>
                <w:szCs w:val="18"/>
              </w:rPr>
            </w:pPr>
            <w:r w:rsidRPr="00202422">
              <w:rPr>
                <w:color w:val="000000"/>
                <w:sz w:val="18"/>
                <w:szCs w:val="18"/>
              </w:rPr>
              <w:t>100</w:t>
            </w:r>
          </w:p>
        </w:tc>
        <w:tc>
          <w:tcPr>
            <w:tcW w:w="741" w:type="dxa"/>
          </w:tcPr>
          <w:p w:rsidR="001425CF" w:rsidRPr="00202422" w:rsidRDefault="001425CF" w:rsidP="001425CF">
            <w:pPr>
              <w:pStyle w:val="31"/>
              <w:rPr>
                <w:color w:val="000000"/>
                <w:sz w:val="18"/>
                <w:szCs w:val="18"/>
              </w:rPr>
            </w:pPr>
            <w:r w:rsidRPr="00202422">
              <w:rPr>
                <w:color w:val="000000"/>
                <w:sz w:val="18"/>
                <w:szCs w:val="18"/>
              </w:rPr>
              <w:t>648</w:t>
            </w:r>
          </w:p>
        </w:tc>
        <w:tc>
          <w:tcPr>
            <w:tcW w:w="798" w:type="dxa"/>
          </w:tcPr>
          <w:p w:rsidR="001425CF" w:rsidRPr="00202422" w:rsidRDefault="001425CF" w:rsidP="001425CF">
            <w:pPr>
              <w:pStyle w:val="31"/>
              <w:rPr>
                <w:color w:val="000000"/>
                <w:sz w:val="18"/>
                <w:szCs w:val="18"/>
              </w:rPr>
            </w:pPr>
            <w:r w:rsidRPr="00202422">
              <w:rPr>
                <w:color w:val="000000"/>
                <w:sz w:val="18"/>
                <w:szCs w:val="18"/>
              </w:rPr>
              <w:t>99,8</w:t>
            </w:r>
          </w:p>
        </w:tc>
        <w:tc>
          <w:tcPr>
            <w:tcW w:w="720" w:type="dxa"/>
          </w:tcPr>
          <w:p w:rsidR="001425CF" w:rsidRPr="00202422" w:rsidRDefault="001425CF" w:rsidP="001425CF">
            <w:pPr>
              <w:pStyle w:val="31"/>
              <w:rPr>
                <w:color w:val="000000"/>
                <w:sz w:val="18"/>
                <w:szCs w:val="18"/>
              </w:rPr>
            </w:pPr>
            <w:r w:rsidRPr="00202422">
              <w:rPr>
                <w:color w:val="000000"/>
                <w:sz w:val="18"/>
                <w:szCs w:val="18"/>
              </w:rPr>
              <w:t>648</w:t>
            </w:r>
          </w:p>
        </w:tc>
        <w:tc>
          <w:tcPr>
            <w:tcW w:w="648" w:type="dxa"/>
          </w:tcPr>
          <w:p w:rsidR="001425CF" w:rsidRPr="00202422" w:rsidRDefault="001425CF" w:rsidP="001425CF">
            <w:pPr>
              <w:pStyle w:val="31"/>
              <w:rPr>
                <w:color w:val="000000"/>
                <w:sz w:val="18"/>
                <w:szCs w:val="18"/>
              </w:rPr>
            </w:pPr>
            <w:r w:rsidRPr="00202422">
              <w:rPr>
                <w:color w:val="000000"/>
                <w:sz w:val="18"/>
                <w:szCs w:val="18"/>
              </w:rPr>
              <w:t>100</w:t>
            </w:r>
          </w:p>
        </w:tc>
        <w:tc>
          <w:tcPr>
            <w:tcW w:w="570" w:type="dxa"/>
          </w:tcPr>
          <w:p w:rsidR="001425CF" w:rsidRPr="00202422" w:rsidRDefault="001425CF" w:rsidP="001425CF">
            <w:pPr>
              <w:pStyle w:val="31"/>
              <w:rPr>
                <w:color w:val="000000"/>
                <w:sz w:val="18"/>
                <w:szCs w:val="18"/>
              </w:rPr>
            </w:pPr>
            <w:r w:rsidRPr="00202422">
              <w:rPr>
                <w:color w:val="000000"/>
                <w:sz w:val="18"/>
                <w:szCs w:val="18"/>
              </w:rPr>
              <w:t>648</w:t>
            </w:r>
          </w:p>
        </w:tc>
        <w:tc>
          <w:tcPr>
            <w:tcW w:w="741" w:type="dxa"/>
          </w:tcPr>
          <w:p w:rsidR="001425CF" w:rsidRPr="00202422" w:rsidRDefault="001425CF" w:rsidP="001425CF">
            <w:pPr>
              <w:pStyle w:val="31"/>
              <w:rPr>
                <w:color w:val="000000"/>
                <w:sz w:val="18"/>
                <w:szCs w:val="18"/>
              </w:rPr>
            </w:pPr>
            <w:r w:rsidRPr="00202422">
              <w:rPr>
                <w:color w:val="000000"/>
                <w:sz w:val="18"/>
                <w:szCs w:val="18"/>
              </w:rPr>
              <w:t>100</w:t>
            </w:r>
          </w:p>
        </w:tc>
      </w:tr>
      <w:tr w:rsidR="001425CF" w:rsidRPr="00202422" w:rsidTr="001425CF">
        <w:trPr>
          <w:gridAfter w:val="5"/>
          <w:wAfter w:w="8387" w:type="dxa"/>
          <w:cantSplit/>
          <w:trHeight w:val="425"/>
        </w:trPr>
        <w:tc>
          <w:tcPr>
            <w:tcW w:w="530" w:type="dxa"/>
          </w:tcPr>
          <w:p w:rsidR="001425CF" w:rsidRPr="00202422" w:rsidRDefault="001425CF" w:rsidP="001425CF">
            <w:pPr>
              <w:rPr>
                <w:snapToGrid w:val="0"/>
                <w:sz w:val="18"/>
                <w:szCs w:val="18"/>
              </w:rPr>
            </w:pPr>
            <w:r w:rsidRPr="00202422">
              <w:rPr>
                <w:snapToGrid w:val="0"/>
                <w:sz w:val="18"/>
                <w:szCs w:val="18"/>
              </w:rPr>
              <w:t>2</w:t>
            </w:r>
          </w:p>
        </w:tc>
        <w:tc>
          <w:tcPr>
            <w:tcW w:w="3115" w:type="dxa"/>
          </w:tcPr>
          <w:p w:rsidR="001425CF" w:rsidRPr="00202422" w:rsidRDefault="001425CF" w:rsidP="001425CF">
            <w:pPr>
              <w:rPr>
                <w:snapToGrid w:val="0"/>
                <w:sz w:val="18"/>
                <w:szCs w:val="18"/>
              </w:rPr>
            </w:pPr>
            <w:r w:rsidRPr="00202422">
              <w:rPr>
                <w:snapToGrid w:val="0"/>
                <w:sz w:val="18"/>
                <w:szCs w:val="18"/>
              </w:rPr>
              <w:t>Прирост + (убыль -) населения с учетом миграции</w:t>
            </w:r>
          </w:p>
        </w:tc>
        <w:tc>
          <w:tcPr>
            <w:tcW w:w="1029" w:type="dxa"/>
          </w:tcPr>
          <w:p w:rsidR="001425CF" w:rsidRPr="00202422" w:rsidRDefault="001425CF" w:rsidP="001425CF">
            <w:pPr>
              <w:rPr>
                <w:snapToGrid w:val="0"/>
                <w:sz w:val="18"/>
                <w:szCs w:val="18"/>
              </w:rPr>
            </w:pPr>
            <w:r w:rsidRPr="00202422">
              <w:rPr>
                <w:snapToGrid w:val="0"/>
                <w:sz w:val="18"/>
                <w:szCs w:val="18"/>
              </w:rPr>
              <w:t>чел.</w:t>
            </w:r>
          </w:p>
        </w:tc>
        <w:tc>
          <w:tcPr>
            <w:tcW w:w="498" w:type="dxa"/>
          </w:tcPr>
          <w:p w:rsidR="001425CF" w:rsidRPr="00202422" w:rsidRDefault="001425CF" w:rsidP="001425CF">
            <w:pPr>
              <w:pStyle w:val="31"/>
              <w:rPr>
                <w:color w:val="000000"/>
                <w:sz w:val="18"/>
                <w:szCs w:val="18"/>
              </w:rPr>
            </w:pPr>
            <w:r w:rsidRPr="00202422">
              <w:rPr>
                <w:color w:val="000000"/>
                <w:sz w:val="18"/>
                <w:szCs w:val="18"/>
              </w:rPr>
              <w:t>-22</w:t>
            </w:r>
          </w:p>
        </w:tc>
        <w:tc>
          <w:tcPr>
            <w:tcW w:w="642" w:type="dxa"/>
          </w:tcPr>
          <w:p w:rsidR="001425CF" w:rsidRPr="00202422" w:rsidRDefault="001425CF" w:rsidP="001425CF">
            <w:pPr>
              <w:pStyle w:val="31"/>
              <w:rPr>
                <w:color w:val="000000"/>
                <w:sz w:val="18"/>
                <w:szCs w:val="18"/>
              </w:rPr>
            </w:pPr>
            <w:r w:rsidRPr="00202422">
              <w:rPr>
                <w:color w:val="000000"/>
                <w:sz w:val="18"/>
                <w:szCs w:val="18"/>
              </w:rPr>
              <w:t>х</w:t>
            </w:r>
          </w:p>
        </w:tc>
        <w:tc>
          <w:tcPr>
            <w:tcW w:w="900" w:type="dxa"/>
            <w:gridSpan w:val="2"/>
          </w:tcPr>
          <w:p w:rsidR="001425CF" w:rsidRPr="00202422" w:rsidRDefault="001425CF" w:rsidP="001425CF">
            <w:pPr>
              <w:pStyle w:val="31"/>
              <w:rPr>
                <w:color w:val="000000"/>
                <w:sz w:val="18"/>
                <w:szCs w:val="18"/>
              </w:rPr>
            </w:pPr>
            <w:r w:rsidRPr="00202422">
              <w:rPr>
                <w:color w:val="000000"/>
                <w:sz w:val="18"/>
                <w:szCs w:val="18"/>
              </w:rPr>
              <w:t>+0</w:t>
            </w:r>
          </w:p>
        </w:tc>
        <w:tc>
          <w:tcPr>
            <w:tcW w:w="753" w:type="dxa"/>
          </w:tcPr>
          <w:p w:rsidR="001425CF" w:rsidRPr="00202422" w:rsidRDefault="001425CF" w:rsidP="001425CF">
            <w:pPr>
              <w:pStyle w:val="31"/>
              <w:rPr>
                <w:color w:val="000000"/>
                <w:sz w:val="18"/>
                <w:szCs w:val="18"/>
              </w:rPr>
            </w:pPr>
            <w:r w:rsidRPr="00202422">
              <w:rPr>
                <w:color w:val="000000"/>
                <w:sz w:val="18"/>
                <w:szCs w:val="18"/>
              </w:rPr>
              <w:t>х</w:t>
            </w:r>
          </w:p>
        </w:tc>
        <w:tc>
          <w:tcPr>
            <w:tcW w:w="741" w:type="dxa"/>
          </w:tcPr>
          <w:p w:rsidR="001425CF" w:rsidRPr="00202422" w:rsidRDefault="001425CF" w:rsidP="001425CF">
            <w:pPr>
              <w:pStyle w:val="31"/>
              <w:rPr>
                <w:color w:val="000000"/>
                <w:sz w:val="18"/>
                <w:szCs w:val="18"/>
              </w:rPr>
            </w:pPr>
            <w:r w:rsidRPr="00202422">
              <w:rPr>
                <w:color w:val="000000"/>
                <w:sz w:val="18"/>
                <w:szCs w:val="18"/>
              </w:rPr>
              <w:t>-1</w:t>
            </w:r>
          </w:p>
        </w:tc>
        <w:tc>
          <w:tcPr>
            <w:tcW w:w="798" w:type="dxa"/>
          </w:tcPr>
          <w:p w:rsidR="001425CF" w:rsidRPr="00202422" w:rsidRDefault="001425CF" w:rsidP="001425CF">
            <w:pPr>
              <w:pStyle w:val="31"/>
              <w:rPr>
                <w:color w:val="000000"/>
                <w:sz w:val="18"/>
                <w:szCs w:val="18"/>
              </w:rPr>
            </w:pPr>
            <w:r w:rsidRPr="00202422">
              <w:rPr>
                <w:color w:val="000000"/>
                <w:sz w:val="18"/>
                <w:szCs w:val="18"/>
              </w:rPr>
              <w:t>х</w:t>
            </w:r>
          </w:p>
        </w:tc>
        <w:tc>
          <w:tcPr>
            <w:tcW w:w="720" w:type="dxa"/>
          </w:tcPr>
          <w:p w:rsidR="001425CF" w:rsidRPr="00202422" w:rsidRDefault="001425CF" w:rsidP="001425CF">
            <w:pPr>
              <w:pStyle w:val="31"/>
              <w:rPr>
                <w:color w:val="000000"/>
                <w:sz w:val="18"/>
                <w:szCs w:val="18"/>
              </w:rPr>
            </w:pPr>
            <w:r w:rsidRPr="00202422">
              <w:rPr>
                <w:color w:val="000000"/>
                <w:sz w:val="18"/>
                <w:szCs w:val="18"/>
              </w:rPr>
              <w:t>+0</w:t>
            </w:r>
          </w:p>
        </w:tc>
        <w:tc>
          <w:tcPr>
            <w:tcW w:w="648" w:type="dxa"/>
          </w:tcPr>
          <w:p w:rsidR="001425CF" w:rsidRPr="00202422" w:rsidRDefault="001425CF" w:rsidP="001425CF">
            <w:pPr>
              <w:pStyle w:val="31"/>
              <w:rPr>
                <w:color w:val="000000"/>
                <w:sz w:val="18"/>
                <w:szCs w:val="18"/>
              </w:rPr>
            </w:pPr>
            <w:r w:rsidRPr="00202422">
              <w:rPr>
                <w:color w:val="000000"/>
                <w:sz w:val="18"/>
                <w:szCs w:val="18"/>
              </w:rPr>
              <w:t>х</w:t>
            </w:r>
          </w:p>
        </w:tc>
        <w:tc>
          <w:tcPr>
            <w:tcW w:w="570" w:type="dxa"/>
          </w:tcPr>
          <w:p w:rsidR="001425CF" w:rsidRPr="00202422" w:rsidRDefault="001425CF" w:rsidP="001425CF">
            <w:pPr>
              <w:pStyle w:val="31"/>
              <w:rPr>
                <w:color w:val="000000"/>
                <w:sz w:val="18"/>
                <w:szCs w:val="18"/>
              </w:rPr>
            </w:pPr>
            <w:r w:rsidRPr="00202422">
              <w:rPr>
                <w:color w:val="000000"/>
                <w:sz w:val="18"/>
                <w:szCs w:val="18"/>
              </w:rPr>
              <w:t>0</w:t>
            </w:r>
          </w:p>
        </w:tc>
        <w:tc>
          <w:tcPr>
            <w:tcW w:w="741" w:type="dxa"/>
          </w:tcPr>
          <w:p w:rsidR="001425CF" w:rsidRPr="00202422" w:rsidRDefault="001425CF" w:rsidP="001425CF">
            <w:pPr>
              <w:pStyle w:val="31"/>
              <w:rPr>
                <w:color w:val="000000"/>
                <w:sz w:val="18"/>
                <w:szCs w:val="18"/>
              </w:rPr>
            </w:pPr>
          </w:p>
        </w:tc>
      </w:tr>
      <w:tr w:rsidR="001425CF" w:rsidRPr="00202422" w:rsidTr="001425CF">
        <w:trPr>
          <w:gridAfter w:val="5"/>
          <w:wAfter w:w="8387" w:type="dxa"/>
          <w:cantSplit/>
          <w:trHeight w:val="425"/>
        </w:trPr>
        <w:tc>
          <w:tcPr>
            <w:tcW w:w="530" w:type="dxa"/>
          </w:tcPr>
          <w:p w:rsidR="001425CF" w:rsidRPr="00202422" w:rsidRDefault="001425CF" w:rsidP="001425CF">
            <w:pPr>
              <w:rPr>
                <w:sz w:val="18"/>
                <w:szCs w:val="18"/>
              </w:rPr>
            </w:pPr>
            <w:r w:rsidRPr="00202422">
              <w:rPr>
                <w:sz w:val="18"/>
                <w:szCs w:val="18"/>
              </w:rPr>
              <w:lastRenderedPageBreak/>
              <w:t>3</w:t>
            </w:r>
          </w:p>
        </w:tc>
        <w:tc>
          <w:tcPr>
            <w:tcW w:w="3115" w:type="dxa"/>
          </w:tcPr>
          <w:p w:rsidR="001425CF" w:rsidRPr="00202422" w:rsidRDefault="001425CF" w:rsidP="001425CF">
            <w:pPr>
              <w:rPr>
                <w:sz w:val="18"/>
                <w:szCs w:val="18"/>
              </w:rPr>
            </w:pPr>
            <w:r w:rsidRPr="00202422">
              <w:rPr>
                <w:sz w:val="18"/>
                <w:szCs w:val="18"/>
              </w:rPr>
              <w:t>Число прибывших</w:t>
            </w:r>
          </w:p>
        </w:tc>
        <w:tc>
          <w:tcPr>
            <w:tcW w:w="1029" w:type="dxa"/>
          </w:tcPr>
          <w:p w:rsidR="001425CF" w:rsidRPr="00202422" w:rsidRDefault="001425CF" w:rsidP="001425CF">
            <w:pPr>
              <w:rPr>
                <w:sz w:val="18"/>
                <w:szCs w:val="18"/>
              </w:rPr>
            </w:pPr>
            <w:r w:rsidRPr="00202422">
              <w:rPr>
                <w:sz w:val="18"/>
                <w:szCs w:val="18"/>
              </w:rPr>
              <w:t>чел.</w:t>
            </w:r>
          </w:p>
        </w:tc>
        <w:tc>
          <w:tcPr>
            <w:tcW w:w="498" w:type="dxa"/>
          </w:tcPr>
          <w:p w:rsidR="001425CF" w:rsidRPr="00202422" w:rsidRDefault="001425CF" w:rsidP="001425CF">
            <w:pPr>
              <w:pStyle w:val="31"/>
              <w:rPr>
                <w:color w:val="000000"/>
                <w:sz w:val="18"/>
                <w:szCs w:val="18"/>
              </w:rPr>
            </w:pPr>
            <w:r w:rsidRPr="00202422">
              <w:rPr>
                <w:color w:val="000000"/>
                <w:sz w:val="18"/>
                <w:szCs w:val="18"/>
              </w:rPr>
              <w:t>5</w:t>
            </w:r>
          </w:p>
        </w:tc>
        <w:tc>
          <w:tcPr>
            <w:tcW w:w="642" w:type="dxa"/>
          </w:tcPr>
          <w:p w:rsidR="001425CF" w:rsidRPr="00202422" w:rsidRDefault="001425CF" w:rsidP="001425CF">
            <w:pPr>
              <w:pStyle w:val="31"/>
              <w:rPr>
                <w:color w:val="000000"/>
                <w:sz w:val="18"/>
                <w:szCs w:val="18"/>
              </w:rPr>
            </w:pPr>
            <w:r w:rsidRPr="00202422">
              <w:rPr>
                <w:color w:val="000000"/>
                <w:sz w:val="18"/>
                <w:szCs w:val="18"/>
              </w:rPr>
              <w:t>62,5</w:t>
            </w:r>
          </w:p>
        </w:tc>
        <w:tc>
          <w:tcPr>
            <w:tcW w:w="900" w:type="dxa"/>
            <w:gridSpan w:val="2"/>
          </w:tcPr>
          <w:p w:rsidR="001425CF" w:rsidRPr="00202422" w:rsidRDefault="001425CF" w:rsidP="001425CF">
            <w:pPr>
              <w:pStyle w:val="31"/>
              <w:rPr>
                <w:color w:val="000000"/>
                <w:sz w:val="18"/>
                <w:szCs w:val="18"/>
              </w:rPr>
            </w:pPr>
            <w:r w:rsidRPr="00202422">
              <w:rPr>
                <w:color w:val="000000"/>
                <w:sz w:val="18"/>
                <w:szCs w:val="18"/>
              </w:rPr>
              <w:t>4</w:t>
            </w:r>
          </w:p>
        </w:tc>
        <w:tc>
          <w:tcPr>
            <w:tcW w:w="753" w:type="dxa"/>
          </w:tcPr>
          <w:p w:rsidR="001425CF" w:rsidRPr="00202422" w:rsidRDefault="001425CF" w:rsidP="001425CF">
            <w:pPr>
              <w:pStyle w:val="31"/>
              <w:rPr>
                <w:color w:val="000000"/>
                <w:sz w:val="18"/>
                <w:szCs w:val="18"/>
              </w:rPr>
            </w:pPr>
            <w:r w:rsidRPr="00202422">
              <w:rPr>
                <w:color w:val="000000"/>
                <w:sz w:val="18"/>
                <w:szCs w:val="18"/>
              </w:rPr>
              <w:t>80</w:t>
            </w:r>
          </w:p>
        </w:tc>
        <w:tc>
          <w:tcPr>
            <w:tcW w:w="741" w:type="dxa"/>
          </w:tcPr>
          <w:p w:rsidR="001425CF" w:rsidRPr="00202422" w:rsidRDefault="001425CF" w:rsidP="001425CF">
            <w:pPr>
              <w:pStyle w:val="31"/>
              <w:rPr>
                <w:color w:val="000000"/>
                <w:sz w:val="18"/>
                <w:szCs w:val="18"/>
              </w:rPr>
            </w:pPr>
            <w:r w:rsidRPr="00202422">
              <w:rPr>
                <w:color w:val="000000"/>
                <w:sz w:val="18"/>
                <w:szCs w:val="18"/>
              </w:rPr>
              <w:t>6</w:t>
            </w:r>
          </w:p>
        </w:tc>
        <w:tc>
          <w:tcPr>
            <w:tcW w:w="798" w:type="dxa"/>
          </w:tcPr>
          <w:p w:rsidR="001425CF" w:rsidRPr="00202422" w:rsidRDefault="001425CF" w:rsidP="001425CF">
            <w:pPr>
              <w:pStyle w:val="31"/>
              <w:rPr>
                <w:color w:val="000000"/>
                <w:sz w:val="18"/>
                <w:szCs w:val="18"/>
              </w:rPr>
            </w:pPr>
            <w:r w:rsidRPr="00202422">
              <w:rPr>
                <w:color w:val="000000"/>
                <w:sz w:val="18"/>
                <w:szCs w:val="18"/>
              </w:rPr>
              <w:t>150</w:t>
            </w:r>
          </w:p>
        </w:tc>
        <w:tc>
          <w:tcPr>
            <w:tcW w:w="720" w:type="dxa"/>
          </w:tcPr>
          <w:p w:rsidR="001425CF" w:rsidRPr="00202422" w:rsidRDefault="001425CF" w:rsidP="001425CF">
            <w:pPr>
              <w:pStyle w:val="31"/>
              <w:rPr>
                <w:color w:val="000000"/>
                <w:sz w:val="18"/>
                <w:szCs w:val="18"/>
              </w:rPr>
            </w:pPr>
            <w:r w:rsidRPr="00202422">
              <w:rPr>
                <w:color w:val="000000"/>
                <w:sz w:val="18"/>
                <w:szCs w:val="18"/>
              </w:rPr>
              <w:t>5</w:t>
            </w:r>
          </w:p>
        </w:tc>
        <w:tc>
          <w:tcPr>
            <w:tcW w:w="648" w:type="dxa"/>
          </w:tcPr>
          <w:p w:rsidR="001425CF" w:rsidRPr="00202422" w:rsidRDefault="001425CF" w:rsidP="001425CF">
            <w:pPr>
              <w:pStyle w:val="31"/>
              <w:rPr>
                <w:color w:val="000000"/>
                <w:sz w:val="18"/>
                <w:szCs w:val="18"/>
              </w:rPr>
            </w:pPr>
            <w:r w:rsidRPr="00202422">
              <w:rPr>
                <w:color w:val="000000"/>
                <w:sz w:val="18"/>
                <w:szCs w:val="18"/>
              </w:rPr>
              <w:t>83,3</w:t>
            </w:r>
          </w:p>
        </w:tc>
        <w:tc>
          <w:tcPr>
            <w:tcW w:w="570" w:type="dxa"/>
          </w:tcPr>
          <w:p w:rsidR="001425CF" w:rsidRPr="00202422" w:rsidRDefault="001425CF" w:rsidP="001425CF">
            <w:pPr>
              <w:pStyle w:val="31"/>
              <w:rPr>
                <w:color w:val="000000"/>
                <w:sz w:val="18"/>
                <w:szCs w:val="18"/>
              </w:rPr>
            </w:pPr>
            <w:r w:rsidRPr="00202422">
              <w:rPr>
                <w:color w:val="000000"/>
                <w:sz w:val="18"/>
                <w:szCs w:val="18"/>
              </w:rPr>
              <w:t>4</w:t>
            </w:r>
          </w:p>
        </w:tc>
        <w:tc>
          <w:tcPr>
            <w:tcW w:w="741" w:type="dxa"/>
          </w:tcPr>
          <w:p w:rsidR="001425CF" w:rsidRPr="00202422" w:rsidRDefault="001425CF" w:rsidP="001425CF">
            <w:pPr>
              <w:pStyle w:val="31"/>
              <w:rPr>
                <w:color w:val="000000"/>
                <w:sz w:val="18"/>
                <w:szCs w:val="18"/>
              </w:rPr>
            </w:pPr>
            <w:r w:rsidRPr="00202422">
              <w:rPr>
                <w:color w:val="000000"/>
                <w:sz w:val="18"/>
                <w:szCs w:val="18"/>
              </w:rPr>
              <w:t>80</w:t>
            </w:r>
          </w:p>
        </w:tc>
      </w:tr>
      <w:tr w:rsidR="001425CF" w:rsidRPr="00202422" w:rsidTr="001425CF">
        <w:trPr>
          <w:gridAfter w:val="5"/>
          <w:wAfter w:w="8387" w:type="dxa"/>
          <w:cantSplit/>
          <w:trHeight w:val="425"/>
        </w:trPr>
        <w:tc>
          <w:tcPr>
            <w:tcW w:w="530" w:type="dxa"/>
          </w:tcPr>
          <w:p w:rsidR="001425CF" w:rsidRPr="00202422" w:rsidRDefault="001425CF" w:rsidP="001425CF">
            <w:pPr>
              <w:rPr>
                <w:sz w:val="18"/>
                <w:szCs w:val="18"/>
              </w:rPr>
            </w:pPr>
            <w:r w:rsidRPr="00202422">
              <w:rPr>
                <w:sz w:val="18"/>
                <w:szCs w:val="18"/>
              </w:rPr>
              <w:t>4</w:t>
            </w:r>
          </w:p>
        </w:tc>
        <w:tc>
          <w:tcPr>
            <w:tcW w:w="3115" w:type="dxa"/>
          </w:tcPr>
          <w:p w:rsidR="001425CF" w:rsidRPr="00202422" w:rsidRDefault="001425CF" w:rsidP="001425CF">
            <w:pPr>
              <w:rPr>
                <w:sz w:val="18"/>
                <w:szCs w:val="18"/>
              </w:rPr>
            </w:pPr>
            <w:r w:rsidRPr="00202422">
              <w:rPr>
                <w:sz w:val="18"/>
                <w:szCs w:val="18"/>
              </w:rPr>
              <w:t>Число выбывших</w:t>
            </w:r>
          </w:p>
        </w:tc>
        <w:tc>
          <w:tcPr>
            <w:tcW w:w="1029" w:type="dxa"/>
          </w:tcPr>
          <w:p w:rsidR="001425CF" w:rsidRPr="00202422" w:rsidRDefault="001425CF" w:rsidP="001425CF">
            <w:pPr>
              <w:rPr>
                <w:sz w:val="18"/>
                <w:szCs w:val="18"/>
              </w:rPr>
            </w:pPr>
            <w:r w:rsidRPr="00202422">
              <w:rPr>
                <w:sz w:val="18"/>
                <w:szCs w:val="18"/>
              </w:rPr>
              <w:t>чел.</w:t>
            </w:r>
          </w:p>
        </w:tc>
        <w:tc>
          <w:tcPr>
            <w:tcW w:w="498" w:type="dxa"/>
          </w:tcPr>
          <w:p w:rsidR="001425CF" w:rsidRPr="00202422" w:rsidRDefault="001425CF" w:rsidP="001425CF">
            <w:pPr>
              <w:pStyle w:val="31"/>
              <w:rPr>
                <w:color w:val="000000"/>
                <w:sz w:val="18"/>
                <w:szCs w:val="18"/>
              </w:rPr>
            </w:pPr>
            <w:r w:rsidRPr="00202422">
              <w:rPr>
                <w:color w:val="000000"/>
                <w:sz w:val="18"/>
                <w:szCs w:val="18"/>
              </w:rPr>
              <w:t>27</w:t>
            </w:r>
          </w:p>
        </w:tc>
        <w:tc>
          <w:tcPr>
            <w:tcW w:w="642" w:type="dxa"/>
          </w:tcPr>
          <w:p w:rsidR="001425CF" w:rsidRPr="00202422" w:rsidRDefault="001425CF" w:rsidP="001425CF">
            <w:pPr>
              <w:pStyle w:val="31"/>
              <w:rPr>
                <w:color w:val="000000"/>
                <w:sz w:val="18"/>
                <w:szCs w:val="18"/>
              </w:rPr>
            </w:pPr>
            <w:r w:rsidRPr="00202422">
              <w:rPr>
                <w:color w:val="000000"/>
                <w:sz w:val="18"/>
                <w:szCs w:val="18"/>
              </w:rPr>
              <w:t>92,6</w:t>
            </w:r>
          </w:p>
        </w:tc>
        <w:tc>
          <w:tcPr>
            <w:tcW w:w="900" w:type="dxa"/>
            <w:gridSpan w:val="2"/>
          </w:tcPr>
          <w:p w:rsidR="001425CF" w:rsidRPr="00202422" w:rsidRDefault="001425CF" w:rsidP="001425CF">
            <w:pPr>
              <w:pStyle w:val="31"/>
              <w:rPr>
                <w:color w:val="000000"/>
                <w:sz w:val="18"/>
                <w:szCs w:val="18"/>
              </w:rPr>
            </w:pPr>
            <w:r w:rsidRPr="00202422">
              <w:rPr>
                <w:color w:val="000000"/>
                <w:sz w:val="18"/>
                <w:szCs w:val="18"/>
              </w:rPr>
              <w:t>4</w:t>
            </w:r>
          </w:p>
        </w:tc>
        <w:tc>
          <w:tcPr>
            <w:tcW w:w="753" w:type="dxa"/>
          </w:tcPr>
          <w:p w:rsidR="001425CF" w:rsidRPr="00202422" w:rsidRDefault="001425CF" w:rsidP="001425CF">
            <w:pPr>
              <w:pStyle w:val="31"/>
              <w:rPr>
                <w:color w:val="000000"/>
                <w:sz w:val="18"/>
                <w:szCs w:val="18"/>
              </w:rPr>
            </w:pPr>
            <w:r w:rsidRPr="00202422">
              <w:rPr>
                <w:color w:val="000000"/>
                <w:sz w:val="18"/>
                <w:szCs w:val="18"/>
              </w:rPr>
              <w:t>14,8</w:t>
            </w:r>
          </w:p>
        </w:tc>
        <w:tc>
          <w:tcPr>
            <w:tcW w:w="741" w:type="dxa"/>
          </w:tcPr>
          <w:p w:rsidR="001425CF" w:rsidRPr="00202422" w:rsidRDefault="001425CF" w:rsidP="001425CF">
            <w:pPr>
              <w:pStyle w:val="31"/>
              <w:rPr>
                <w:color w:val="000000"/>
                <w:sz w:val="18"/>
                <w:szCs w:val="18"/>
              </w:rPr>
            </w:pPr>
            <w:r w:rsidRPr="00202422">
              <w:rPr>
                <w:color w:val="000000"/>
                <w:sz w:val="18"/>
                <w:szCs w:val="18"/>
              </w:rPr>
              <w:t>7</w:t>
            </w:r>
          </w:p>
        </w:tc>
        <w:tc>
          <w:tcPr>
            <w:tcW w:w="798" w:type="dxa"/>
          </w:tcPr>
          <w:p w:rsidR="001425CF" w:rsidRPr="00202422" w:rsidRDefault="001425CF" w:rsidP="001425CF">
            <w:pPr>
              <w:pStyle w:val="31"/>
              <w:rPr>
                <w:color w:val="000000"/>
                <w:sz w:val="18"/>
                <w:szCs w:val="18"/>
              </w:rPr>
            </w:pPr>
            <w:r w:rsidRPr="00202422">
              <w:rPr>
                <w:color w:val="000000"/>
                <w:sz w:val="18"/>
                <w:szCs w:val="18"/>
              </w:rPr>
              <w:t>175</w:t>
            </w:r>
          </w:p>
        </w:tc>
        <w:tc>
          <w:tcPr>
            <w:tcW w:w="720" w:type="dxa"/>
          </w:tcPr>
          <w:p w:rsidR="001425CF" w:rsidRPr="00202422" w:rsidRDefault="001425CF" w:rsidP="001425CF">
            <w:pPr>
              <w:pStyle w:val="31"/>
              <w:rPr>
                <w:color w:val="000000"/>
                <w:sz w:val="18"/>
                <w:szCs w:val="18"/>
              </w:rPr>
            </w:pPr>
            <w:r w:rsidRPr="00202422">
              <w:rPr>
                <w:color w:val="000000"/>
                <w:sz w:val="18"/>
                <w:szCs w:val="18"/>
              </w:rPr>
              <w:t>5</w:t>
            </w:r>
          </w:p>
        </w:tc>
        <w:tc>
          <w:tcPr>
            <w:tcW w:w="648" w:type="dxa"/>
          </w:tcPr>
          <w:p w:rsidR="001425CF" w:rsidRPr="00202422" w:rsidRDefault="001425CF" w:rsidP="001425CF">
            <w:pPr>
              <w:pStyle w:val="31"/>
              <w:rPr>
                <w:color w:val="000000"/>
                <w:sz w:val="18"/>
                <w:szCs w:val="18"/>
              </w:rPr>
            </w:pPr>
            <w:r w:rsidRPr="00202422">
              <w:rPr>
                <w:color w:val="000000"/>
                <w:sz w:val="18"/>
                <w:szCs w:val="18"/>
              </w:rPr>
              <w:t>71</w:t>
            </w:r>
          </w:p>
        </w:tc>
        <w:tc>
          <w:tcPr>
            <w:tcW w:w="570" w:type="dxa"/>
          </w:tcPr>
          <w:p w:rsidR="001425CF" w:rsidRPr="00202422" w:rsidRDefault="001425CF" w:rsidP="001425CF">
            <w:pPr>
              <w:pStyle w:val="31"/>
              <w:rPr>
                <w:color w:val="000000"/>
                <w:sz w:val="18"/>
                <w:szCs w:val="18"/>
              </w:rPr>
            </w:pPr>
            <w:r w:rsidRPr="00202422">
              <w:rPr>
                <w:color w:val="000000"/>
                <w:sz w:val="18"/>
                <w:szCs w:val="18"/>
              </w:rPr>
              <w:t>4</w:t>
            </w:r>
          </w:p>
        </w:tc>
        <w:tc>
          <w:tcPr>
            <w:tcW w:w="741" w:type="dxa"/>
          </w:tcPr>
          <w:p w:rsidR="001425CF" w:rsidRPr="00202422" w:rsidRDefault="001425CF" w:rsidP="001425CF">
            <w:pPr>
              <w:pStyle w:val="31"/>
              <w:rPr>
                <w:color w:val="000000"/>
                <w:sz w:val="18"/>
                <w:szCs w:val="18"/>
              </w:rPr>
            </w:pPr>
            <w:r w:rsidRPr="00202422">
              <w:rPr>
                <w:color w:val="000000"/>
                <w:sz w:val="18"/>
                <w:szCs w:val="18"/>
              </w:rPr>
              <w:t>80</w:t>
            </w:r>
          </w:p>
        </w:tc>
      </w:tr>
      <w:tr w:rsidR="001425CF" w:rsidRPr="00202422" w:rsidTr="001425CF">
        <w:trPr>
          <w:gridAfter w:val="5"/>
          <w:wAfter w:w="8387" w:type="dxa"/>
          <w:cantSplit/>
          <w:trHeight w:val="425"/>
        </w:trPr>
        <w:tc>
          <w:tcPr>
            <w:tcW w:w="530" w:type="dxa"/>
          </w:tcPr>
          <w:p w:rsidR="001425CF" w:rsidRPr="00202422" w:rsidRDefault="001425CF" w:rsidP="001425CF">
            <w:pPr>
              <w:pStyle w:val="8"/>
              <w:rPr>
                <w:b w:val="0"/>
                <w:bCs w:val="0"/>
                <w:snapToGrid/>
                <w:sz w:val="18"/>
                <w:szCs w:val="18"/>
              </w:rPr>
            </w:pPr>
            <w:r w:rsidRPr="00202422">
              <w:rPr>
                <w:b w:val="0"/>
                <w:bCs w:val="0"/>
                <w:snapToGrid/>
                <w:sz w:val="18"/>
                <w:szCs w:val="18"/>
              </w:rPr>
              <w:t>5</w:t>
            </w:r>
          </w:p>
        </w:tc>
        <w:tc>
          <w:tcPr>
            <w:tcW w:w="3115" w:type="dxa"/>
          </w:tcPr>
          <w:p w:rsidR="001425CF" w:rsidRPr="00202422" w:rsidRDefault="001425CF" w:rsidP="001425CF">
            <w:pPr>
              <w:pStyle w:val="8"/>
              <w:rPr>
                <w:b w:val="0"/>
                <w:bCs w:val="0"/>
                <w:snapToGrid/>
                <w:sz w:val="18"/>
                <w:szCs w:val="18"/>
              </w:rPr>
            </w:pPr>
            <w:r w:rsidRPr="00202422">
              <w:rPr>
                <w:b w:val="0"/>
                <w:bCs w:val="0"/>
                <w:snapToGrid/>
                <w:sz w:val="18"/>
                <w:szCs w:val="18"/>
              </w:rPr>
              <w:t>Создание новых рабочих мест</w:t>
            </w:r>
          </w:p>
        </w:tc>
        <w:tc>
          <w:tcPr>
            <w:tcW w:w="1029" w:type="dxa"/>
          </w:tcPr>
          <w:p w:rsidR="001425CF" w:rsidRPr="00202422" w:rsidRDefault="001425CF" w:rsidP="001425CF">
            <w:pPr>
              <w:rPr>
                <w:sz w:val="18"/>
                <w:szCs w:val="18"/>
              </w:rPr>
            </w:pPr>
            <w:r w:rsidRPr="00202422">
              <w:rPr>
                <w:sz w:val="18"/>
                <w:szCs w:val="18"/>
              </w:rPr>
              <w:t>ед.</w:t>
            </w:r>
          </w:p>
        </w:tc>
        <w:tc>
          <w:tcPr>
            <w:tcW w:w="498" w:type="dxa"/>
          </w:tcPr>
          <w:p w:rsidR="001425CF" w:rsidRPr="00202422" w:rsidRDefault="001425CF" w:rsidP="001425CF">
            <w:pPr>
              <w:pStyle w:val="31"/>
              <w:rPr>
                <w:color w:val="000000"/>
                <w:sz w:val="18"/>
                <w:szCs w:val="18"/>
              </w:rPr>
            </w:pPr>
            <w:r w:rsidRPr="00202422">
              <w:rPr>
                <w:color w:val="000000"/>
                <w:sz w:val="18"/>
                <w:szCs w:val="18"/>
              </w:rPr>
              <w:t>1</w:t>
            </w:r>
          </w:p>
        </w:tc>
        <w:tc>
          <w:tcPr>
            <w:tcW w:w="642" w:type="dxa"/>
          </w:tcPr>
          <w:p w:rsidR="001425CF" w:rsidRPr="00202422" w:rsidRDefault="001425CF" w:rsidP="001425CF">
            <w:pPr>
              <w:pStyle w:val="31"/>
              <w:rPr>
                <w:color w:val="000000"/>
                <w:sz w:val="18"/>
                <w:szCs w:val="18"/>
              </w:rPr>
            </w:pPr>
            <w:r w:rsidRPr="00202422">
              <w:rPr>
                <w:color w:val="000000"/>
                <w:sz w:val="18"/>
                <w:szCs w:val="18"/>
              </w:rPr>
              <w:t>50,0</w:t>
            </w:r>
          </w:p>
        </w:tc>
        <w:tc>
          <w:tcPr>
            <w:tcW w:w="900" w:type="dxa"/>
            <w:gridSpan w:val="2"/>
          </w:tcPr>
          <w:p w:rsidR="001425CF" w:rsidRPr="00202422" w:rsidRDefault="001425CF" w:rsidP="001425CF">
            <w:pPr>
              <w:pStyle w:val="31"/>
              <w:rPr>
                <w:color w:val="000000"/>
                <w:sz w:val="18"/>
                <w:szCs w:val="18"/>
              </w:rPr>
            </w:pPr>
            <w:r w:rsidRPr="00202422">
              <w:rPr>
                <w:color w:val="000000"/>
                <w:sz w:val="18"/>
                <w:szCs w:val="18"/>
              </w:rPr>
              <w:t>1</w:t>
            </w:r>
          </w:p>
        </w:tc>
        <w:tc>
          <w:tcPr>
            <w:tcW w:w="753" w:type="dxa"/>
          </w:tcPr>
          <w:p w:rsidR="001425CF" w:rsidRPr="00202422" w:rsidRDefault="001425CF" w:rsidP="001425CF">
            <w:pPr>
              <w:pStyle w:val="31"/>
              <w:rPr>
                <w:color w:val="000000"/>
                <w:sz w:val="18"/>
                <w:szCs w:val="18"/>
              </w:rPr>
            </w:pPr>
            <w:r w:rsidRPr="00202422">
              <w:rPr>
                <w:color w:val="000000"/>
                <w:sz w:val="18"/>
                <w:szCs w:val="18"/>
              </w:rPr>
              <w:t>100</w:t>
            </w:r>
          </w:p>
        </w:tc>
        <w:tc>
          <w:tcPr>
            <w:tcW w:w="741" w:type="dxa"/>
          </w:tcPr>
          <w:p w:rsidR="001425CF" w:rsidRPr="00202422" w:rsidRDefault="001425CF" w:rsidP="001425CF">
            <w:pPr>
              <w:pStyle w:val="31"/>
              <w:rPr>
                <w:color w:val="000000"/>
                <w:sz w:val="18"/>
                <w:szCs w:val="18"/>
              </w:rPr>
            </w:pPr>
            <w:r w:rsidRPr="00202422">
              <w:rPr>
                <w:color w:val="000000"/>
                <w:sz w:val="18"/>
                <w:szCs w:val="18"/>
              </w:rPr>
              <w:t>2</w:t>
            </w:r>
          </w:p>
        </w:tc>
        <w:tc>
          <w:tcPr>
            <w:tcW w:w="798" w:type="dxa"/>
          </w:tcPr>
          <w:p w:rsidR="001425CF" w:rsidRPr="00202422" w:rsidRDefault="001425CF" w:rsidP="001425CF">
            <w:pPr>
              <w:pStyle w:val="31"/>
              <w:rPr>
                <w:color w:val="000000"/>
                <w:sz w:val="18"/>
                <w:szCs w:val="18"/>
              </w:rPr>
            </w:pPr>
            <w:r w:rsidRPr="00202422">
              <w:rPr>
                <w:color w:val="000000"/>
                <w:sz w:val="18"/>
                <w:szCs w:val="18"/>
              </w:rPr>
              <w:t>200</w:t>
            </w:r>
          </w:p>
        </w:tc>
        <w:tc>
          <w:tcPr>
            <w:tcW w:w="720" w:type="dxa"/>
          </w:tcPr>
          <w:p w:rsidR="001425CF" w:rsidRPr="00202422" w:rsidRDefault="001425CF" w:rsidP="001425CF">
            <w:pPr>
              <w:pStyle w:val="31"/>
              <w:rPr>
                <w:color w:val="000000"/>
                <w:sz w:val="18"/>
                <w:szCs w:val="18"/>
              </w:rPr>
            </w:pPr>
            <w:r w:rsidRPr="00202422">
              <w:rPr>
                <w:color w:val="000000"/>
                <w:sz w:val="18"/>
                <w:szCs w:val="18"/>
              </w:rPr>
              <w:t>0</w:t>
            </w:r>
          </w:p>
        </w:tc>
        <w:tc>
          <w:tcPr>
            <w:tcW w:w="648" w:type="dxa"/>
          </w:tcPr>
          <w:p w:rsidR="001425CF" w:rsidRPr="00202422" w:rsidRDefault="001425CF" w:rsidP="001425CF">
            <w:pPr>
              <w:pStyle w:val="31"/>
              <w:rPr>
                <w:color w:val="000000"/>
                <w:sz w:val="18"/>
                <w:szCs w:val="18"/>
              </w:rPr>
            </w:pPr>
            <w:r w:rsidRPr="00202422">
              <w:rPr>
                <w:color w:val="000000"/>
                <w:sz w:val="18"/>
                <w:szCs w:val="18"/>
              </w:rPr>
              <w:t>0</w:t>
            </w:r>
          </w:p>
        </w:tc>
        <w:tc>
          <w:tcPr>
            <w:tcW w:w="570" w:type="dxa"/>
          </w:tcPr>
          <w:p w:rsidR="001425CF" w:rsidRPr="00202422" w:rsidRDefault="001425CF" w:rsidP="001425CF">
            <w:pPr>
              <w:pStyle w:val="31"/>
              <w:rPr>
                <w:color w:val="000000"/>
                <w:sz w:val="18"/>
                <w:szCs w:val="18"/>
              </w:rPr>
            </w:pPr>
            <w:r w:rsidRPr="00202422">
              <w:rPr>
                <w:color w:val="000000"/>
                <w:sz w:val="18"/>
                <w:szCs w:val="18"/>
              </w:rPr>
              <w:t>0</w:t>
            </w:r>
          </w:p>
        </w:tc>
        <w:tc>
          <w:tcPr>
            <w:tcW w:w="741" w:type="dxa"/>
          </w:tcPr>
          <w:p w:rsidR="001425CF" w:rsidRPr="00202422" w:rsidRDefault="001425CF" w:rsidP="001425CF">
            <w:pPr>
              <w:pStyle w:val="31"/>
              <w:rPr>
                <w:color w:val="000000"/>
                <w:sz w:val="18"/>
                <w:szCs w:val="18"/>
              </w:rPr>
            </w:pPr>
            <w:r w:rsidRPr="00202422">
              <w:rPr>
                <w:color w:val="000000"/>
                <w:sz w:val="18"/>
                <w:szCs w:val="18"/>
              </w:rPr>
              <w:t>0</w:t>
            </w:r>
          </w:p>
        </w:tc>
      </w:tr>
      <w:tr w:rsidR="001425CF" w:rsidRPr="00202422" w:rsidTr="001425CF">
        <w:trPr>
          <w:gridAfter w:val="5"/>
          <w:wAfter w:w="8387" w:type="dxa"/>
          <w:cantSplit/>
          <w:trHeight w:val="425"/>
        </w:trPr>
        <w:tc>
          <w:tcPr>
            <w:tcW w:w="530" w:type="dxa"/>
          </w:tcPr>
          <w:p w:rsidR="001425CF" w:rsidRPr="00202422" w:rsidRDefault="001425CF" w:rsidP="001425CF">
            <w:pPr>
              <w:rPr>
                <w:sz w:val="18"/>
                <w:szCs w:val="18"/>
              </w:rPr>
            </w:pPr>
            <w:r w:rsidRPr="00202422">
              <w:rPr>
                <w:sz w:val="18"/>
                <w:szCs w:val="18"/>
              </w:rPr>
              <w:t>6</w:t>
            </w:r>
          </w:p>
        </w:tc>
        <w:tc>
          <w:tcPr>
            <w:tcW w:w="3115" w:type="dxa"/>
          </w:tcPr>
          <w:p w:rsidR="001425CF" w:rsidRPr="00202422" w:rsidRDefault="001425CF" w:rsidP="001425CF">
            <w:pPr>
              <w:rPr>
                <w:sz w:val="18"/>
                <w:szCs w:val="18"/>
              </w:rPr>
            </w:pPr>
            <w:r w:rsidRPr="00202422">
              <w:rPr>
                <w:sz w:val="18"/>
                <w:szCs w:val="18"/>
              </w:rPr>
              <w:t>Отношение численности занятых в экономике к общей численности населения</w:t>
            </w:r>
          </w:p>
        </w:tc>
        <w:tc>
          <w:tcPr>
            <w:tcW w:w="1029" w:type="dxa"/>
          </w:tcPr>
          <w:p w:rsidR="001425CF" w:rsidRPr="00202422" w:rsidRDefault="001425CF" w:rsidP="001425CF">
            <w:pPr>
              <w:rPr>
                <w:sz w:val="18"/>
                <w:szCs w:val="18"/>
              </w:rPr>
            </w:pPr>
            <w:r w:rsidRPr="00202422">
              <w:rPr>
                <w:sz w:val="18"/>
                <w:szCs w:val="18"/>
              </w:rPr>
              <w:t>%</w:t>
            </w:r>
          </w:p>
        </w:tc>
        <w:tc>
          <w:tcPr>
            <w:tcW w:w="498" w:type="dxa"/>
          </w:tcPr>
          <w:p w:rsidR="001425CF" w:rsidRPr="00202422" w:rsidRDefault="001425CF" w:rsidP="001425CF">
            <w:pPr>
              <w:pStyle w:val="31"/>
              <w:rPr>
                <w:color w:val="000000"/>
                <w:sz w:val="18"/>
                <w:szCs w:val="18"/>
              </w:rPr>
            </w:pPr>
            <w:r w:rsidRPr="00202422">
              <w:rPr>
                <w:color w:val="000000"/>
                <w:sz w:val="18"/>
                <w:szCs w:val="18"/>
              </w:rPr>
              <w:t>57,3</w:t>
            </w:r>
          </w:p>
        </w:tc>
        <w:tc>
          <w:tcPr>
            <w:tcW w:w="642" w:type="dxa"/>
          </w:tcPr>
          <w:p w:rsidR="001425CF" w:rsidRPr="00202422" w:rsidRDefault="001425CF" w:rsidP="001425CF">
            <w:pPr>
              <w:pStyle w:val="31"/>
              <w:rPr>
                <w:color w:val="000000"/>
                <w:sz w:val="18"/>
                <w:szCs w:val="18"/>
              </w:rPr>
            </w:pPr>
            <w:r w:rsidRPr="00202422">
              <w:rPr>
                <w:color w:val="000000"/>
                <w:sz w:val="18"/>
                <w:szCs w:val="18"/>
              </w:rPr>
              <w:t>Х</w:t>
            </w:r>
          </w:p>
        </w:tc>
        <w:tc>
          <w:tcPr>
            <w:tcW w:w="900" w:type="dxa"/>
            <w:gridSpan w:val="2"/>
          </w:tcPr>
          <w:p w:rsidR="001425CF" w:rsidRPr="00202422" w:rsidRDefault="001425CF" w:rsidP="001425CF">
            <w:pPr>
              <w:pStyle w:val="31"/>
              <w:rPr>
                <w:color w:val="000000"/>
                <w:sz w:val="18"/>
                <w:szCs w:val="18"/>
              </w:rPr>
            </w:pPr>
            <w:r w:rsidRPr="00202422">
              <w:rPr>
                <w:color w:val="000000"/>
                <w:sz w:val="18"/>
                <w:szCs w:val="18"/>
              </w:rPr>
              <w:t>57,7</w:t>
            </w:r>
          </w:p>
        </w:tc>
        <w:tc>
          <w:tcPr>
            <w:tcW w:w="753" w:type="dxa"/>
          </w:tcPr>
          <w:p w:rsidR="001425CF" w:rsidRPr="00202422" w:rsidRDefault="001425CF" w:rsidP="001425CF">
            <w:pPr>
              <w:pStyle w:val="31"/>
              <w:rPr>
                <w:color w:val="000000"/>
                <w:sz w:val="18"/>
                <w:szCs w:val="18"/>
              </w:rPr>
            </w:pPr>
            <w:r w:rsidRPr="00202422">
              <w:rPr>
                <w:color w:val="000000"/>
                <w:sz w:val="18"/>
                <w:szCs w:val="18"/>
              </w:rPr>
              <w:t>Х</w:t>
            </w:r>
          </w:p>
        </w:tc>
        <w:tc>
          <w:tcPr>
            <w:tcW w:w="741" w:type="dxa"/>
          </w:tcPr>
          <w:p w:rsidR="001425CF" w:rsidRPr="00202422" w:rsidRDefault="001425CF" w:rsidP="001425CF">
            <w:pPr>
              <w:pStyle w:val="31"/>
              <w:rPr>
                <w:color w:val="000000"/>
                <w:sz w:val="18"/>
                <w:szCs w:val="18"/>
              </w:rPr>
            </w:pPr>
            <w:r w:rsidRPr="00202422">
              <w:rPr>
                <w:color w:val="000000"/>
                <w:sz w:val="18"/>
                <w:szCs w:val="18"/>
              </w:rPr>
              <w:t>57,5</w:t>
            </w:r>
          </w:p>
        </w:tc>
        <w:tc>
          <w:tcPr>
            <w:tcW w:w="798" w:type="dxa"/>
          </w:tcPr>
          <w:p w:rsidR="001425CF" w:rsidRPr="00202422" w:rsidRDefault="001425CF" w:rsidP="001425CF">
            <w:pPr>
              <w:pStyle w:val="31"/>
              <w:rPr>
                <w:color w:val="000000"/>
                <w:sz w:val="18"/>
                <w:szCs w:val="18"/>
              </w:rPr>
            </w:pPr>
            <w:r w:rsidRPr="00202422">
              <w:rPr>
                <w:color w:val="000000"/>
                <w:sz w:val="18"/>
                <w:szCs w:val="18"/>
              </w:rPr>
              <w:t>Х</w:t>
            </w:r>
          </w:p>
        </w:tc>
        <w:tc>
          <w:tcPr>
            <w:tcW w:w="720" w:type="dxa"/>
          </w:tcPr>
          <w:p w:rsidR="001425CF" w:rsidRPr="00202422" w:rsidRDefault="001425CF" w:rsidP="001425CF">
            <w:pPr>
              <w:pStyle w:val="31"/>
              <w:rPr>
                <w:color w:val="000000"/>
                <w:sz w:val="18"/>
                <w:szCs w:val="18"/>
              </w:rPr>
            </w:pPr>
            <w:r w:rsidRPr="00202422">
              <w:rPr>
                <w:color w:val="000000"/>
                <w:sz w:val="18"/>
                <w:szCs w:val="18"/>
              </w:rPr>
              <w:t>57,7</w:t>
            </w:r>
          </w:p>
        </w:tc>
        <w:tc>
          <w:tcPr>
            <w:tcW w:w="648" w:type="dxa"/>
          </w:tcPr>
          <w:p w:rsidR="001425CF" w:rsidRPr="00202422" w:rsidRDefault="001425CF" w:rsidP="001425CF">
            <w:pPr>
              <w:pStyle w:val="31"/>
              <w:rPr>
                <w:color w:val="000000"/>
                <w:sz w:val="18"/>
                <w:szCs w:val="18"/>
              </w:rPr>
            </w:pPr>
            <w:r w:rsidRPr="00202422">
              <w:rPr>
                <w:color w:val="000000"/>
                <w:sz w:val="18"/>
                <w:szCs w:val="18"/>
              </w:rPr>
              <w:t>Х</w:t>
            </w:r>
          </w:p>
        </w:tc>
        <w:tc>
          <w:tcPr>
            <w:tcW w:w="570" w:type="dxa"/>
          </w:tcPr>
          <w:p w:rsidR="001425CF" w:rsidRPr="00202422" w:rsidRDefault="001425CF" w:rsidP="001425CF">
            <w:pPr>
              <w:pStyle w:val="31"/>
              <w:rPr>
                <w:color w:val="000000"/>
                <w:sz w:val="18"/>
                <w:szCs w:val="18"/>
              </w:rPr>
            </w:pPr>
            <w:r w:rsidRPr="00202422">
              <w:rPr>
                <w:color w:val="000000"/>
                <w:sz w:val="18"/>
                <w:szCs w:val="18"/>
              </w:rPr>
              <w:t>57,5</w:t>
            </w:r>
          </w:p>
        </w:tc>
        <w:tc>
          <w:tcPr>
            <w:tcW w:w="741" w:type="dxa"/>
          </w:tcPr>
          <w:p w:rsidR="001425CF" w:rsidRPr="00202422" w:rsidRDefault="001425CF" w:rsidP="001425CF">
            <w:pPr>
              <w:pStyle w:val="31"/>
              <w:rPr>
                <w:color w:val="000000"/>
                <w:sz w:val="18"/>
                <w:szCs w:val="18"/>
              </w:rPr>
            </w:pPr>
            <w:r w:rsidRPr="00202422">
              <w:rPr>
                <w:color w:val="000000"/>
                <w:sz w:val="18"/>
                <w:szCs w:val="18"/>
              </w:rPr>
              <w:t>Х</w:t>
            </w:r>
          </w:p>
        </w:tc>
      </w:tr>
      <w:tr w:rsidR="001425CF" w:rsidRPr="00202422" w:rsidTr="001425CF">
        <w:trPr>
          <w:gridAfter w:val="5"/>
          <w:wAfter w:w="8387" w:type="dxa"/>
          <w:cantSplit/>
          <w:trHeight w:val="425"/>
        </w:trPr>
        <w:tc>
          <w:tcPr>
            <w:tcW w:w="530" w:type="dxa"/>
          </w:tcPr>
          <w:p w:rsidR="001425CF" w:rsidRPr="00202422" w:rsidRDefault="001425CF" w:rsidP="001425CF">
            <w:pPr>
              <w:rPr>
                <w:sz w:val="18"/>
                <w:szCs w:val="18"/>
              </w:rPr>
            </w:pPr>
            <w:r w:rsidRPr="00202422">
              <w:rPr>
                <w:sz w:val="18"/>
                <w:szCs w:val="18"/>
              </w:rPr>
              <w:t>7</w:t>
            </w:r>
          </w:p>
        </w:tc>
        <w:tc>
          <w:tcPr>
            <w:tcW w:w="3115" w:type="dxa"/>
          </w:tcPr>
          <w:p w:rsidR="001425CF" w:rsidRPr="00202422" w:rsidRDefault="001425CF" w:rsidP="001425CF">
            <w:pPr>
              <w:rPr>
                <w:sz w:val="18"/>
                <w:szCs w:val="18"/>
              </w:rPr>
            </w:pPr>
            <w:r w:rsidRPr="00202422">
              <w:rPr>
                <w:sz w:val="18"/>
                <w:szCs w:val="18"/>
              </w:rPr>
              <w:t>Уровень безработицы</w:t>
            </w:r>
          </w:p>
        </w:tc>
        <w:tc>
          <w:tcPr>
            <w:tcW w:w="1029" w:type="dxa"/>
          </w:tcPr>
          <w:p w:rsidR="001425CF" w:rsidRPr="00202422" w:rsidRDefault="001425CF" w:rsidP="001425CF">
            <w:pPr>
              <w:rPr>
                <w:sz w:val="18"/>
                <w:szCs w:val="18"/>
              </w:rPr>
            </w:pPr>
            <w:r w:rsidRPr="00202422">
              <w:rPr>
                <w:sz w:val="18"/>
                <w:szCs w:val="18"/>
              </w:rPr>
              <w:t>%</w:t>
            </w:r>
          </w:p>
        </w:tc>
        <w:tc>
          <w:tcPr>
            <w:tcW w:w="498" w:type="dxa"/>
          </w:tcPr>
          <w:p w:rsidR="001425CF" w:rsidRPr="00202422" w:rsidRDefault="001425CF" w:rsidP="001425CF">
            <w:pPr>
              <w:pStyle w:val="31"/>
              <w:rPr>
                <w:color w:val="000000"/>
                <w:sz w:val="18"/>
                <w:szCs w:val="18"/>
              </w:rPr>
            </w:pPr>
            <w:r w:rsidRPr="00202422">
              <w:rPr>
                <w:color w:val="000000"/>
                <w:sz w:val="18"/>
                <w:szCs w:val="18"/>
              </w:rPr>
              <w:t>4,9</w:t>
            </w:r>
          </w:p>
        </w:tc>
        <w:tc>
          <w:tcPr>
            <w:tcW w:w="642" w:type="dxa"/>
          </w:tcPr>
          <w:p w:rsidR="001425CF" w:rsidRPr="00202422" w:rsidRDefault="001425CF" w:rsidP="001425CF">
            <w:pPr>
              <w:pStyle w:val="31"/>
              <w:rPr>
                <w:color w:val="000000"/>
                <w:sz w:val="18"/>
                <w:szCs w:val="18"/>
              </w:rPr>
            </w:pPr>
            <w:r w:rsidRPr="00202422">
              <w:rPr>
                <w:color w:val="000000"/>
                <w:sz w:val="18"/>
                <w:szCs w:val="18"/>
              </w:rPr>
              <w:t>Х</w:t>
            </w:r>
          </w:p>
        </w:tc>
        <w:tc>
          <w:tcPr>
            <w:tcW w:w="900" w:type="dxa"/>
            <w:gridSpan w:val="2"/>
          </w:tcPr>
          <w:p w:rsidR="001425CF" w:rsidRPr="00202422" w:rsidRDefault="001425CF" w:rsidP="001425CF">
            <w:pPr>
              <w:pStyle w:val="31"/>
              <w:rPr>
                <w:color w:val="000000"/>
                <w:sz w:val="18"/>
                <w:szCs w:val="18"/>
              </w:rPr>
            </w:pPr>
            <w:r w:rsidRPr="00202422">
              <w:rPr>
                <w:color w:val="000000"/>
                <w:sz w:val="18"/>
                <w:szCs w:val="18"/>
              </w:rPr>
              <w:t>4,9</w:t>
            </w:r>
          </w:p>
        </w:tc>
        <w:tc>
          <w:tcPr>
            <w:tcW w:w="753" w:type="dxa"/>
          </w:tcPr>
          <w:p w:rsidR="001425CF" w:rsidRPr="00202422" w:rsidRDefault="001425CF" w:rsidP="001425CF">
            <w:pPr>
              <w:pStyle w:val="31"/>
              <w:rPr>
                <w:color w:val="000000"/>
                <w:sz w:val="18"/>
                <w:szCs w:val="18"/>
              </w:rPr>
            </w:pPr>
            <w:r w:rsidRPr="00202422">
              <w:rPr>
                <w:color w:val="000000"/>
                <w:sz w:val="18"/>
                <w:szCs w:val="18"/>
              </w:rPr>
              <w:t>Х</w:t>
            </w:r>
          </w:p>
        </w:tc>
        <w:tc>
          <w:tcPr>
            <w:tcW w:w="741" w:type="dxa"/>
          </w:tcPr>
          <w:p w:rsidR="001425CF" w:rsidRPr="00202422" w:rsidRDefault="001425CF" w:rsidP="001425CF">
            <w:pPr>
              <w:pStyle w:val="31"/>
              <w:rPr>
                <w:color w:val="000000"/>
                <w:sz w:val="18"/>
                <w:szCs w:val="18"/>
              </w:rPr>
            </w:pPr>
            <w:r w:rsidRPr="00202422">
              <w:rPr>
                <w:color w:val="000000"/>
                <w:sz w:val="18"/>
                <w:szCs w:val="18"/>
              </w:rPr>
              <w:t>5,0</w:t>
            </w:r>
          </w:p>
        </w:tc>
        <w:tc>
          <w:tcPr>
            <w:tcW w:w="798" w:type="dxa"/>
          </w:tcPr>
          <w:p w:rsidR="001425CF" w:rsidRPr="00202422" w:rsidRDefault="001425CF" w:rsidP="001425CF">
            <w:pPr>
              <w:pStyle w:val="31"/>
              <w:rPr>
                <w:color w:val="000000"/>
                <w:sz w:val="18"/>
                <w:szCs w:val="18"/>
              </w:rPr>
            </w:pPr>
            <w:r w:rsidRPr="00202422">
              <w:rPr>
                <w:color w:val="000000"/>
                <w:sz w:val="18"/>
                <w:szCs w:val="18"/>
              </w:rPr>
              <w:t>Х</w:t>
            </w:r>
          </w:p>
        </w:tc>
        <w:tc>
          <w:tcPr>
            <w:tcW w:w="720" w:type="dxa"/>
          </w:tcPr>
          <w:p w:rsidR="001425CF" w:rsidRPr="00202422" w:rsidRDefault="001425CF" w:rsidP="001425CF">
            <w:pPr>
              <w:pStyle w:val="31"/>
              <w:rPr>
                <w:color w:val="000000"/>
                <w:sz w:val="18"/>
                <w:szCs w:val="18"/>
              </w:rPr>
            </w:pPr>
            <w:r w:rsidRPr="00202422">
              <w:rPr>
                <w:color w:val="000000"/>
                <w:sz w:val="18"/>
                <w:szCs w:val="18"/>
              </w:rPr>
              <w:t>5,1</w:t>
            </w:r>
          </w:p>
        </w:tc>
        <w:tc>
          <w:tcPr>
            <w:tcW w:w="648" w:type="dxa"/>
          </w:tcPr>
          <w:p w:rsidR="001425CF" w:rsidRPr="00202422" w:rsidRDefault="001425CF" w:rsidP="001425CF">
            <w:pPr>
              <w:pStyle w:val="31"/>
              <w:rPr>
                <w:color w:val="000000"/>
                <w:sz w:val="18"/>
                <w:szCs w:val="18"/>
              </w:rPr>
            </w:pPr>
            <w:r w:rsidRPr="00202422">
              <w:rPr>
                <w:color w:val="000000"/>
                <w:sz w:val="18"/>
                <w:szCs w:val="18"/>
              </w:rPr>
              <w:t>Х</w:t>
            </w:r>
          </w:p>
        </w:tc>
        <w:tc>
          <w:tcPr>
            <w:tcW w:w="570" w:type="dxa"/>
          </w:tcPr>
          <w:p w:rsidR="001425CF" w:rsidRPr="00202422" w:rsidRDefault="001425CF" w:rsidP="001425CF">
            <w:pPr>
              <w:pStyle w:val="31"/>
              <w:rPr>
                <w:color w:val="000000"/>
                <w:sz w:val="18"/>
                <w:szCs w:val="18"/>
              </w:rPr>
            </w:pPr>
            <w:r w:rsidRPr="00202422">
              <w:rPr>
                <w:color w:val="000000"/>
                <w:sz w:val="18"/>
                <w:szCs w:val="18"/>
              </w:rPr>
              <w:t>5,1</w:t>
            </w:r>
          </w:p>
        </w:tc>
        <w:tc>
          <w:tcPr>
            <w:tcW w:w="741" w:type="dxa"/>
          </w:tcPr>
          <w:p w:rsidR="001425CF" w:rsidRPr="00202422" w:rsidRDefault="001425CF" w:rsidP="001425CF">
            <w:pPr>
              <w:pStyle w:val="31"/>
              <w:rPr>
                <w:color w:val="000000"/>
                <w:sz w:val="18"/>
                <w:szCs w:val="18"/>
              </w:rPr>
            </w:pPr>
          </w:p>
        </w:tc>
      </w:tr>
      <w:tr w:rsidR="001425CF" w:rsidRPr="00202422" w:rsidTr="001425CF">
        <w:trPr>
          <w:gridAfter w:val="5"/>
          <w:wAfter w:w="8387" w:type="dxa"/>
          <w:cantSplit/>
          <w:trHeight w:val="425"/>
        </w:trPr>
        <w:tc>
          <w:tcPr>
            <w:tcW w:w="530" w:type="dxa"/>
          </w:tcPr>
          <w:p w:rsidR="001425CF" w:rsidRPr="00202422" w:rsidRDefault="001425CF" w:rsidP="001425CF">
            <w:pPr>
              <w:rPr>
                <w:sz w:val="18"/>
                <w:szCs w:val="18"/>
              </w:rPr>
            </w:pPr>
            <w:r w:rsidRPr="00202422">
              <w:rPr>
                <w:sz w:val="18"/>
                <w:szCs w:val="18"/>
              </w:rPr>
              <w:t>8</w:t>
            </w:r>
          </w:p>
        </w:tc>
        <w:tc>
          <w:tcPr>
            <w:tcW w:w="3115" w:type="dxa"/>
          </w:tcPr>
          <w:p w:rsidR="001425CF" w:rsidRPr="00202422" w:rsidRDefault="001425CF" w:rsidP="001425CF">
            <w:pPr>
              <w:rPr>
                <w:sz w:val="18"/>
                <w:szCs w:val="18"/>
              </w:rPr>
            </w:pPr>
            <w:r w:rsidRPr="00202422">
              <w:rPr>
                <w:sz w:val="18"/>
                <w:szCs w:val="18"/>
              </w:rPr>
              <w:t xml:space="preserve">Промышленность. Оборот предприятий и организаций по основным видам деятельности </w:t>
            </w:r>
          </w:p>
        </w:tc>
        <w:tc>
          <w:tcPr>
            <w:tcW w:w="1029" w:type="dxa"/>
          </w:tcPr>
          <w:p w:rsidR="001425CF" w:rsidRPr="00202422" w:rsidRDefault="001425CF" w:rsidP="001425CF">
            <w:pPr>
              <w:rPr>
                <w:sz w:val="18"/>
                <w:szCs w:val="18"/>
              </w:rPr>
            </w:pPr>
            <w:r w:rsidRPr="00202422">
              <w:rPr>
                <w:sz w:val="18"/>
                <w:szCs w:val="18"/>
              </w:rPr>
              <w:t>млн.руб</w:t>
            </w:r>
          </w:p>
        </w:tc>
        <w:tc>
          <w:tcPr>
            <w:tcW w:w="498" w:type="dxa"/>
          </w:tcPr>
          <w:p w:rsidR="001425CF" w:rsidRPr="00202422" w:rsidRDefault="001425CF" w:rsidP="001425CF">
            <w:pPr>
              <w:rPr>
                <w:color w:val="000000"/>
                <w:sz w:val="18"/>
                <w:szCs w:val="18"/>
              </w:rPr>
            </w:pPr>
            <w:r w:rsidRPr="00202422">
              <w:rPr>
                <w:color w:val="000000"/>
                <w:sz w:val="18"/>
                <w:szCs w:val="18"/>
              </w:rPr>
              <w:t xml:space="preserve">   -</w:t>
            </w:r>
          </w:p>
        </w:tc>
        <w:tc>
          <w:tcPr>
            <w:tcW w:w="642" w:type="dxa"/>
          </w:tcPr>
          <w:p w:rsidR="001425CF" w:rsidRPr="00202422" w:rsidRDefault="001425CF" w:rsidP="001425CF">
            <w:pPr>
              <w:rPr>
                <w:color w:val="000000"/>
                <w:sz w:val="18"/>
                <w:szCs w:val="18"/>
              </w:rPr>
            </w:pPr>
            <w:r w:rsidRPr="00202422">
              <w:rPr>
                <w:color w:val="000000"/>
                <w:sz w:val="18"/>
                <w:szCs w:val="18"/>
              </w:rPr>
              <w:t xml:space="preserve">  - </w:t>
            </w:r>
          </w:p>
        </w:tc>
        <w:tc>
          <w:tcPr>
            <w:tcW w:w="900" w:type="dxa"/>
            <w:gridSpan w:val="2"/>
          </w:tcPr>
          <w:p w:rsidR="001425CF" w:rsidRPr="00202422" w:rsidRDefault="001425CF" w:rsidP="001425CF">
            <w:pPr>
              <w:rPr>
                <w:color w:val="000000"/>
                <w:sz w:val="18"/>
                <w:szCs w:val="18"/>
              </w:rPr>
            </w:pPr>
            <w:r w:rsidRPr="00202422">
              <w:rPr>
                <w:color w:val="000000"/>
                <w:sz w:val="18"/>
                <w:szCs w:val="18"/>
              </w:rPr>
              <w:t xml:space="preserve">   -</w:t>
            </w:r>
          </w:p>
        </w:tc>
        <w:tc>
          <w:tcPr>
            <w:tcW w:w="753" w:type="dxa"/>
          </w:tcPr>
          <w:p w:rsidR="001425CF" w:rsidRPr="00202422" w:rsidRDefault="001425CF" w:rsidP="001425CF">
            <w:pPr>
              <w:rPr>
                <w:color w:val="000000"/>
                <w:sz w:val="18"/>
                <w:szCs w:val="18"/>
              </w:rPr>
            </w:pPr>
            <w:r w:rsidRPr="00202422">
              <w:rPr>
                <w:color w:val="000000"/>
                <w:sz w:val="18"/>
                <w:szCs w:val="18"/>
              </w:rPr>
              <w:t xml:space="preserve">  - </w:t>
            </w:r>
          </w:p>
        </w:tc>
        <w:tc>
          <w:tcPr>
            <w:tcW w:w="741" w:type="dxa"/>
          </w:tcPr>
          <w:p w:rsidR="001425CF" w:rsidRPr="00202422" w:rsidRDefault="001425CF" w:rsidP="001425CF">
            <w:pPr>
              <w:rPr>
                <w:color w:val="000000"/>
                <w:sz w:val="18"/>
                <w:szCs w:val="18"/>
              </w:rPr>
            </w:pPr>
            <w:r w:rsidRPr="00202422">
              <w:rPr>
                <w:color w:val="000000"/>
                <w:sz w:val="18"/>
                <w:szCs w:val="18"/>
              </w:rPr>
              <w:t xml:space="preserve">   -</w:t>
            </w:r>
          </w:p>
        </w:tc>
        <w:tc>
          <w:tcPr>
            <w:tcW w:w="798" w:type="dxa"/>
          </w:tcPr>
          <w:p w:rsidR="001425CF" w:rsidRPr="00202422" w:rsidRDefault="001425CF" w:rsidP="001425CF">
            <w:pPr>
              <w:rPr>
                <w:color w:val="000000"/>
                <w:sz w:val="18"/>
                <w:szCs w:val="18"/>
              </w:rPr>
            </w:pPr>
            <w:r w:rsidRPr="00202422">
              <w:rPr>
                <w:color w:val="000000"/>
                <w:sz w:val="18"/>
                <w:szCs w:val="18"/>
              </w:rPr>
              <w:t xml:space="preserve">  - </w:t>
            </w:r>
          </w:p>
        </w:tc>
        <w:tc>
          <w:tcPr>
            <w:tcW w:w="720" w:type="dxa"/>
          </w:tcPr>
          <w:p w:rsidR="001425CF" w:rsidRPr="00202422" w:rsidRDefault="001425CF" w:rsidP="001425CF">
            <w:pPr>
              <w:rPr>
                <w:color w:val="000000"/>
                <w:sz w:val="18"/>
                <w:szCs w:val="18"/>
              </w:rPr>
            </w:pPr>
            <w:r w:rsidRPr="00202422">
              <w:rPr>
                <w:color w:val="000000"/>
                <w:sz w:val="18"/>
                <w:szCs w:val="18"/>
              </w:rPr>
              <w:t xml:space="preserve">   -</w:t>
            </w:r>
          </w:p>
        </w:tc>
        <w:tc>
          <w:tcPr>
            <w:tcW w:w="648" w:type="dxa"/>
          </w:tcPr>
          <w:p w:rsidR="001425CF" w:rsidRPr="00202422" w:rsidRDefault="001425CF" w:rsidP="001425CF">
            <w:pPr>
              <w:rPr>
                <w:color w:val="000000"/>
                <w:sz w:val="18"/>
                <w:szCs w:val="18"/>
              </w:rPr>
            </w:pPr>
            <w:r w:rsidRPr="00202422">
              <w:rPr>
                <w:color w:val="000000"/>
                <w:sz w:val="18"/>
                <w:szCs w:val="18"/>
              </w:rPr>
              <w:t xml:space="preserve">  - </w:t>
            </w:r>
          </w:p>
        </w:tc>
        <w:tc>
          <w:tcPr>
            <w:tcW w:w="570" w:type="dxa"/>
          </w:tcPr>
          <w:p w:rsidR="001425CF" w:rsidRPr="00202422" w:rsidRDefault="001425CF" w:rsidP="001425CF">
            <w:pPr>
              <w:rPr>
                <w:color w:val="000000"/>
                <w:sz w:val="18"/>
                <w:szCs w:val="18"/>
              </w:rPr>
            </w:pPr>
          </w:p>
        </w:tc>
        <w:tc>
          <w:tcPr>
            <w:tcW w:w="741" w:type="dxa"/>
          </w:tcPr>
          <w:p w:rsidR="001425CF" w:rsidRPr="00202422" w:rsidRDefault="001425CF" w:rsidP="001425CF">
            <w:pPr>
              <w:rPr>
                <w:color w:val="000000"/>
                <w:sz w:val="18"/>
                <w:szCs w:val="18"/>
              </w:rPr>
            </w:pPr>
          </w:p>
        </w:tc>
      </w:tr>
      <w:tr w:rsidR="001425CF" w:rsidRPr="00202422" w:rsidTr="001425CF">
        <w:trPr>
          <w:gridAfter w:val="5"/>
          <w:wAfter w:w="8387" w:type="dxa"/>
          <w:cantSplit/>
          <w:trHeight w:val="425"/>
        </w:trPr>
        <w:tc>
          <w:tcPr>
            <w:tcW w:w="530" w:type="dxa"/>
          </w:tcPr>
          <w:p w:rsidR="001425CF" w:rsidRPr="00202422" w:rsidRDefault="001425CF" w:rsidP="001425CF">
            <w:pPr>
              <w:rPr>
                <w:sz w:val="18"/>
                <w:szCs w:val="18"/>
              </w:rPr>
            </w:pPr>
            <w:r w:rsidRPr="00202422">
              <w:rPr>
                <w:sz w:val="18"/>
                <w:szCs w:val="18"/>
              </w:rPr>
              <w:t>9</w:t>
            </w:r>
          </w:p>
        </w:tc>
        <w:tc>
          <w:tcPr>
            <w:tcW w:w="3115" w:type="dxa"/>
          </w:tcPr>
          <w:p w:rsidR="001425CF" w:rsidRPr="00202422" w:rsidRDefault="001425CF" w:rsidP="001425CF">
            <w:pPr>
              <w:rPr>
                <w:sz w:val="18"/>
                <w:szCs w:val="18"/>
              </w:rPr>
            </w:pPr>
            <w:r w:rsidRPr="00202422">
              <w:rPr>
                <w:sz w:val="18"/>
                <w:szCs w:val="18"/>
              </w:rPr>
              <w:t>Индекс физического объема</w:t>
            </w:r>
          </w:p>
        </w:tc>
        <w:tc>
          <w:tcPr>
            <w:tcW w:w="1029" w:type="dxa"/>
          </w:tcPr>
          <w:p w:rsidR="001425CF" w:rsidRPr="00202422" w:rsidRDefault="001425CF" w:rsidP="001425CF">
            <w:pPr>
              <w:rPr>
                <w:sz w:val="18"/>
                <w:szCs w:val="18"/>
              </w:rPr>
            </w:pPr>
            <w:r w:rsidRPr="00202422">
              <w:rPr>
                <w:sz w:val="18"/>
                <w:szCs w:val="18"/>
              </w:rPr>
              <w:t>%</w:t>
            </w:r>
          </w:p>
        </w:tc>
        <w:tc>
          <w:tcPr>
            <w:tcW w:w="498" w:type="dxa"/>
          </w:tcPr>
          <w:p w:rsidR="001425CF" w:rsidRPr="00202422" w:rsidRDefault="001425CF" w:rsidP="001425CF">
            <w:pPr>
              <w:pStyle w:val="31"/>
              <w:jc w:val="center"/>
              <w:rPr>
                <w:color w:val="000000"/>
                <w:sz w:val="18"/>
                <w:szCs w:val="18"/>
              </w:rPr>
            </w:pPr>
            <w:r w:rsidRPr="00202422">
              <w:rPr>
                <w:color w:val="000000"/>
                <w:sz w:val="18"/>
                <w:szCs w:val="18"/>
              </w:rPr>
              <w:t xml:space="preserve"> Х</w:t>
            </w:r>
          </w:p>
        </w:tc>
        <w:tc>
          <w:tcPr>
            <w:tcW w:w="642" w:type="dxa"/>
          </w:tcPr>
          <w:p w:rsidR="001425CF" w:rsidRPr="00202422" w:rsidRDefault="001425CF" w:rsidP="001425CF">
            <w:pPr>
              <w:pStyle w:val="31"/>
              <w:jc w:val="center"/>
              <w:rPr>
                <w:color w:val="000000"/>
                <w:sz w:val="18"/>
                <w:szCs w:val="18"/>
              </w:rPr>
            </w:pPr>
          </w:p>
        </w:tc>
        <w:tc>
          <w:tcPr>
            <w:tcW w:w="900" w:type="dxa"/>
            <w:gridSpan w:val="2"/>
          </w:tcPr>
          <w:p w:rsidR="001425CF" w:rsidRPr="00202422" w:rsidRDefault="001425CF" w:rsidP="001425CF">
            <w:pPr>
              <w:pStyle w:val="31"/>
              <w:jc w:val="center"/>
              <w:rPr>
                <w:color w:val="000000"/>
                <w:sz w:val="18"/>
                <w:szCs w:val="18"/>
              </w:rPr>
            </w:pPr>
            <w:r w:rsidRPr="00202422">
              <w:rPr>
                <w:color w:val="000000"/>
                <w:sz w:val="18"/>
                <w:szCs w:val="18"/>
              </w:rPr>
              <w:t>Х</w:t>
            </w:r>
          </w:p>
        </w:tc>
        <w:tc>
          <w:tcPr>
            <w:tcW w:w="753" w:type="dxa"/>
          </w:tcPr>
          <w:p w:rsidR="001425CF" w:rsidRPr="00202422" w:rsidRDefault="001425CF" w:rsidP="001425CF">
            <w:pPr>
              <w:pStyle w:val="31"/>
              <w:jc w:val="center"/>
              <w:rPr>
                <w:color w:val="000000"/>
                <w:sz w:val="18"/>
                <w:szCs w:val="18"/>
              </w:rPr>
            </w:pPr>
          </w:p>
        </w:tc>
        <w:tc>
          <w:tcPr>
            <w:tcW w:w="741" w:type="dxa"/>
          </w:tcPr>
          <w:p w:rsidR="001425CF" w:rsidRPr="00202422" w:rsidRDefault="001425CF" w:rsidP="001425CF">
            <w:pPr>
              <w:pStyle w:val="31"/>
              <w:jc w:val="center"/>
              <w:rPr>
                <w:color w:val="000000"/>
                <w:sz w:val="18"/>
                <w:szCs w:val="18"/>
              </w:rPr>
            </w:pPr>
            <w:r w:rsidRPr="00202422">
              <w:rPr>
                <w:color w:val="000000"/>
                <w:sz w:val="18"/>
                <w:szCs w:val="18"/>
              </w:rPr>
              <w:t>Х</w:t>
            </w:r>
          </w:p>
        </w:tc>
        <w:tc>
          <w:tcPr>
            <w:tcW w:w="798" w:type="dxa"/>
          </w:tcPr>
          <w:p w:rsidR="001425CF" w:rsidRPr="00202422" w:rsidRDefault="001425CF" w:rsidP="001425CF">
            <w:pPr>
              <w:pStyle w:val="31"/>
              <w:jc w:val="center"/>
              <w:rPr>
                <w:color w:val="000000"/>
                <w:sz w:val="18"/>
                <w:szCs w:val="18"/>
              </w:rPr>
            </w:pPr>
            <w:r w:rsidRPr="00202422">
              <w:rPr>
                <w:color w:val="000000"/>
                <w:sz w:val="18"/>
                <w:szCs w:val="18"/>
              </w:rPr>
              <w:t xml:space="preserve"> </w:t>
            </w:r>
          </w:p>
        </w:tc>
        <w:tc>
          <w:tcPr>
            <w:tcW w:w="720" w:type="dxa"/>
          </w:tcPr>
          <w:p w:rsidR="001425CF" w:rsidRPr="00202422" w:rsidRDefault="001425CF" w:rsidP="001425CF">
            <w:pPr>
              <w:pStyle w:val="31"/>
              <w:jc w:val="center"/>
              <w:rPr>
                <w:color w:val="000000"/>
                <w:sz w:val="18"/>
                <w:szCs w:val="18"/>
              </w:rPr>
            </w:pPr>
            <w:r w:rsidRPr="00202422">
              <w:rPr>
                <w:color w:val="000000"/>
                <w:sz w:val="18"/>
                <w:szCs w:val="18"/>
              </w:rPr>
              <w:t>Х</w:t>
            </w:r>
          </w:p>
        </w:tc>
        <w:tc>
          <w:tcPr>
            <w:tcW w:w="648" w:type="dxa"/>
          </w:tcPr>
          <w:p w:rsidR="001425CF" w:rsidRPr="00202422" w:rsidRDefault="001425CF" w:rsidP="001425CF">
            <w:pPr>
              <w:pStyle w:val="31"/>
              <w:jc w:val="center"/>
              <w:rPr>
                <w:color w:val="000000"/>
                <w:sz w:val="18"/>
                <w:szCs w:val="18"/>
              </w:rPr>
            </w:pPr>
          </w:p>
        </w:tc>
        <w:tc>
          <w:tcPr>
            <w:tcW w:w="570" w:type="dxa"/>
          </w:tcPr>
          <w:p w:rsidR="001425CF" w:rsidRPr="00202422" w:rsidRDefault="001425CF" w:rsidP="001425CF">
            <w:pPr>
              <w:pStyle w:val="31"/>
              <w:jc w:val="center"/>
              <w:rPr>
                <w:color w:val="000000"/>
                <w:sz w:val="18"/>
                <w:szCs w:val="18"/>
              </w:rPr>
            </w:pPr>
          </w:p>
        </w:tc>
        <w:tc>
          <w:tcPr>
            <w:tcW w:w="741" w:type="dxa"/>
          </w:tcPr>
          <w:p w:rsidR="001425CF" w:rsidRPr="00202422" w:rsidRDefault="001425CF" w:rsidP="001425CF">
            <w:pPr>
              <w:pStyle w:val="31"/>
              <w:jc w:val="center"/>
              <w:rPr>
                <w:color w:val="000000"/>
                <w:sz w:val="18"/>
                <w:szCs w:val="18"/>
              </w:rPr>
            </w:pPr>
          </w:p>
        </w:tc>
      </w:tr>
      <w:tr w:rsidR="001425CF" w:rsidRPr="00202422" w:rsidTr="001425CF">
        <w:trPr>
          <w:gridAfter w:val="5"/>
          <w:wAfter w:w="8387" w:type="dxa"/>
          <w:cantSplit/>
          <w:trHeight w:val="425"/>
        </w:trPr>
        <w:tc>
          <w:tcPr>
            <w:tcW w:w="530" w:type="dxa"/>
          </w:tcPr>
          <w:p w:rsidR="001425CF" w:rsidRPr="00202422" w:rsidRDefault="001425CF" w:rsidP="001425CF">
            <w:pPr>
              <w:rPr>
                <w:sz w:val="18"/>
                <w:szCs w:val="18"/>
              </w:rPr>
            </w:pPr>
            <w:r w:rsidRPr="00202422">
              <w:rPr>
                <w:sz w:val="18"/>
                <w:szCs w:val="18"/>
              </w:rPr>
              <w:t>10</w:t>
            </w:r>
          </w:p>
        </w:tc>
        <w:tc>
          <w:tcPr>
            <w:tcW w:w="3115" w:type="dxa"/>
          </w:tcPr>
          <w:p w:rsidR="001425CF" w:rsidRPr="00202422" w:rsidRDefault="001425CF" w:rsidP="001425CF">
            <w:pPr>
              <w:rPr>
                <w:sz w:val="18"/>
                <w:szCs w:val="18"/>
              </w:rPr>
            </w:pPr>
            <w:r w:rsidRPr="00202422">
              <w:rPr>
                <w:sz w:val="18"/>
                <w:szCs w:val="18"/>
              </w:rPr>
              <w:t>Промышленное производство на душу населения</w:t>
            </w:r>
          </w:p>
        </w:tc>
        <w:tc>
          <w:tcPr>
            <w:tcW w:w="1029" w:type="dxa"/>
          </w:tcPr>
          <w:p w:rsidR="001425CF" w:rsidRPr="00202422" w:rsidRDefault="001425CF" w:rsidP="001425CF">
            <w:pPr>
              <w:rPr>
                <w:sz w:val="18"/>
                <w:szCs w:val="18"/>
              </w:rPr>
            </w:pPr>
            <w:r w:rsidRPr="00202422">
              <w:rPr>
                <w:sz w:val="18"/>
                <w:szCs w:val="18"/>
              </w:rPr>
              <w:t>руб./чел.</w:t>
            </w:r>
          </w:p>
        </w:tc>
        <w:tc>
          <w:tcPr>
            <w:tcW w:w="498" w:type="dxa"/>
          </w:tcPr>
          <w:p w:rsidR="001425CF" w:rsidRPr="00202422" w:rsidRDefault="001425CF" w:rsidP="001425CF">
            <w:pPr>
              <w:rPr>
                <w:color w:val="000000"/>
                <w:sz w:val="18"/>
                <w:szCs w:val="18"/>
              </w:rPr>
            </w:pPr>
            <w:r w:rsidRPr="00202422">
              <w:rPr>
                <w:color w:val="000000"/>
                <w:sz w:val="18"/>
                <w:szCs w:val="18"/>
              </w:rPr>
              <w:t xml:space="preserve">   -</w:t>
            </w:r>
          </w:p>
        </w:tc>
        <w:tc>
          <w:tcPr>
            <w:tcW w:w="642" w:type="dxa"/>
          </w:tcPr>
          <w:p w:rsidR="001425CF" w:rsidRPr="00202422" w:rsidRDefault="001425CF" w:rsidP="001425CF">
            <w:pPr>
              <w:rPr>
                <w:color w:val="000000"/>
                <w:sz w:val="18"/>
                <w:szCs w:val="18"/>
              </w:rPr>
            </w:pPr>
            <w:r w:rsidRPr="00202422">
              <w:rPr>
                <w:color w:val="000000"/>
                <w:sz w:val="18"/>
                <w:szCs w:val="18"/>
              </w:rPr>
              <w:t xml:space="preserve">  - </w:t>
            </w:r>
          </w:p>
        </w:tc>
        <w:tc>
          <w:tcPr>
            <w:tcW w:w="900" w:type="dxa"/>
            <w:gridSpan w:val="2"/>
          </w:tcPr>
          <w:p w:rsidR="001425CF" w:rsidRPr="00202422" w:rsidRDefault="001425CF" w:rsidP="001425CF">
            <w:pPr>
              <w:rPr>
                <w:color w:val="000000"/>
                <w:sz w:val="18"/>
                <w:szCs w:val="18"/>
              </w:rPr>
            </w:pPr>
            <w:r w:rsidRPr="00202422">
              <w:rPr>
                <w:color w:val="000000"/>
                <w:sz w:val="18"/>
                <w:szCs w:val="18"/>
              </w:rPr>
              <w:t xml:space="preserve">   -</w:t>
            </w:r>
          </w:p>
        </w:tc>
        <w:tc>
          <w:tcPr>
            <w:tcW w:w="753" w:type="dxa"/>
          </w:tcPr>
          <w:p w:rsidR="001425CF" w:rsidRPr="00202422" w:rsidRDefault="001425CF" w:rsidP="001425CF">
            <w:pPr>
              <w:rPr>
                <w:color w:val="000000"/>
                <w:sz w:val="18"/>
                <w:szCs w:val="18"/>
              </w:rPr>
            </w:pPr>
            <w:r w:rsidRPr="00202422">
              <w:rPr>
                <w:color w:val="000000"/>
                <w:sz w:val="18"/>
                <w:szCs w:val="18"/>
              </w:rPr>
              <w:t xml:space="preserve">  - </w:t>
            </w:r>
          </w:p>
        </w:tc>
        <w:tc>
          <w:tcPr>
            <w:tcW w:w="741" w:type="dxa"/>
          </w:tcPr>
          <w:p w:rsidR="001425CF" w:rsidRPr="00202422" w:rsidRDefault="001425CF" w:rsidP="001425CF">
            <w:pPr>
              <w:rPr>
                <w:color w:val="000000"/>
                <w:sz w:val="18"/>
                <w:szCs w:val="18"/>
              </w:rPr>
            </w:pPr>
            <w:r w:rsidRPr="00202422">
              <w:rPr>
                <w:color w:val="000000"/>
                <w:sz w:val="18"/>
                <w:szCs w:val="18"/>
              </w:rPr>
              <w:t xml:space="preserve">   -</w:t>
            </w:r>
          </w:p>
        </w:tc>
        <w:tc>
          <w:tcPr>
            <w:tcW w:w="798" w:type="dxa"/>
          </w:tcPr>
          <w:p w:rsidR="001425CF" w:rsidRPr="00202422" w:rsidRDefault="001425CF" w:rsidP="001425CF">
            <w:pPr>
              <w:rPr>
                <w:color w:val="000000"/>
                <w:sz w:val="18"/>
                <w:szCs w:val="18"/>
              </w:rPr>
            </w:pPr>
            <w:r w:rsidRPr="00202422">
              <w:rPr>
                <w:color w:val="000000"/>
                <w:sz w:val="18"/>
                <w:szCs w:val="18"/>
              </w:rPr>
              <w:t xml:space="preserve">  - </w:t>
            </w:r>
          </w:p>
        </w:tc>
        <w:tc>
          <w:tcPr>
            <w:tcW w:w="720" w:type="dxa"/>
          </w:tcPr>
          <w:p w:rsidR="001425CF" w:rsidRPr="00202422" w:rsidRDefault="001425CF" w:rsidP="001425CF">
            <w:pPr>
              <w:rPr>
                <w:color w:val="000000"/>
                <w:sz w:val="18"/>
                <w:szCs w:val="18"/>
              </w:rPr>
            </w:pPr>
            <w:r w:rsidRPr="00202422">
              <w:rPr>
                <w:color w:val="000000"/>
                <w:sz w:val="18"/>
                <w:szCs w:val="18"/>
              </w:rPr>
              <w:t xml:space="preserve">   -</w:t>
            </w:r>
          </w:p>
        </w:tc>
        <w:tc>
          <w:tcPr>
            <w:tcW w:w="648" w:type="dxa"/>
          </w:tcPr>
          <w:p w:rsidR="001425CF" w:rsidRPr="00202422" w:rsidRDefault="001425CF" w:rsidP="001425CF">
            <w:pPr>
              <w:rPr>
                <w:color w:val="000000"/>
                <w:sz w:val="18"/>
                <w:szCs w:val="18"/>
              </w:rPr>
            </w:pPr>
            <w:r w:rsidRPr="00202422">
              <w:rPr>
                <w:color w:val="000000"/>
                <w:sz w:val="18"/>
                <w:szCs w:val="18"/>
              </w:rPr>
              <w:t xml:space="preserve">  - </w:t>
            </w:r>
          </w:p>
        </w:tc>
        <w:tc>
          <w:tcPr>
            <w:tcW w:w="570" w:type="dxa"/>
          </w:tcPr>
          <w:p w:rsidR="001425CF" w:rsidRPr="00202422" w:rsidRDefault="001425CF" w:rsidP="001425CF">
            <w:pPr>
              <w:rPr>
                <w:color w:val="000000"/>
                <w:sz w:val="18"/>
                <w:szCs w:val="18"/>
              </w:rPr>
            </w:pPr>
          </w:p>
        </w:tc>
        <w:tc>
          <w:tcPr>
            <w:tcW w:w="741" w:type="dxa"/>
          </w:tcPr>
          <w:p w:rsidR="001425CF" w:rsidRPr="00202422" w:rsidRDefault="001425CF" w:rsidP="001425CF">
            <w:pPr>
              <w:rPr>
                <w:color w:val="000000"/>
                <w:sz w:val="18"/>
                <w:szCs w:val="18"/>
              </w:rPr>
            </w:pPr>
          </w:p>
        </w:tc>
      </w:tr>
      <w:tr w:rsidR="001425CF" w:rsidRPr="00202422" w:rsidTr="001425CF">
        <w:trPr>
          <w:gridAfter w:val="5"/>
          <w:wAfter w:w="8387" w:type="dxa"/>
          <w:cantSplit/>
          <w:trHeight w:val="425"/>
        </w:trPr>
        <w:tc>
          <w:tcPr>
            <w:tcW w:w="530" w:type="dxa"/>
          </w:tcPr>
          <w:p w:rsidR="001425CF" w:rsidRPr="00202422" w:rsidRDefault="001425CF" w:rsidP="001425CF">
            <w:pPr>
              <w:rPr>
                <w:sz w:val="18"/>
                <w:szCs w:val="18"/>
              </w:rPr>
            </w:pPr>
            <w:r w:rsidRPr="00202422">
              <w:rPr>
                <w:sz w:val="18"/>
                <w:szCs w:val="18"/>
              </w:rPr>
              <w:t>11</w:t>
            </w:r>
          </w:p>
        </w:tc>
        <w:tc>
          <w:tcPr>
            <w:tcW w:w="3115" w:type="dxa"/>
          </w:tcPr>
          <w:p w:rsidR="001425CF" w:rsidRPr="00202422" w:rsidRDefault="001425CF" w:rsidP="001425CF">
            <w:pPr>
              <w:rPr>
                <w:sz w:val="18"/>
                <w:szCs w:val="18"/>
              </w:rPr>
            </w:pPr>
            <w:r w:rsidRPr="00202422">
              <w:rPr>
                <w:sz w:val="18"/>
                <w:szCs w:val="18"/>
              </w:rPr>
              <w:t>Производительность труда на 1 занятого в отрасли</w:t>
            </w:r>
          </w:p>
        </w:tc>
        <w:tc>
          <w:tcPr>
            <w:tcW w:w="1029" w:type="dxa"/>
          </w:tcPr>
          <w:p w:rsidR="001425CF" w:rsidRPr="00202422" w:rsidRDefault="001425CF" w:rsidP="001425CF">
            <w:pPr>
              <w:rPr>
                <w:sz w:val="18"/>
                <w:szCs w:val="18"/>
              </w:rPr>
            </w:pPr>
            <w:r w:rsidRPr="00202422">
              <w:rPr>
                <w:sz w:val="18"/>
                <w:szCs w:val="18"/>
              </w:rPr>
              <w:t>тыс. руб.</w:t>
            </w:r>
          </w:p>
        </w:tc>
        <w:tc>
          <w:tcPr>
            <w:tcW w:w="498" w:type="dxa"/>
          </w:tcPr>
          <w:p w:rsidR="001425CF" w:rsidRPr="00202422" w:rsidRDefault="001425CF" w:rsidP="001425CF">
            <w:pPr>
              <w:rPr>
                <w:color w:val="000000"/>
                <w:sz w:val="18"/>
                <w:szCs w:val="18"/>
              </w:rPr>
            </w:pPr>
            <w:r w:rsidRPr="00202422">
              <w:rPr>
                <w:color w:val="000000"/>
                <w:sz w:val="18"/>
                <w:szCs w:val="18"/>
              </w:rPr>
              <w:t xml:space="preserve">   -</w:t>
            </w:r>
          </w:p>
        </w:tc>
        <w:tc>
          <w:tcPr>
            <w:tcW w:w="642" w:type="dxa"/>
          </w:tcPr>
          <w:p w:rsidR="001425CF" w:rsidRPr="00202422" w:rsidRDefault="001425CF" w:rsidP="001425CF">
            <w:pPr>
              <w:rPr>
                <w:color w:val="000000"/>
                <w:sz w:val="18"/>
                <w:szCs w:val="18"/>
              </w:rPr>
            </w:pPr>
            <w:r w:rsidRPr="00202422">
              <w:rPr>
                <w:color w:val="000000"/>
                <w:sz w:val="18"/>
                <w:szCs w:val="18"/>
              </w:rPr>
              <w:t xml:space="preserve">  - </w:t>
            </w:r>
          </w:p>
        </w:tc>
        <w:tc>
          <w:tcPr>
            <w:tcW w:w="900" w:type="dxa"/>
            <w:gridSpan w:val="2"/>
          </w:tcPr>
          <w:p w:rsidR="001425CF" w:rsidRPr="00202422" w:rsidRDefault="001425CF" w:rsidP="001425CF">
            <w:pPr>
              <w:rPr>
                <w:color w:val="000000"/>
                <w:sz w:val="18"/>
                <w:szCs w:val="18"/>
              </w:rPr>
            </w:pPr>
            <w:r w:rsidRPr="00202422">
              <w:rPr>
                <w:color w:val="000000"/>
                <w:sz w:val="18"/>
                <w:szCs w:val="18"/>
              </w:rPr>
              <w:t xml:space="preserve">   -</w:t>
            </w:r>
          </w:p>
        </w:tc>
        <w:tc>
          <w:tcPr>
            <w:tcW w:w="753" w:type="dxa"/>
          </w:tcPr>
          <w:p w:rsidR="001425CF" w:rsidRPr="00202422" w:rsidRDefault="001425CF" w:rsidP="001425CF">
            <w:pPr>
              <w:rPr>
                <w:color w:val="000000"/>
                <w:sz w:val="18"/>
                <w:szCs w:val="18"/>
              </w:rPr>
            </w:pPr>
            <w:r w:rsidRPr="00202422">
              <w:rPr>
                <w:color w:val="000000"/>
                <w:sz w:val="18"/>
                <w:szCs w:val="18"/>
              </w:rPr>
              <w:t xml:space="preserve">  - </w:t>
            </w:r>
          </w:p>
        </w:tc>
        <w:tc>
          <w:tcPr>
            <w:tcW w:w="741" w:type="dxa"/>
          </w:tcPr>
          <w:p w:rsidR="001425CF" w:rsidRPr="00202422" w:rsidRDefault="001425CF" w:rsidP="001425CF">
            <w:pPr>
              <w:rPr>
                <w:color w:val="000000"/>
                <w:sz w:val="18"/>
                <w:szCs w:val="18"/>
              </w:rPr>
            </w:pPr>
            <w:r w:rsidRPr="00202422">
              <w:rPr>
                <w:color w:val="000000"/>
                <w:sz w:val="18"/>
                <w:szCs w:val="18"/>
              </w:rPr>
              <w:t xml:space="preserve">   -</w:t>
            </w:r>
          </w:p>
        </w:tc>
        <w:tc>
          <w:tcPr>
            <w:tcW w:w="798" w:type="dxa"/>
          </w:tcPr>
          <w:p w:rsidR="001425CF" w:rsidRPr="00202422" w:rsidRDefault="001425CF" w:rsidP="001425CF">
            <w:pPr>
              <w:rPr>
                <w:color w:val="000000"/>
                <w:sz w:val="18"/>
                <w:szCs w:val="18"/>
              </w:rPr>
            </w:pPr>
            <w:r w:rsidRPr="00202422">
              <w:rPr>
                <w:color w:val="000000"/>
                <w:sz w:val="18"/>
                <w:szCs w:val="18"/>
              </w:rPr>
              <w:t xml:space="preserve">  - </w:t>
            </w:r>
          </w:p>
        </w:tc>
        <w:tc>
          <w:tcPr>
            <w:tcW w:w="720" w:type="dxa"/>
          </w:tcPr>
          <w:p w:rsidR="001425CF" w:rsidRPr="00202422" w:rsidRDefault="001425CF" w:rsidP="001425CF">
            <w:pPr>
              <w:rPr>
                <w:color w:val="000000"/>
                <w:sz w:val="18"/>
                <w:szCs w:val="18"/>
              </w:rPr>
            </w:pPr>
            <w:r w:rsidRPr="00202422">
              <w:rPr>
                <w:color w:val="000000"/>
                <w:sz w:val="18"/>
                <w:szCs w:val="18"/>
              </w:rPr>
              <w:t xml:space="preserve">   -</w:t>
            </w:r>
          </w:p>
        </w:tc>
        <w:tc>
          <w:tcPr>
            <w:tcW w:w="648" w:type="dxa"/>
          </w:tcPr>
          <w:p w:rsidR="001425CF" w:rsidRPr="00202422" w:rsidRDefault="001425CF" w:rsidP="001425CF">
            <w:pPr>
              <w:rPr>
                <w:color w:val="000000"/>
                <w:sz w:val="18"/>
                <w:szCs w:val="18"/>
              </w:rPr>
            </w:pPr>
            <w:r w:rsidRPr="00202422">
              <w:rPr>
                <w:color w:val="000000"/>
                <w:sz w:val="18"/>
                <w:szCs w:val="18"/>
              </w:rPr>
              <w:t xml:space="preserve">  - </w:t>
            </w:r>
          </w:p>
        </w:tc>
        <w:tc>
          <w:tcPr>
            <w:tcW w:w="570" w:type="dxa"/>
          </w:tcPr>
          <w:p w:rsidR="001425CF" w:rsidRPr="00202422" w:rsidRDefault="001425CF" w:rsidP="001425CF">
            <w:pPr>
              <w:rPr>
                <w:color w:val="000000"/>
                <w:sz w:val="18"/>
                <w:szCs w:val="18"/>
              </w:rPr>
            </w:pPr>
          </w:p>
        </w:tc>
        <w:tc>
          <w:tcPr>
            <w:tcW w:w="741" w:type="dxa"/>
          </w:tcPr>
          <w:p w:rsidR="001425CF" w:rsidRPr="00202422" w:rsidRDefault="001425CF" w:rsidP="001425CF">
            <w:pPr>
              <w:rPr>
                <w:color w:val="000000"/>
                <w:sz w:val="18"/>
                <w:szCs w:val="18"/>
              </w:rPr>
            </w:pPr>
          </w:p>
        </w:tc>
      </w:tr>
      <w:tr w:rsidR="001425CF" w:rsidRPr="00202422" w:rsidTr="001425CF">
        <w:trPr>
          <w:gridAfter w:val="5"/>
          <w:wAfter w:w="8387" w:type="dxa"/>
          <w:cantSplit/>
          <w:trHeight w:val="425"/>
        </w:trPr>
        <w:tc>
          <w:tcPr>
            <w:tcW w:w="530" w:type="dxa"/>
          </w:tcPr>
          <w:p w:rsidR="001425CF" w:rsidRPr="00202422" w:rsidRDefault="001425CF" w:rsidP="001425CF">
            <w:pPr>
              <w:rPr>
                <w:sz w:val="18"/>
                <w:szCs w:val="18"/>
              </w:rPr>
            </w:pPr>
            <w:r w:rsidRPr="00202422">
              <w:rPr>
                <w:sz w:val="18"/>
                <w:szCs w:val="18"/>
              </w:rPr>
              <w:t>12</w:t>
            </w:r>
          </w:p>
        </w:tc>
        <w:tc>
          <w:tcPr>
            <w:tcW w:w="3115" w:type="dxa"/>
          </w:tcPr>
          <w:p w:rsidR="001425CF" w:rsidRPr="00202422" w:rsidRDefault="001425CF" w:rsidP="001425CF">
            <w:pPr>
              <w:rPr>
                <w:sz w:val="18"/>
                <w:szCs w:val="18"/>
              </w:rPr>
            </w:pPr>
            <w:r w:rsidRPr="00202422">
              <w:rPr>
                <w:sz w:val="18"/>
                <w:szCs w:val="18"/>
              </w:rPr>
              <w:t xml:space="preserve">Объем продукции сельского хозяйства в хозяйствах всех категорий </w:t>
            </w:r>
          </w:p>
        </w:tc>
        <w:tc>
          <w:tcPr>
            <w:tcW w:w="1029" w:type="dxa"/>
          </w:tcPr>
          <w:p w:rsidR="001425CF" w:rsidRPr="00202422" w:rsidRDefault="001425CF" w:rsidP="001425CF">
            <w:pPr>
              <w:rPr>
                <w:sz w:val="18"/>
                <w:szCs w:val="18"/>
              </w:rPr>
            </w:pPr>
            <w:r w:rsidRPr="00202422">
              <w:rPr>
                <w:sz w:val="18"/>
                <w:szCs w:val="18"/>
              </w:rPr>
              <w:t>млн. руб.</w:t>
            </w:r>
          </w:p>
        </w:tc>
        <w:tc>
          <w:tcPr>
            <w:tcW w:w="498" w:type="dxa"/>
          </w:tcPr>
          <w:p w:rsidR="001425CF" w:rsidRPr="00202422" w:rsidRDefault="001425CF" w:rsidP="001425CF">
            <w:pPr>
              <w:pStyle w:val="21"/>
              <w:rPr>
                <w:color w:val="000000"/>
                <w:sz w:val="18"/>
                <w:szCs w:val="18"/>
              </w:rPr>
            </w:pPr>
            <w:r w:rsidRPr="00202422">
              <w:rPr>
                <w:color w:val="000000"/>
                <w:sz w:val="18"/>
                <w:szCs w:val="18"/>
              </w:rPr>
              <w:t xml:space="preserve"> </w:t>
            </w:r>
          </w:p>
          <w:p w:rsidR="001425CF" w:rsidRPr="00202422" w:rsidRDefault="001425CF" w:rsidP="001425CF">
            <w:pPr>
              <w:rPr>
                <w:color w:val="000000"/>
                <w:sz w:val="18"/>
                <w:szCs w:val="18"/>
              </w:rPr>
            </w:pPr>
            <w:r w:rsidRPr="00202422">
              <w:rPr>
                <w:color w:val="000000"/>
                <w:sz w:val="18"/>
                <w:szCs w:val="18"/>
              </w:rPr>
              <w:t>13,1</w:t>
            </w:r>
          </w:p>
        </w:tc>
        <w:tc>
          <w:tcPr>
            <w:tcW w:w="642" w:type="dxa"/>
          </w:tcPr>
          <w:p w:rsidR="001425CF" w:rsidRPr="00202422" w:rsidRDefault="001425CF" w:rsidP="001425CF">
            <w:pPr>
              <w:pStyle w:val="21"/>
              <w:rPr>
                <w:color w:val="000000"/>
                <w:sz w:val="18"/>
                <w:szCs w:val="18"/>
              </w:rPr>
            </w:pPr>
          </w:p>
          <w:p w:rsidR="001425CF" w:rsidRPr="00202422" w:rsidRDefault="001425CF" w:rsidP="001425CF">
            <w:pPr>
              <w:pStyle w:val="21"/>
              <w:rPr>
                <w:color w:val="000000"/>
                <w:sz w:val="18"/>
                <w:szCs w:val="18"/>
              </w:rPr>
            </w:pPr>
            <w:r w:rsidRPr="00202422">
              <w:rPr>
                <w:color w:val="000000"/>
                <w:sz w:val="18"/>
                <w:szCs w:val="18"/>
              </w:rPr>
              <w:t>85,6</w:t>
            </w:r>
          </w:p>
        </w:tc>
        <w:tc>
          <w:tcPr>
            <w:tcW w:w="900" w:type="dxa"/>
            <w:gridSpan w:val="2"/>
          </w:tcPr>
          <w:p w:rsidR="001425CF" w:rsidRPr="00202422" w:rsidRDefault="001425CF" w:rsidP="001425CF">
            <w:pPr>
              <w:rPr>
                <w:color w:val="000000"/>
                <w:sz w:val="18"/>
                <w:szCs w:val="18"/>
              </w:rPr>
            </w:pPr>
          </w:p>
          <w:p w:rsidR="001425CF" w:rsidRPr="00202422" w:rsidRDefault="001425CF" w:rsidP="001425CF">
            <w:pPr>
              <w:rPr>
                <w:color w:val="000000"/>
                <w:sz w:val="18"/>
                <w:szCs w:val="18"/>
              </w:rPr>
            </w:pPr>
          </w:p>
          <w:p w:rsidR="001425CF" w:rsidRPr="00202422" w:rsidRDefault="001425CF" w:rsidP="001425CF">
            <w:pPr>
              <w:rPr>
                <w:color w:val="000000"/>
                <w:sz w:val="18"/>
                <w:szCs w:val="18"/>
              </w:rPr>
            </w:pPr>
            <w:r w:rsidRPr="00202422">
              <w:rPr>
                <w:color w:val="000000"/>
                <w:sz w:val="18"/>
                <w:szCs w:val="18"/>
              </w:rPr>
              <w:t>13,5</w:t>
            </w:r>
          </w:p>
        </w:tc>
        <w:tc>
          <w:tcPr>
            <w:tcW w:w="753" w:type="dxa"/>
          </w:tcPr>
          <w:p w:rsidR="001425CF" w:rsidRPr="00202422" w:rsidRDefault="001425CF" w:rsidP="001425CF">
            <w:pPr>
              <w:pStyle w:val="21"/>
              <w:rPr>
                <w:color w:val="000000"/>
                <w:sz w:val="18"/>
                <w:szCs w:val="18"/>
              </w:rPr>
            </w:pPr>
            <w:r w:rsidRPr="00202422">
              <w:rPr>
                <w:color w:val="000000"/>
                <w:sz w:val="18"/>
                <w:szCs w:val="18"/>
              </w:rPr>
              <w:t>103,1</w:t>
            </w:r>
          </w:p>
        </w:tc>
        <w:tc>
          <w:tcPr>
            <w:tcW w:w="741" w:type="dxa"/>
          </w:tcPr>
          <w:p w:rsidR="001425CF" w:rsidRPr="00202422" w:rsidRDefault="001425CF" w:rsidP="001425CF">
            <w:pPr>
              <w:pStyle w:val="21"/>
              <w:rPr>
                <w:color w:val="000000"/>
                <w:sz w:val="18"/>
                <w:szCs w:val="18"/>
              </w:rPr>
            </w:pPr>
            <w:r w:rsidRPr="00202422">
              <w:rPr>
                <w:color w:val="000000"/>
                <w:sz w:val="18"/>
                <w:szCs w:val="18"/>
              </w:rPr>
              <w:t xml:space="preserve"> </w:t>
            </w:r>
          </w:p>
          <w:p w:rsidR="001425CF" w:rsidRPr="00202422" w:rsidRDefault="001425CF" w:rsidP="001425CF">
            <w:pPr>
              <w:rPr>
                <w:color w:val="000000"/>
                <w:sz w:val="18"/>
                <w:szCs w:val="18"/>
              </w:rPr>
            </w:pPr>
            <w:r w:rsidRPr="00202422">
              <w:rPr>
                <w:color w:val="000000"/>
                <w:sz w:val="18"/>
                <w:szCs w:val="18"/>
              </w:rPr>
              <w:t>13,7</w:t>
            </w:r>
          </w:p>
        </w:tc>
        <w:tc>
          <w:tcPr>
            <w:tcW w:w="798" w:type="dxa"/>
          </w:tcPr>
          <w:p w:rsidR="001425CF" w:rsidRPr="00202422" w:rsidRDefault="001425CF" w:rsidP="001425CF">
            <w:pPr>
              <w:pStyle w:val="21"/>
              <w:rPr>
                <w:color w:val="000000"/>
                <w:sz w:val="18"/>
                <w:szCs w:val="18"/>
              </w:rPr>
            </w:pPr>
          </w:p>
          <w:p w:rsidR="001425CF" w:rsidRPr="00202422" w:rsidRDefault="001425CF" w:rsidP="001425CF">
            <w:pPr>
              <w:pStyle w:val="21"/>
              <w:rPr>
                <w:color w:val="000000"/>
                <w:sz w:val="18"/>
                <w:szCs w:val="18"/>
              </w:rPr>
            </w:pPr>
            <w:r w:rsidRPr="00202422">
              <w:rPr>
                <w:color w:val="000000"/>
                <w:sz w:val="18"/>
                <w:szCs w:val="18"/>
              </w:rPr>
              <w:t>101,5</w:t>
            </w:r>
          </w:p>
        </w:tc>
        <w:tc>
          <w:tcPr>
            <w:tcW w:w="720" w:type="dxa"/>
          </w:tcPr>
          <w:p w:rsidR="001425CF" w:rsidRPr="00202422" w:rsidRDefault="001425CF" w:rsidP="001425CF">
            <w:pPr>
              <w:pStyle w:val="21"/>
              <w:rPr>
                <w:color w:val="000000"/>
                <w:sz w:val="18"/>
                <w:szCs w:val="18"/>
              </w:rPr>
            </w:pPr>
          </w:p>
          <w:p w:rsidR="001425CF" w:rsidRPr="00202422" w:rsidRDefault="001425CF" w:rsidP="001425CF">
            <w:pPr>
              <w:rPr>
                <w:color w:val="000000"/>
                <w:sz w:val="18"/>
                <w:szCs w:val="18"/>
              </w:rPr>
            </w:pPr>
            <w:r w:rsidRPr="00202422">
              <w:rPr>
                <w:color w:val="000000"/>
                <w:sz w:val="18"/>
                <w:szCs w:val="18"/>
              </w:rPr>
              <w:t>14,0</w:t>
            </w:r>
          </w:p>
        </w:tc>
        <w:tc>
          <w:tcPr>
            <w:tcW w:w="648" w:type="dxa"/>
          </w:tcPr>
          <w:p w:rsidR="001425CF" w:rsidRPr="00202422" w:rsidRDefault="001425CF" w:rsidP="001425CF">
            <w:pPr>
              <w:pStyle w:val="21"/>
              <w:rPr>
                <w:color w:val="000000"/>
                <w:sz w:val="18"/>
                <w:szCs w:val="18"/>
              </w:rPr>
            </w:pPr>
          </w:p>
          <w:p w:rsidR="001425CF" w:rsidRPr="00202422" w:rsidRDefault="001425CF" w:rsidP="001425CF">
            <w:pPr>
              <w:rPr>
                <w:color w:val="000000"/>
                <w:sz w:val="18"/>
                <w:szCs w:val="18"/>
              </w:rPr>
            </w:pPr>
            <w:r w:rsidRPr="00202422">
              <w:rPr>
                <w:color w:val="000000"/>
                <w:sz w:val="18"/>
                <w:szCs w:val="18"/>
              </w:rPr>
              <w:t>102,2</w:t>
            </w:r>
          </w:p>
        </w:tc>
        <w:tc>
          <w:tcPr>
            <w:tcW w:w="570" w:type="dxa"/>
          </w:tcPr>
          <w:p w:rsidR="001425CF" w:rsidRPr="00202422" w:rsidRDefault="001425CF" w:rsidP="001425CF">
            <w:pPr>
              <w:pStyle w:val="21"/>
              <w:rPr>
                <w:color w:val="000000"/>
                <w:sz w:val="18"/>
                <w:szCs w:val="18"/>
              </w:rPr>
            </w:pPr>
          </w:p>
          <w:p w:rsidR="001425CF" w:rsidRPr="00202422" w:rsidRDefault="001425CF" w:rsidP="001425CF">
            <w:pPr>
              <w:rPr>
                <w:color w:val="000000"/>
                <w:sz w:val="18"/>
                <w:szCs w:val="18"/>
              </w:rPr>
            </w:pPr>
            <w:r w:rsidRPr="00202422">
              <w:rPr>
                <w:color w:val="000000"/>
                <w:sz w:val="18"/>
                <w:szCs w:val="18"/>
              </w:rPr>
              <w:t>14,3</w:t>
            </w:r>
          </w:p>
        </w:tc>
        <w:tc>
          <w:tcPr>
            <w:tcW w:w="741" w:type="dxa"/>
          </w:tcPr>
          <w:p w:rsidR="001425CF" w:rsidRPr="00202422" w:rsidRDefault="001425CF" w:rsidP="001425CF">
            <w:pPr>
              <w:pStyle w:val="21"/>
              <w:rPr>
                <w:color w:val="000000"/>
                <w:sz w:val="18"/>
                <w:szCs w:val="18"/>
              </w:rPr>
            </w:pPr>
            <w:r w:rsidRPr="00202422">
              <w:rPr>
                <w:color w:val="000000"/>
                <w:sz w:val="18"/>
                <w:szCs w:val="18"/>
              </w:rPr>
              <w:t>102,1</w:t>
            </w:r>
          </w:p>
          <w:p w:rsidR="001425CF" w:rsidRPr="00202422" w:rsidRDefault="001425CF" w:rsidP="001425CF">
            <w:pPr>
              <w:rPr>
                <w:color w:val="000000"/>
                <w:sz w:val="18"/>
                <w:szCs w:val="18"/>
              </w:rPr>
            </w:pPr>
          </w:p>
        </w:tc>
      </w:tr>
      <w:tr w:rsidR="001425CF" w:rsidRPr="00202422" w:rsidTr="001425CF">
        <w:trPr>
          <w:gridAfter w:val="5"/>
          <w:wAfter w:w="8387" w:type="dxa"/>
          <w:cantSplit/>
          <w:trHeight w:val="425"/>
        </w:trPr>
        <w:tc>
          <w:tcPr>
            <w:tcW w:w="530" w:type="dxa"/>
          </w:tcPr>
          <w:p w:rsidR="001425CF" w:rsidRPr="00202422" w:rsidRDefault="001425CF" w:rsidP="001425CF">
            <w:pPr>
              <w:rPr>
                <w:sz w:val="18"/>
                <w:szCs w:val="18"/>
              </w:rPr>
            </w:pPr>
            <w:r w:rsidRPr="00202422">
              <w:rPr>
                <w:sz w:val="18"/>
                <w:szCs w:val="18"/>
              </w:rPr>
              <w:t>13</w:t>
            </w:r>
          </w:p>
        </w:tc>
        <w:tc>
          <w:tcPr>
            <w:tcW w:w="3115" w:type="dxa"/>
          </w:tcPr>
          <w:p w:rsidR="001425CF" w:rsidRPr="00202422" w:rsidRDefault="001425CF" w:rsidP="001425CF">
            <w:pPr>
              <w:rPr>
                <w:sz w:val="18"/>
                <w:szCs w:val="18"/>
              </w:rPr>
            </w:pPr>
            <w:r w:rsidRPr="00202422">
              <w:rPr>
                <w:sz w:val="18"/>
                <w:szCs w:val="18"/>
              </w:rPr>
              <w:t xml:space="preserve">Индекс физического объема  </w:t>
            </w:r>
          </w:p>
        </w:tc>
        <w:tc>
          <w:tcPr>
            <w:tcW w:w="1029" w:type="dxa"/>
          </w:tcPr>
          <w:p w:rsidR="001425CF" w:rsidRPr="00202422" w:rsidRDefault="001425CF" w:rsidP="001425CF">
            <w:pPr>
              <w:rPr>
                <w:sz w:val="18"/>
                <w:szCs w:val="18"/>
              </w:rPr>
            </w:pPr>
            <w:r w:rsidRPr="00202422">
              <w:rPr>
                <w:sz w:val="18"/>
                <w:szCs w:val="18"/>
              </w:rPr>
              <w:t>%</w:t>
            </w:r>
          </w:p>
        </w:tc>
        <w:tc>
          <w:tcPr>
            <w:tcW w:w="498" w:type="dxa"/>
          </w:tcPr>
          <w:p w:rsidR="001425CF" w:rsidRPr="00202422" w:rsidRDefault="001425CF" w:rsidP="001425CF">
            <w:pPr>
              <w:pStyle w:val="31"/>
              <w:jc w:val="center"/>
              <w:rPr>
                <w:color w:val="000000"/>
                <w:sz w:val="18"/>
                <w:szCs w:val="18"/>
              </w:rPr>
            </w:pPr>
            <w:r w:rsidRPr="00202422">
              <w:rPr>
                <w:color w:val="000000"/>
                <w:sz w:val="18"/>
                <w:szCs w:val="18"/>
              </w:rPr>
              <w:t>Х</w:t>
            </w:r>
          </w:p>
        </w:tc>
        <w:tc>
          <w:tcPr>
            <w:tcW w:w="642" w:type="dxa"/>
          </w:tcPr>
          <w:p w:rsidR="001425CF" w:rsidRPr="00202422" w:rsidRDefault="001425CF" w:rsidP="001425CF">
            <w:pPr>
              <w:pStyle w:val="31"/>
              <w:jc w:val="center"/>
              <w:rPr>
                <w:color w:val="000000"/>
                <w:sz w:val="18"/>
                <w:szCs w:val="18"/>
              </w:rPr>
            </w:pPr>
            <w:r w:rsidRPr="00202422">
              <w:rPr>
                <w:color w:val="000000"/>
                <w:sz w:val="18"/>
                <w:szCs w:val="18"/>
              </w:rPr>
              <w:t>84,1</w:t>
            </w:r>
          </w:p>
        </w:tc>
        <w:tc>
          <w:tcPr>
            <w:tcW w:w="900" w:type="dxa"/>
            <w:gridSpan w:val="2"/>
          </w:tcPr>
          <w:p w:rsidR="001425CF" w:rsidRPr="00202422" w:rsidRDefault="001425CF" w:rsidP="001425CF">
            <w:pPr>
              <w:pStyle w:val="31"/>
              <w:jc w:val="center"/>
              <w:rPr>
                <w:color w:val="000000"/>
                <w:sz w:val="18"/>
                <w:szCs w:val="18"/>
              </w:rPr>
            </w:pPr>
            <w:r w:rsidRPr="00202422">
              <w:rPr>
                <w:color w:val="000000"/>
                <w:sz w:val="18"/>
                <w:szCs w:val="18"/>
              </w:rPr>
              <w:t>Х</w:t>
            </w:r>
          </w:p>
        </w:tc>
        <w:tc>
          <w:tcPr>
            <w:tcW w:w="753" w:type="dxa"/>
          </w:tcPr>
          <w:p w:rsidR="001425CF" w:rsidRPr="00202422" w:rsidRDefault="001425CF" w:rsidP="001425CF">
            <w:pPr>
              <w:pStyle w:val="31"/>
              <w:jc w:val="center"/>
              <w:rPr>
                <w:color w:val="000000"/>
                <w:sz w:val="18"/>
                <w:szCs w:val="18"/>
              </w:rPr>
            </w:pPr>
            <w:r w:rsidRPr="00202422">
              <w:rPr>
                <w:color w:val="000000"/>
                <w:sz w:val="18"/>
                <w:szCs w:val="18"/>
              </w:rPr>
              <w:t>102,2</w:t>
            </w:r>
          </w:p>
        </w:tc>
        <w:tc>
          <w:tcPr>
            <w:tcW w:w="741" w:type="dxa"/>
          </w:tcPr>
          <w:p w:rsidR="001425CF" w:rsidRPr="00202422" w:rsidRDefault="001425CF" w:rsidP="001425CF">
            <w:pPr>
              <w:pStyle w:val="31"/>
              <w:jc w:val="center"/>
              <w:rPr>
                <w:color w:val="000000"/>
                <w:sz w:val="18"/>
                <w:szCs w:val="18"/>
              </w:rPr>
            </w:pPr>
            <w:r w:rsidRPr="00202422">
              <w:rPr>
                <w:color w:val="000000"/>
                <w:sz w:val="18"/>
                <w:szCs w:val="18"/>
              </w:rPr>
              <w:t>Х</w:t>
            </w:r>
          </w:p>
        </w:tc>
        <w:tc>
          <w:tcPr>
            <w:tcW w:w="798" w:type="dxa"/>
          </w:tcPr>
          <w:p w:rsidR="001425CF" w:rsidRPr="00202422" w:rsidRDefault="001425CF" w:rsidP="001425CF">
            <w:pPr>
              <w:pStyle w:val="31"/>
              <w:jc w:val="center"/>
              <w:rPr>
                <w:color w:val="000000"/>
                <w:sz w:val="18"/>
                <w:szCs w:val="18"/>
              </w:rPr>
            </w:pPr>
            <w:r w:rsidRPr="00202422">
              <w:rPr>
                <w:color w:val="000000"/>
                <w:sz w:val="18"/>
                <w:szCs w:val="18"/>
              </w:rPr>
              <w:t>97,4</w:t>
            </w:r>
          </w:p>
        </w:tc>
        <w:tc>
          <w:tcPr>
            <w:tcW w:w="720" w:type="dxa"/>
          </w:tcPr>
          <w:p w:rsidR="001425CF" w:rsidRPr="00202422" w:rsidRDefault="001425CF" w:rsidP="001425CF">
            <w:pPr>
              <w:pStyle w:val="31"/>
              <w:jc w:val="center"/>
              <w:rPr>
                <w:color w:val="000000"/>
                <w:sz w:val="18"/>
                <w:szCs w:val="18"/>
              </w:rPr>
            </w:pPr>
            <w:r w:rsidRPr="00202422">
              <w:rPr>
                <w:color w:val="000000"/>
                <w:sz w:val="18"/>
                <w:szCs w:val="18"/>
              </w:rPr>
              <w:t>Х</w:t>
            </w:r>
          </w:p>
        </w:tc>
        <w:tc>
          <w:tcPr>
            <w:tcW w:w="648" w:type="dxa"/>
          </w:tcPr>
          <w:p w:rsidR="001425CF" w:rsidRPr="00202422" w:rsidRDefault="001425CF" w:rsidP="001425CF">
            <w:pPr>
              <w:pStyle w:val="31"/>
              <w:jc w:val="center"/>
              <w:rPr>
                <w:color w:val="000000"/>
                <w:sz w:val="18"/>
                <w:szCs w:val="18"/>
              </w:rPr>
            </w:pPr>
            <w:r w:rsidRPr="00202422">
              <w:rPr>
                <w:color w:val="000000"/>
                <w:sz w:val="18"/>
                <w:szCs w:val="18"/>
              </w:rPr>
              <w:t>97,3</w:t>
            </w:r>
          </w:p>
        </w:tc>
        <w:tc>
          <w:tcPr>
            <w:tcW w:w="570" w:type="dxa"/>
          </w:tcPr>
          <w:p w:rsidR="001425CF" w:rsidRPr="00202422" w:rsidRDefault="001425CF" w:rsidP="001425CF">
            <w:pPr>
              <w:pStyle w:val="31"/>
              <w:jc w:val="center"/>
              <w:rPr>
                <w:color w:val="000000"/>
                <w:sz w:val="18"/>
                <w:szCs w:val="18"/>
              </w:rPr>
            </w:pPr>
            <w:r w:rsidRPr="00202422">
              <w:rPr>
                <w:color w:val="000000"/>
                <w:sz w:val="18"/>
                <w:szCs w:val="18"/>
              </w:rPr>
              <w:t>Х</w:t>
            </w:r>
          </w:p>
        </w:tc>
        <w:tc>
          <w:tcPr>
            <w:tcW w:w="741" w:type="dxa"/>
          </w:tcPr>
          <w:p w:rsidR="001425CF" w:rsidRPr="00202422" w:rsidRDefault="001425CF" w:rsidP="001425CF">
            <w:pPr>
              <w:pStyle w:val="31"/>
              <w:jc w:val="center"/>
              <w:rPr>
                <w:color w:val="000000"/>
                <w:sz w:val="18"/>
                <w:szCs w:val="18"/>
              </w:rPr>
            </w:pPr>
            <w:r w:rsidRPr="00202422">
              <w:rPr>
                <w:color w:val="000000"/>
                <w:sz w:val="18"/>
                <w:szCs w:val="18"/>
              </w:rPr>
              <w:t>97,1</w:t>
            </w:r>
          </w:p>
        </w:tc>
      </w:tr>
      <w:tr w:rsidR="001425CF" w:rsidRPr="00202422" w:rsidTr="001425CF">
        <w:trPr>
          <w:gridAfter w:val="5"/>
          <w:wAfter w:w="8387" w:type="dxa"/>
          <w:cantSplit/>
          <w:trHeight w:val="425"/>
        </w:trPr>
        <w:tc>
          <w:tcPr>
            <w:tcW w:w="530" w:type="dxa"/>
          </w:tcPr>
          <w:p w:rsidR="001425CF" w:rsidRPr="00202422" w:rsidRDefault="001425CF" w:rsidP="001425CF">
            <w:pPr>
              <w:rPr>
                <w:sz w:val="18"/>
                <w:szCs w:val="18"/>
              </w:rPr>
            </w:pPr>
            <w:r w:rsidRPr="00202422">
              <w:rPr>
                <w:sz w:val="18"/>
                <w:szCs w:val="18"/>
              </w:rPr>
              <w:t>14</w:t>
            </w:r>
          </w:p>
        </w:tc>
        <w:tc>
          <w:tcPr>
            <w:tcW w:w="3115" w:type="dxa"/>
          </w:tcPr>
          <w:p w:rsidR="001425CF" w:rsidRPr="00202422" w:rsidRDefault="001425CF" w:rsidP="001425CF">
            <w:pPr>
              <w:rPr>
                <w:sz w:val="18"/>
                <w:szCs w:val="18"/>
              </w:rPr>
            </w:pPr>
            <w:r w:rsidRPr="00202422">
              <w:rPr>
                <w:sz w:val="18"/>
                <w:szCs w:val="18"/>
              </w:rPr>
              <w:t>Сельскохозяйственное производство на душу населения</w:t>
            </w:r>
          </w:p>
        </w:tc>
        <w:tc>
          <w:tcPr>
            <w:tcW w:w="1029" w:type="dxa"/>
          </w:tcPr>
          <w:p w:rsidR="001425CF" w:rsidRPr="00202422" w:rsidRDefault="001425CF" w:rsidP="001425CF">
            <w:pPr>
              <w:rPr>
                <w:sz w:val="18"/>
                <w:szCs w:val="18"/>
              </w:rPr>
            </w:pPr>
            <w:r w:rsidRPr="00202422">
              <w:rPr>
                <w:sz w:val="18"/>
                <w:szCs w:val="18"/>
              </w:rPr>
              <w:t>руб./чел.</w:t>
            </w:r>
          </w:p>
        </w:tc>
        <w:tc>
          <w:tcPr>
            <w:tcW w:w="498" w:type="dxa"/>
          </w:tcPr>
          <w:p w:rsidR="001425CF" w:rsidRPr="00202422" w:rsidRDefault="001425CF" w:rsidP="001425CF">
            <w:pPr>
              <w:pStyle w:val="21"/>
              <w:rPr>
                <w:color w:val="000000"/>
                <w:sz w:val="18"/>
                <w:szCs w:val="18"/>
              </w:rPr>
            </w:pPr>
          </w:p>
          <w:p w:rsidR="001425CF" w:rsidRPr="00202422" w:rsidRDefault="001425CF" w:rsidP="001425CF">
            <w:pPr>
              <w:pStyle w:val="21"/>
              <w:rPr>
                <w:color w:val="000000"/>
                <w:sz w:val="18"/>
                <w:szCs w:val="18"/>
              </w:rPr>
            </w:pPr>
            <w:r w:rsidRPr="00202422">
              <w:rPr>
                <w:color w:val="000000"/>
                <w:sz w:val="18"/>
                <w:szCs w:val="18"/>
              </w:rPr>
              <w:t>14114</w:t>
            </w:r>
          </w:p>
        </w:tc>
        <w:tc>
          <w:tcPr>
            <w:tcW w:w="642" w:type="dxa"/>
          </w:tcPr>
          <w:p w:rsidR="001425CF" w:rsidRPr="00202422" w:rsidRDefault="001425CF" w:rsidP="001425CF">
            <w:pPr>
              <w:pStyle w:val="21"/>
              <w:rPr>
                <w:color w:val="000000"/>
                <w:sz w:val="18"/>
                <w:szCs w:val="18"/>
              </w:rPr>
            </w:pPr>
          </w:p>
          <w:p w:rsidR="001425CF" w:rsidRPr="00202422" w:rsidRDefault="001425CF" w:rsidP="001425CF">
            <w:pPr>
              <w:rPr>
                <w:color w:val="000000"/>
                <w:sz w:val="18"/>
                <w:szCs w:val="18"/>
              </w:rPr>
            </w:pPr>
            <w:r w:rsidRPr="00202422">
              <w:rPr>
                <w:color w:val="000000"/>
                <w:sz w:val="18"/>
                <w:szCs w:val="18"/>
              </w:rPr>
              <w:t>85</w:t>
            </w:r>
          </w:p>
        </w:tc>
        <w:tc>
          <w:tcPr>
            <w:tcW w:w="900" w:type="dxa"/>
            <w:gridSpan w:val="2"/>
          </w:tcPr>
          <w:p w:rsidR="001425CF" w:rsidRPr="00202422" w:rsidRDefault="001425CF" w:rsidP="001425CF">
            <w:pPr>
              <w:rPr>
                <w:color w:val="000000"/>
                <w:sz w:val="18"/>
                <w:szCs w:val="18"/>
              </w:rPr>
            </w:pPr>
          </w:p>
          <w:p w:rsidR="001425CF" w:rsidRPr="00202422" w:rsidRDefault="001425CF" w:rsidP="001425CF">
            <w:pPr>
              <w:rPr>
                <w:color w:val="000000"/>
                <w:sz w:val="18"/>
                <w:szCs w:val="18"/>
              </w:rPr>
            </w:pPr>
            <w:r w:rsidRPr="00202422">
              <w:rPr>
                <w:color w:val="000000"/>
                <w:sz w:val="18"/>
                <w:szCs w:val="18"/>
              </w:rPr>
              <w:t>14583</w:t>
            </w:r>
          </w:p>
        </w:tc>
        <w:tc>
          <w:tcPr>
            <w:tcW w:w="753" w:type="dxa"/>
          </w:tcPr>
          <w:p w:rsidR="001425CF" w:rsidRPr="00202422" w:rsidRDefault="001425CF" w:rsidP="001425CF">
            <w:pPr>
              <w:pStyle w:val="21"/>
              <w:rPr>
                <w:color w:val="000000"/>
                <w:sz w:val="18"/>
                <w:szCs w:val="18"/>
              </w:rPr>
            </w:pPr>
          </w:p>
          <w:p w:rsidR="001425CF" w:rsidRPr="00202422" w:rsidRDefault="001425CF" w:rsidP="001425CF">
            <w:pPr>
              <w:pStyle w:val="10"/>
              <w:rPr>
                <w:sz w:val="18"/>
                <w:szCs w:val="18"/>
              </w:rPr>
            </w:pPr>
            <w:r w:rsidRPr="00202422">
              <w:rPr>
                <w:sz w:val="18"/>
                <w:szCs w:val="18"/>
              </w:rPr>
              <w:t>103,3</w:t>
            </w:r>
          </w:p>
        </w:tc>
        <w:tc>
          <w:tcPr>
            <w:tcW w:w="741" w:type="dxa"/>
          </w:tcPr>
          <w:p w:rsidR="001425CF" w:rsidRPr="00202422" w:rsidRDefault="001425CF" w:rsidP="001425CF">
            <w:pPr>
              <w:pStyle w:val="21"/>
              <w:rPr>
                <w:color w:val="000000"/>
                <w:sz w:val="18"/>
                <w:szCs w:val="18"/>
              </w:rPr>
            </w:pPr>
          </w:p>
          <w:p w:rsidR="001425CF" w:rsidRPr="00202422" w:rsidRDefault="001425CF" w:rsidP="001425CF">
            <w:pPr>
              <w:rPr>
                <w:color w:val="000000"/>
                <w:sz w:val="18"/>
                <w:szCs w:val="18"/>
              </w:rPr>
            </w:pPr>
            <w:r w:rsidRPr="00202422">
              <w:rPr>
                <w:color w:val="000000"/>
                <w:sz w:val="18"/>
                <w:szCs w:val="18"/>
              </w:rPr>
              <w:t xml:space="preserve"> 17037</w:t>
            </w:r>
          </w:p>
        </w:tc>
        <w:tc>
          <w:tcPr>
            <w:tcW w:w="798" w:type="dxa"/>
          </w:tcPr>
          <w:p w:rsidR="001425CF" w:rsidRPr="00202422" w:rsidRDefault="001425CF" w:rsidP="001425CF">
            <w:pPr>
              <w:rPr>
                <w:color w:val="000000"/>
                <w:sz w:val="18"/>
                <w:szCs w:val="18"/>
              </w:rPr>
            </w:pPr>
          </w:p>
          <w:p w:rsidR="001425CF" w:rsidRPr="00202422" w:rsidRDefault="001425CF" w:rsidP="001425CF">
            <w:pPr>
              <w:rPr>
                <w:color w:val="000000"/>
                <w:sz w:val="18"/>
                <w:szCs w:val="18"/>
              </w:rPr>
            </w:pPr>
            <w:r w:rsidRPr="00202422">
              <w:rPr>
                <w:color w:val="000000"/>
                <w:sz w:val="18"/>
                <w:szCs w:val="18"/>
              </w:rPr>
              <w:t>116,8</w:t>
            </w:r>
          </w:p>
        </w:tc>
        <w:tc>
          <w:tcPr>
            <w:tcW w:w="720" w:type="dxa"/>
          </w:tcPr>
          <w:p w:rsidR="001425CF" w:rsidRPr="00202422" w:rsidRDefault="001425CF" w:rsidP="001425CF">
            <w:pPr>
              <w:rPr>
                <w:color w:val="000000"/>
                <w:sz w:val="18"/>
                <w:szCs w:val="18"/>
              </w:rPr>
            </w:pPr>
          </w:p>
          <w:p w:rsidR="001425CF" w:rsidRPr="00202422" w:rsidRDefault="001425CF" w:rsidP="001425CF">
            <w:pPr>
              <w:rPr>
                <w:color w:val="000000"/>
                <w:sz w:val="18"/>
                <w:szCs w:val="18"/>
              </w:rPr>
            </w:pPr>
            <w:r w:rsidRPr="00202422">
              <w:rPr>
                <w:color w:val="000000"/>
                <w:sz w:val="18"/>
                <w:szCs w:val="18"/>
              </w:rPr>
              <w:t>19054</w:t>
            </w:r>
          </w:p>
        </w:tc>
        <w:tc>
          <w:tcPr>
            <w:tcW w:w="648" w:type="dxa"/>
          </w:tcPr>
          <w:p w:rsidR="001425CF" w:rsidRPr="00202422" w:rsidRDefault="001425CF" w:rsidP="001425CF">
            <w:pPr>
              <w:pStyle w:val="21"/>
              <w:rPr>
                <w:color w:val="000000"/>
                <w:sz w:val="18"/>
                <w:szCs w:val="18"/>
              </w:rPr>
            </w:pPr>
          </w:p>
          <w:p w:rsidR="001425CF" w:rsidRPr="00202422" w:rsidRDefault="001425CF" w:rsidP="001425CF">
            <w:pPr>
              <w:rPr>
                <w:color w:val="000000"/>
                <w:sz w:val="18"/>
                <w:szCs w:val="18"/>
              </w:rPr>
            </w:pPr>
            <w:r w:rsidRPr="00202422">
              <w:rPr>
                <w:color w:val="000000"/>
                <w:sz w:val="18"/>
                <w:szCs w:val="18"/>
              </w:rPr>
              <w:t>111,8</w:t>
            </w:r>
          </w:p>
        </w:tc>
        <w:tc>
          <w:tcPr>
            <w:tcW w:w="570" w:type="dxa"/>
          </w:tcPr>
          <w:p w:rsidR="001425CF" w:rsidRPr="00202422" w:rsidRDefault="001425CF" w:rsidP="001425CF">
            <w:pPr>
              <w:pStyle w:val="21"/>
              <w:rPr>
                <w:color w:val="000000"/>
                <w:sz w:val="18"/>
                <w:szCs w:val="18"/>
              </w:rPr>
            </w:pPr>
          </w:p>
          <w:p w:rsidR="001425CF" w:rsidRPr="00202422" w:rsidRDefault="001425CF" w:rsidP="001425CF">
            <w:pPr>
              <w:rPr>
                <w:color w:val="000000"/>
                <w:sz w:val="18"/>
                <w:szCs w:val="18"/>
              </w:rPr>
            </w:pPr>
            <w:r w:rsidRPr="00202422">
              <w:rPr>
                <w:color w:val="000000"/>
                <w:sz w:val="18"/>
                <w:szCs w:val="18"/>
              </w:rPr>
              <w:t>21185</w:t>
            </w:r>
          </w:p>
        </w:tc>
        <w:tc>
          <w:tcPr>
            <w:tcW w:w="741" w:type="dxa"/>
          </w:tcPr>
          <w:p w:rsidR="001425CF" w:rsidRPr="00202422" w:rsidRDefault="001425CF" w:rsidP="001425CF">
            <w:pPr>
              <w:pStyle w:val="21"/>
              <w:rPr>
                <w:color w:val="000000"/>
                <w:sz w:val="18"/>
                <w:szCs w:val="18"/>
              </w:rPr>
            </w:pPr>
          </w:p>
          <w:p w:rsidR="001425CF" w:rsidRPr="00202422" w:rsidRDefault="001425CF" w:rsidP="001425CF">
            <w:pPr>
              <w:rPr>
                <w:color w:val="000000"/>
                <w:sz w:val="18"/>
                <w:szCs w:val="18"/>
              </w:rPr>
            </w:pPr>
            <w:r w:rsidRPr="00202422">
              <w:rPr>
                <w:color w:val="000000"/>
                <w:sz w:val="18"/>
                <w:szCs w:val="18"/>
              </w:rPr>
              <w:t>111,2</w:t>
            </w:r>
          </w:p>
        </w:tc>
      </w:tr>
      <w:tr w:rsidR="001425CF" w:rsidRPr="00202422" w:rsidTr="001425CF">
        <w:trPr>
          <w:gridAfter w:val="5"/>
          <w:wAfter w:w="8387" w:type="dxa"/>
          <w:cantSplit/>
          <w:trHeight w:val="425"/>
        </w:trPr>
        <w:tc>
          <w:tcPr>
            <w:tcW w:w="530" w:type="dxa"/>
          </w:tcPr>
          <w:p w:rsidR="001425CF" w:rsidRPr="00202422" w:rsidRDefault="001425CF" w:rsidP="001425CF">
            <w:pPr>
              <w:rPr>
                <w:sz w:val="18"/>
                <w:szCs w:val="18"/>
              </w:rPr>
            </w:pPr>
            <w:r w:rsidRPr="00202422">
              <w:rPr>
                <w:sz w:val="18"/>
                <w:szCs w:val="18"/>
              </w:rPr>
              <w:t>15</w:t>
            </w:r>
          </w:p>
        </w:tc>
        <w:tc>
          <w:tcPr>
            <w:tcW w:w="3115" w:type="dxa"/>
          </w:tcPr>
          <w:p w:rsidR="001425CF" w:rsidRPr="00202422" w:rsidRDefault="001425CF" w:rsidP="001425CF">
            <w:pPr>
              <w:rPr>
                <w:sz w:val="18"/>
                <w:szCs w:val="18"/>
              </w:rPr>
            </w:pPr>
            <w:r w:rsidRPr="00202422">
              <w:rPr>
                <w:sz w:val="18"/>
                <w:szCs w:val="18"/>
              </w:rPr>
              <w:t>Производительность труда на 1 занятого в отрасли</w:t>
            </w:r>
          </w:p>
        </w:tc>
        <w:tc>
          <w:tcPr>
            <w:tcW w:w="1029" w:type="dxa"/>
          </w:tcPr>
          <w:p w:rsidR="001425CF" w:rsidRPr="00202422" w:rsidRDefault="001425CF" w:rsidP="001425CF">
            <w:pPr>
              <w:rPr>
                <w:sz w:val="18"/>
                <w:szCs w:val="18"/>
              </w:rPr>
            </w:pPr>
            <w:r w:rsidRPr="00202422">
              <w:rPr>
                <w:sz w:val="18"/>
                <w:szCs w:val="18"/>
              </w:rPr>
              <w:t>тыс. руб.</w:t>
            </w:r>
          </w:p>
        </w:tc>
        <w:tc>
          <w:tcPr>
            <w:tcW w:w="498" w:type="dxa"/>
          </w:tcPr>
          <w:p w:rsidR="001425CF" w:rsidRPr="00202422" w:rsidRDefault="001425CF" w:rsidP="001425CF">
            <w:pPr>
              <w:pStyle w:val="31"/>
              <w:rPr>
                <w:color w:val="000000"/>
                <w:sz w:val="18"/>
                <w:szCs w:val="18"/>
              </w:rPr>
            </w:pPr>
            <w:r w:rsidRPr="00202422">
              <w:rPr>
                <w:color w:val="000000"/>
                <w:sz w:val="18"/>
                <w:szCs w:val="18"/>
              </w:rPr>
              <w:t>0,112</w:t>
            </w:r>
          </w:p>
        </w:tc>
        <w:tc>
          <w:tcPr>
            <w:tcW w:w="642" w:type="dxa"/>
          </w:tcPr>
          <w:p w:rsidR="001425CF" w:rsidRPr="00202422" w:rsidRDefault="001425CF" w:rsidP="001425CF">
            <w:pPr>
              <w:pStyle w:val="31"/>
              <w:rPr>
                <w:color w:val="000000"/>
                <w:sz w:val="18"/>
                <w:szCs w:val="18"/>
              </w:rPr>
            </w:pPr>
            <w:r w:rsidRPr="00202422">
              <w:rPr>
                <w:color w:val="000000"/>
                <w:sz w:val="18"/>
                <w:szCs w:val="18"/>
              </w:rPr>
              <w:t>98,3</w:t>
            </w:r>
          </w:p>
        </w:tc>
        <w:tc>
          <w:tcPr>
            <w:tcW w:w="900" w:type="dxa"/>
            <w:gridSpan w:val="2"/>
          </w:tcPr>
          <w:p w:rsidR="001425CF" w:rsidRPr="00202422" w:rsidRDefault="001425CF" w:rsidP="001425CF">
            <w:pPr>
              <w:pStyle w:val="31"/>
              <w:rPr>
                <w:color w:val="000000"/>
                <w:sz w:val="18"/>
                <w:szCs w:val="18"/>
              </w:rPr>
            </w:pPr>
            <w:r w:rsidRPr="00202422">
              <w:rPr>
                <w:color w:val="000000"/>
                <w:sz w:val="18"/>
                <w:szCs w:val="18"/>
              </w:rPr>
              <w:t>0,134</w:t>
            </w:r>
          </w:p>
        </w:tc>
        <w:tc>
          <w:tcPr>
            <w:tcW w:w="753" w:type="dxa"/>
          </w:tcPr>
          <w:p w:rsidR="001425CF" w:rsidRPr="00202422" w:rsidRDefault="001425CF" w:rsidP="001425CF">
            <w:pPr>
              <w:pStyle w:val="31"/>
              <w:rPr>
                <w:color w:val="000000"/>
                <w:sz w:val="18"/>
                <w:szCs w:val="18"/>
              </w:rPr>
            </w:pPr>
            <w:r w:rsidRPr="00202422">
              <w:rPr>
                <w:color w:val="000000"/>
                <w:sz w:val="18"/>
                <w:szCs w:val="18"/>
              </w:rPr>
              <w:t>111,6</w:t>
            </w:r>
          </w:p>
        </w:tc>
        <w:tc>
          <w:tcPr>
            <w:tcW w:w="741" w:type="dxa"/>
          </w:tcPr>
          <w:p w:rsidR="001425CF" w:rsidRPr="00202422" w:rsidRDefault="001425CF" w:rsidP="001425CF">
            <w:pPr>
              <w:pStyle w:val="31"/>
              <w:rPr>
                <w:color w:val="000000"/>
                <w:sz w:val="18"/>
                <w:szCs w:val="18"/>
              </w:rPr>
            </w:pPr>
            <w:r w:rsidRPr="00202422">
              <w:rPr>
                <w:color w:val="000000"/>
                <w:sz w:val="18"/>
                <w:szCs w:val="18"/>
              </w:rPr>
              <w:t>0,150</w:t>
            </w:r>
          </w:p>
        </w:tc>
        <w:tc>
          <w:tcPr>
            <w:tcW w:w="798" w:type="dxa"/>
          </w:tcPr>
          <w:p w:rsidR="001425CF" w:rsidRPr="00202422" w:rsidRDefault="001425CF" w:rsidP="001425CF">
            <w:pPr>
              <w:pStyle w:val="31"/>
              <w:rPr>
                <w:color w:val="000000"/>
                <w:sz w:val="18"/>
                <w:szCs w:val="18"/>
              </w:rPr>
            </w:pPr>
            <w:r w:rsidRPr="00202422">
              <w:rPr>
                <w:color w:val="000000"/>
                <w:sz w:val="18"/>
                <w:szCs w:val="18"/>
              </w:rPr>
              <w:t>111,9</w:t>
            </w:r>
          </w:p>
        </w:tc>
        <w:tc>
          <w:tcPr>
            <w:tcW w:w="720" w:type="dxa"/>
          </w:tcPr>
          <w:p w:rsidR="001425CF" w:rsidRPr="00202422" w:rsidRDefault="001425CF" w:rsidP="001425CF">
            <w:pPr>
              <w:pStyle w:val="31"/>
              <w:rPr>
                <w:color w:val="000000"/>
                <w:sz w:val="18"/>
                <w:szCs w:val="18"/>
              </w:rPr>
            </w:pPr>
            <w:r w:rsidRPr="00202422">
              <w:rPr>
                <w:color w:val="000000"/>
                <w:sz w:val="18"/>
                <w:szCs w:val="18"/>
              </w:rPr>
              <w:t>0,168</w:t>
            </w:r>
          </w:p>
        </w:tc>
        <w:tc>
          <w:tcPr>
            <w:tcW w:w="648" w:type="dxa"/>
          </w:tcPr>
          <w:p w:rsidR="001425CF" w:rsidRPr="00202422" w:rsidRDefault="001425CF" w:rsidP="001425CF">
            <w:pPr>
              <w:pStyle w:val="31"/>
              <w:rPr>
                <w:color w:val="000000"/>
                <w:sz w:val="18"/>
                <w:szCs w:val="18"/>
              </w:rPr>
            </w:pPr>
            <w:r w:rsidRPr="00202422">
              <w:rPr>
                <w:color w:val="000000"/>
                <w:sz w:val="18"/>
                <w:szCs w:val="18"/>
              </w:rPr>
              <w:t>112</w:t>
            </w:r>
          </w:p>
        </w:tc>
        <w:tc>
          <w:tcPr>
            <w:tcW w:w="570" w:type="dxa"/>
          </w:tcPr>
          <w:p w:rsidR="001425CF" w:rsidRPr="00202422" w:rsidRDefault="001425CF" w:rsidP="001425CF">
            <w:pPr>
              <w:pStyle w:val="31"/>
              <w:rPr>
                <w:color w:val="000000"/>
                <w:sz w:val="18"/>
                <w:szCs w:val="18"/>
              </w:rPr>
            </w:pPr>
            <w:r w:rsidRPr="00202422">
              <w:rPr>
                <w:color w:val="000000"/>
                <w:sz w:val="18"/>
                <w:szCs w:val="18"/>
              </w:rPr>
              <w:t>0,178</w:t>
            </w:r>
          </w:p>
        </w:tc>
        <w:tc>
          <w:tcPr>
            <w:tcW w:w="741" w:type="dxa"/>
          </w:tcPr>
          <w:p w:rsidR="001425CF" w:rsidRPr="00202422" w:rsidRDefault="001425CF" w:rsidP="001425CF">
            <w:pPr>
              <w:pStyle w:val="31"/>
              <w:rPr>
                <w:color w:val="000000"/>
                <w:sz w:val="18"/>
                <w:szCs w:val="18"/>
              </w:rPr>
            </w:pPr>
            <w:r w:rsidRPr="00202422">
              <w:rPr>
                <w:color w:val="000000"/>
                <w:sz w:val="18"/>
                <w:szCs w:val="18"/>
              </w:rPr>
              <w:t>105,9</w:t>
            </w:r>
          </w:p>
        </w:tc>
      </w:tr>
      <w:tr w:rsidR="001425CF" w:rsidRPr="00202422" w:rsidTr="001425CF">
        <w:trPr>
          <w:gridAfter w:val="5"/>
          <w:wAfter w:w="8387" w:type="dxa"/>
          <w:cantSplit/>
        </w:trPr>
        <w:tc>
          <w:tcPr>
            <w:tcW w:w="530" w:type="dxa"/>
          </w:tcPr>
          <w:p w:rsidR="001425CF" w:rsidRPr="00202422" w:rsidRDefault="001425CF" w:rsidP="001425CF">
            <w:pPr>
              <w:rPr>
                <w:sz w:val="18"/>
                <w:szCs w:val="18"/>
              </w:rPr>
            </w:pPr>
            <w:r w:rsidRPr="00202422">
              <w:rPr>
                <w:sz w:val="18"/>
                <w:szCs w:val="18"/>
              </w:rPr>
              <w:t>16</w:t>
            </w:r>
          </w:p>
        </w:tc>
        <w:tc>
          <w:tcPr>
            <w:tcW w:w="3115" w:type="dxa"/>
          </w:tcPr>
          <w:p w:rsidR="001425CF" w:rsidRPr="00202422" w:rsidRDefault="001425CF" w:rsidP="001425CF">
            <w:pPr>
              <w:rPr>
                <w:sz w:val="18"/>
                <w:szCs w:val="18"/>
              </w:rPr>
            </w:pPr>
            <w:r w:rsidRPr="00202422">
              <w:rPr>
                <w:sz w:val="18"/>
                <w:szCs w:val="18"/>
              </w:rPr>
              <w:t xml:space="preserve">Валовой сбор зерновых и зернобобовых культур во всех категориях хозяйств (вес после доработки) </w:t>
            </w:r>
          </w:p>
        </w:tc>
        <w:tc>
          <w:tcPr>
            <w:tcW w:w="1029" w:type="dxa"/>
          </w:tcPr>
          <w:p w:rsidR="001425CF" w:rsidRPr="00202422" w:rsidRDefault="001425CF" w:rsidP="001425CF">
            <w:pPr>
              <w:rPr>
                <w:sz w:val="18"/>
                <w:szCs w:val="18"/>
              </w:rPr>
            </w:pPr>
            <w:r w:rsidRPr="00202422">
              <w:rPr>
                <w:sz w:val="18"/>
                <w:szCs w:val="18"/>
              </w:rPr>
              <w:t>тыс. тонн</w:t>
            </w:r>
          </w:p>
        </w:tc>
        <w:tc>
          <w:tcPr>
            <w:tcW w:w="498" w:type="dxa"/>
          </w:tcPr>
          <w:p w:rsidR="001425CF" w:rsidRPr="00202422" w:rsidRDefault="001425CF" w:rsidP="001425CF">
            <w:pPr>
              <w:pStyle w:val="31"/>
              <w:rPr>
                <w:color w:val="000000"/>
                <w:sz w:val="18"/>
                <w:szCs w:val="18"/>
              </w:rPr>
            </w:pPr>
            <w:r w:rsidRPr="00202422">
              <w:rPr>
                <w:color w:val="000000"/>
                <w:sz w:val="18"/>
                <w:szCs w:val="18"/>
              </w:rPr>
              <w:t>0,016</w:t>
            </w:r>
          </w:p>
        </w:tc>
        <w:tc>
          <w:tcPr>
            <w:tcW w:w="642" w:type="dxa"/>
          </w:tcPr>
          <w:p w:rsidR="001425CF" w:rsidRPr="00202422" w:rsidRDefault="001425CF" w:rsidP="001425CF">
            <w:pPr>
              <w:pStyle w:val="31"/>
              <w:rPr>
                <w:color w:val="000000"/>
                <w:sz w:val="18"/>
                <w:szCs w:val="18"/>
              </w:rPr>
            </w:pPr>
            <w:r w:rsidRPr="00202422">
              <w:rPr>
                <w:color w:val="000000"/>
                <w:sz w:val="18"/>
                <w:szCs w:val="18"/>
              </w:rPr>
              <w:t>4,9</w:t>
            </w:r>
          </w:p>
        </w:tc>
        <w:tc>
          <w:tcPr>
            <w:tcW w:w="900" w:type="dxa"/>
            <w:gridSpan w:val="2"/>
          </w:tcPr>
          <w:p w:rsidR="001425CF" w:rsidRPr="00202422" w:rsidRDefault="001425CF" w:rsidP="001425CF">
            <w:pPr>
              <w:pStyle w:val="31"/>
              <w:rPr>
                <w:color w:val="000000"/>
                <w:sz w:val="18"/>
                <w:szCs w:val="18"/>
              </w:rPr>
            </w:pPr>
            <w:r w:rsidRPr="00202422">
              <w:rPr>
                <w:color w:val="000000"/>
                <w:sz w:val="18"/>
                <w:szCs w:val="18"/>
              </w:rPr>
              <w:t>0,070</w:t>
            </w:r>
          </w:p>
        </w:tc>
        <w:tc>
          <w:tcPr>
            <w:tcW w:w="753" w:type="dxa"/>
          </w:tcPr>
          <w:p w:rsidR="001425CF" w:rsidRPr="00202422" w:rsidRDefault="001425CF" w:rsidP="001425CF">
            <w:pPr>
              <w:pStyle w:val="31"/>
              <w:rPr>
                <w:color w:val="000000"/>
                <w:sz w:val="18"/>
                <w:szCs w:val="18"/>
              </w:rPr>
            </w:pPr>
            <w:r w:rsidRPr="00202422">
              <w:rPr>
                <w:color w:val="000000"/>
                <w:sz w:val="18"/>
                <w:szCs w:val="18"/>
              </w:rPr>
              <w:t>440</w:t>
            </w:r>
          </w:p>
        </w:tc>
        <w:tc>
          <w:tcPr>
            <w:tcW w:w="741" w:type="dxa"/>
          </w:tcPr>
          <w:p w:rsidR="001425CF" w:rsidRPr="00202422" w:rsidRDefault="001425CF" w:rsidP="001425CF">
            <w:pPr>
              <w:pStyle w:val="31"/>
              <w:rPr>
                <w:color w:val="000000"/>
                <w:sz w:val="18"/>
                <w:szCs w:val="18"/>
              </w:rPr>
            </w:pPr>
            <w:r w:rsidRPr="00202422">
              <w:rPr>
                <w:color w:val="000000"/>
                <w:sz w:val="18"/>
                <w:szCs w:val="18"/>
              </w:rPr>
              <w:t>0,080</w:t>
            </w:r>
          </w:p>
        </w:tc>
        <w:tc>
          <w:tcPr>
            <w:tcW w:w="798" w:type="dxa"/>
          </w:tcPr>
          <w:p w:rsidR="001425CF" w:rsidRPr="00202422" w:rsidRDefault="001425CF" w:rsidP="001425CF">
            <w:pPr>
              <w:pStyle w:val="31"/>
              <w:rPr>
                <w:color w:val="000000"/>
                <w:sz w:val="18"/>
                <w:szCs w:val="18"/>
              </w:rPr>
            </w:pPr>
            <w:r w:rsidRPr="00202422">
              <w:rPr>
                <w:color w:val="000000"/>
                <w:sz w:val="18"/>
                <w:szCs w:val="18"/>
              </w:rPr>
              <w:t>114,3</w:t>
            </w:r>
          </w:p>
        </w:tc>
        <w:tc>
          <w:tcPr>
            <w:tcW w:w="720" w:type="dxa"/>
          </w:tcPr>
          <w:p w:rsidR="001425CF" w:rsidRPr="00202422" w:rsidRDefault="001425CF" w:rsidP="001425CF">
            <w:pPr>
              <w:pStyle w:val="31"/>
              <w:rPr>
                <w:color w:val="000000"/>
                <w:sz w:val="18"/>
                <w:szCs w:val="18"/>
              </w:rPr>
            </w:pPr>
            <w:r w:rsidRPr="00202422">
              <w:rPr>
                <w:color w:val="000000"/>
                <w:sz w:val="18"/>
                <w:szCs w:val="18"/>
              </w:rPr>
              <w:t>0,090</w:t>
            </w:r>
          </w:p>
        </w:tc>
        <w:tc>
          <w:tcPr>
            <w:tcW w:w="648" w:type="dxa"/>
          </w:tcPr>
          <w:p w:rsidR="001425CF" w:rsidRPr="00202422" w:rsidRDefault="001425CF" w:rsidP="001425CF">
            <w:pPr>
              <w:pStyle w:val="31"/>
              <w:rPr>
                <w:color w:val="000000"/>
                <w:sz w:val="18"/>
                <w:szCs w:val="18"/>
              </w:rPr>
            </w:pPr>
            <w:r w:rsidRPr="00202422">
              <w:rPr>
                <w:color w:val="000000"/>
                <w:sz w:val="18"/>
                <w:szCs w:val="18"/>
              </w:rPr>
              <w:t>112,5</w:t>
            </w:r>
          </w:p>
        </w:tc>
        <w:tc>
          <w:tcPr>
            <w:tcW w:w="570" w:type="dxa"/>
          </w:tcPr>
          <w:p w:rsidR="001425CF" w:rsidRPr="00202422" w:rsidRDefault="001425CF" w:rsidP="001425CF">
            <w:pPr>
              <w:pStyle w:val="31"/>
              <w:rPr>
                <w:color w:val="000000"/>
                <w:sz w:val="18"/>
                <w:szCs w:val="18"/>
              </w:rPr>
            </w:pPr>
            <w:r w:rsidRPr="00202422">
              <w:rPr>
                <w:color w:val="000000"/>
                <w:sz w:val="18"/>
                <w:szCs w:val="18"/>
              </w:rPr>
              <w:t>0,1</w:t>
            </w:r>
          </w:p>
        </w:tc>
        <w:tc>
          <w:tcPr>
            <w:tcW w:w="741" w:type="dxa"/>
          </w:tcPr>
          <w:p w:rsidR="001425CF" w:rsidRPr="00202422" w:rsidRDefault="001425CF" w:rsidP="001425CF">
            <w:pPr>
              <w:pStyle w:val="31"/>
              <w:rPr>
                <w:color w:val="000000"/>
                <w:sz w:val="18"/>
                <w:szCs w:val="18"/>
              </w:rPr>
            </w:pPr>
            <w:r w:rsidRPr="00202422">
              <w:rPr>
                <w:color w:val="000000"/>
                <w:sz w:val="18"/>
                <w:szCs w:val="18"/>
              </w:rPr>
              <w:t>111,1</w:t>
            </w:r>
          </w:p>
        </w:tc>
      </w:tr>
      <w:tr w:rsidR="001425CF" w:rsidRPr="00202422" w:rsidTr="001425CF">
        <w:trPr>
          <w:gridAfter w:val="5"/>
          <w:wAfter w:w="8387" w:type="dxa"/>
          <w:cantSplit/>
          <w:trHeight w:val="310"/>
        </w:trPr>
        <w:tc>
          <w:tcPr>
            <w:tcW w:w="530" w:type="dxa"/>
          </w:tcPr>
          <w:p w:rsidR="001425CF" w:rsidRPr="00202422" w:rsidRDefault="001425CF" w:rsidP="001425CF">
            <w:pPr>
              <w:rPr>
                <w:sz w:val="18"/>
                <w:szCs w:val="18"/>
              </w:rPr>
            </w:pPr>
            <w:r w:rsidRPr="00202422">
              <w:rPr>
                <w:sz w:val="18"/>
                <w:szCs w:val="18"/>
              </w:rPr>
              <w:t>17</w:t>
            </w:r>
          </w:p>
        </w:tc>
        <w:tc>
          <w:tcPr>
            <w:tcW w:w="3115" w:type="dxa"/>
          </w:tcPr>
          <w:p w:rsidR="001425CF" w:rsidRPr="00202422" w:rsidRDefault="001425CF" w:rsidP="001425CF">
            <w:pPr>
              <w:rPr>
                <w:sz w:val="18"/>
                <w:szCs w:val="18"/>
              </w:rPr>
            </w:pPr>
            <w:r w:rsidRPr="00202422">
              <w:rPr>
                <w:sz w:val="18"/>
                <w:szCs w:val="18"/>
              </w:rPr>
              <w:t xml:space="preserve">Урожайность зерновых и зернобобовых культур во всех категориях хозяйств </w:t>
            </w:r>
          </w:p>
        </w:tc>
        <w:tc>
          <w:tcPr>
            <w:tcW w:w="1029" w:type="dxa"/>
          </w:tcPr>
          <w:p w:rsidR="001425CF" w:rsidRPr="00202422" w:rsidRDefault="001425CF" w:rsidP="001425CF">
            <w:pPr>
              <w:rPr>
                <w:sz w:val="18"/>
                <w:szCs w:val="18"/>
              </w:rPr>
            </w:pPr>
            <w:r w:rsidRPr="00202422">
              <w:rPr>
                <w:sz w:val="18"/>
                <w:szCs w:val="18"/>
              </w:rPr>
              <w:t>ц/га</w:t>
            </w:r>
          </w:p>
        </w:tc>
        <w:tc>
          <w:tcPr>
            <w:tcW w:w="498" w:type="dxa"/>
          </w:tcPr>
          <w:p w:rsidR="001425CF" w:rsidRPr="00202422" w:rsidRDefault="001425CF" w:rsidP="001425CF">
            <w:pPr>
              <w:pStyle w:val="22"/>
              <w:jc w:val="both"/>
              <w:rPr>
                <w:color w:val="000000"/>
                <w:sz w:val="18"/>
                <w:szCs w:val="18"/>
              </w:rPr>
            </w:pPr>
            <w:r w:rsidRPr="00202422">
              <w:rPr>
                <w:color w:val="000000"/>
                <w:sz w:val="18"/>
                <w:szCs w:val="18"/>
              </w:rPr>
              <w:t>8,0</w:t>
            </w:r>
          </w:p>
        </w:tc>
        <w:tc>
          <w:tcPr>
            <w:tcW w:w="642" w:type="dxa"/>
          </w:tcPr>
          <w:p w:rsidR="001425CF" w:rsidRPr="00202422" w:rsidRDefault="001425CF" w:rsidP="001425CF">
            <w:pPr>
              <w:pStyle w:val="22"/>
              <w:jc w:val="both"/>
              <w:rPr>
                <w:color w:val="000000"/>
                <w:sz w:val="18"/>
                <w:szCs w:val="18"/>
              </w:rPr>
            </w:pPr>
            <w:r w:rsidRPr="00202422">
              <w:rPr>
                <w:color w:val="000000"/>
                <w:sz w:val="18"/>
                <w:szCs w:val="18"/>
              </w:rPr>
              <w:t>111,1</w:t>
            </w:r>
          </w:p>
        </w:tc>
        <w:tc>
          <w:tcPr>
            <w:tcW w:w="900" w:type="dxa"/>
            <w:gridSpan w:val="2"/>
          </w:tcPr>
          <w:p w:rsidR="001425CF" w:rsidRPr="00202422" w:rsidRDefault="001425CF" w:rsidP="001425CF">
            <w:pPr>
              <w:pStyle w:val="22"/>
              <w:jc w:val="both"/>
              <w:rPr>
                <w:color w:val="000000"/>
                <w:sz w:val="18"/>
                <w:szCs w:val="18"/>
              </w:rPr>
            </w:pPr>
            <w:r w:rsidRPr="00202422">
              <w:rPr>
                <w:color w:val="000000"/>
                <w:sz w:val="18"/>
                <w:szCs w:val="18"/>
              </w:rPr>
              <w:t>10,0</w:t>
            </w:r>
          </w:p>
        </w:tc>
        <w:tc>
          <w:tcPr>
            <w:tcW w:w="753" w:type="dxa"/>
          </w:tcPr>
          <w:p w:rsidR="001425CF" w:rsidRPr="00202422" w:rsidRDefault="001425CF" w:rsidP="001425CF">
            <w:pPr>
              <w:pStyle w:val="22"/>
              <w:jc w:val="both"/>
              <w:rPr>
                <w:color w:val="000000"/>
                <w:sz w:val="18"/>
                <w:szCs w:val="18"/>
              </w:rPr>
            </w:pPr>
            <w:r w:rsidRPr="00202422">
              <w:rPr>
                <w:color w:val="000000"/>
                <w:sz w:val="18"/>
                <w:szCs w:val="18"/>
              </w:rPr>
              <w:t>125,0</w:t>
            </w:r>
          </w:p>
        </w:tc>
        <w:tc>
          <w:tcPr>
            <w:tcW w:w="741" w:type="dxa"/>
          </w:tcPr>
          <w:p w:rsidR="001425CF" w:rsidRPr="00202422" w:rsidRDefault="001425CF" w:rsidP="001425CF">
            <w:pPr>
              <w:pStyle w:val="22"/>
              <w:jc w:val="both"/>
              <w:rPr>
                <w:color w:val="000000"/>
                <w:sz w:val="18"/>
                <w:szCs w:val="18"/>
              </w:rPr>
            </w:pPr>
            <w:r w:rsidRPr="00202422">
              <w:rPr>
                <w:color w:val="000000"/>
                <w:sz w:val="18"/>
                <w:szCs w:val="18"/>
              </w:rPr>
              <w:t>12,0</w:t>
            </w:r>
          </w:p>
        </w:tc>
        <w:tc>
          <w:tcPr>
            <w:tcW w:w="798" w:type="dxa"/>
          </w:tcPr>
          <w:p w:rsidR="001425CF" w:rsidRPr="00202422" w:rsidRDefault="001425CF" w:rsidP="001425CF">
            <w:pPr>
              <w:pStyle w:val="22"/>
              <w:jc w:val="both"/>
              <w:rPr>
                <w:color w:val="000000"/>
                <w:sz w:val="18"/>
                <w:szCs w:val="18"/>
              </w:rPr>
            </w:pPr>
            <w:r w:rsidRPr="00202422">
              <w:rPr>
                <w:color w:val="000000"/>
                <w:sz w:val="18"/>
                <w:szCs w:val="18"/>
              </w:rPr>
              <w:t>120</w:t>
            </w:r>
          </w:p>
        </w:tc>
        <w:tc>
          <w:tcPr>
            <w:tcW w:w="720" w:type="dxa"/>
          </w:tcPr>
          <w:p w:rsidR="001425CF" w:rsidRPr="00202422" w:rsidRDefault="001425CF" w:rsidP="001425CF">
            <w:pPr>
              <w:pStyle w:val="22"/>
              <w:jc w:val="both"/>
              <w:rPr>
                <w:color w:val="000000"/>
                <w:sz w:val="18"/>
                <w:szCs w:val="18"/>
              </w:rPr>
            </w:pPr>
            <w:r w:rsidRPr="00202422">
              <w:rPr>
                <w:color w:val="000000"/>
                <w:sz w:val="18"/>
                <w:szCs w:val="18"/>
              </w:rPr>
              <w:t>13,0</w:t>
            </w:r>
          </w:p>
        </w:tc>
        <w:tc>
          <w:tcPr>
            <w:tcW w:w="648" w:type="dxa"/>
          </w:tcPr>
          <w:p w:rsidR="001425CF" w:rsidRPr="00202422" w:rsidRDefault="001425CF" w:rsidP="001425CF">
            <w:pPr>
              <w:pStyle w:val="22"/>
              <w:jc w:val="both"/>
              <w:rPr>
                <w:color w:val="000000"/>
                <w:sz w:val="18"/>
                <w:szCs w:val="18"/>
              </w:rPr>
            </w:pPr>
            <w:r w:rsidRPr="00202422">
              <w:rPr>
                <w:color w:val="000000"/>
                <w:sz w:val="18"/>
                <w:szCs w:val="18"/>
              </w:rPr>
              <w:t>108,3</w:t>
            </w:r>
          </w:p>
        </w:tc>
        <w:tc>
          <w:tcPr>
            <w:tcW w:w="570" w:type="dxa"/>
          </w:tcPr>
          <w:p w:rsidR="001425CF" w:rsidRPr="00202422" w:rsidRDefault="001425CF" w:rsidP="001425CF">
            <w:pPr>
              <w:pStyle w:val="22"/>
              <w:jc w:val="both"/>
              <w:rPr>
                <w:color w:val="000000"/>
                <w:sz w:val="18"/>
                <w:szCs w:val="18"/>
              </w:rPr>
            </w:pPr>
            <w:r w:rsidRPr="00202422">
              <w:rPr>
                <w:color w:val="000000"/>
                <w:sz w:val="18"/>
                <w:szCs w:val="18"/>
              </w:rPr>
              <w:t>14,0</w:t>
            </w:r>
          </w:p>
        </w:tc>
        <w:tc>
          <w:tcPr>
            <w:tcW w:w="741" w:type="dxa"/>
          </w:tcPr>
          <w:p w:rsidR="001425CF" w:rsidRPr="00202422" w:rsidRDefault="001425CF" w:rsidP="001425CF">
            <w:pPr>
              <w:pStyle w:val="22"/>
              <w:jc w:val="both"/>
              <w:rPr>
                <w:color w:val="000000"/>
                <w:sz w:val="18"/>
                <w:szCs w:val="18"/>
              </w:rPr>
            </w:pPr>
            <w:r w:rsidRPr="00202422">
              <w:rPr>
                <w:color w:val="000000"/>
                <w:sz w:val="18"/>
                <w:szCs w:val="18"/>
              </w:rPr>
              <w:t>107,7</w:t>
            </w:r>
          </w:p>
        </w:tc>
      </w:tr>
      <w:tr w:rsidR="001425CF" w:rsidRPr="00202422" w:rsidTr="001425CF">
        <w:trPr>
          <w:gridAfter w:val="5"/>
          <w:wAfter w:w="8387" w:type="dxa"/>
          <w:cantSplit/>
          <w:trHeight w:val="310"/>
        </w:trPr>
        <w:tc>
          <w:tcPr>
            <w:tcW w:w="530" w:type="dxa"/>
          </w:tcPr>
          <w:p w:rsidR="001425CF" w:rsidRPr="00202422" w:rsidRDefault="001425CF" w:rsidP="001425CF">
            <w:pPr>
              <w:rPr>
                <w:sz w:val="18"/>
                <w:szCs w:val="18"/>
              </w:rPr>
            </w:pPr>
            <w:r w:rsidRPr="00202422">
              <w:rPr>
                <w:sz w:val="18"/>
                <w:szCs w:val="18"/>
              </w:rPr>
              <w:t xml:space="preserve"> </w:t>
            </w:r>
          </w:p>
        </w:tc>
        <w:tc>
          <w:tcPr>
            <w:tcW w:w="3115" w:type="dxa"/>
          </w:tcPr>
          <w:p w:rsidR="001425CF" w:rsidRPr="00202422" w:rsidRDefault="001425CF" w:rsidP="001425CF">
            <w:pPr>
              <w:rPr>
                <w:sz w:val="18"/>
                <w:szCs w:val="18"/>
              </w:rPr>
            </w:pPr>
            <w:r w:rsidRPr="00202422">
              <w:rPr>
                <w:sz w:val="18"/>
                <w:szCs w:val="18"/>
              </w:rPr>
              <w:t>Поголовье скота  (все категории хозяйств):</w:t>
            </w:r>
          </w:p>
        </w:tc>
        <w:tc>
          <w:tcPr>
            <w:tcW w:w="1029" w:type="dxa"/>
          </w:tcPr>
          <w:p w:rsidR="001425CF" w:rsidRPr="00202422" w:rsidRDefault="001425CF" w:rsidP="001425CF">
            <w:pPr>
              <w:rPr>
                <w:sz w:val="18"/>
                <w:szCs w:val="18"/>
              </w:rPr>
            </w:pPr>
          </w:p>
        </w:tc>
        <w:tc>
          <w:tcPr>
            <w:tcW w:w="498" w:type="dxa"/>
          </w:tcPr>
          <w:p w:rsidR="001425CF" w:rsidRPr="00202422" w:rsidRDefault="001425CF" w:rsidP="001425CF">
            <w:pPr>
              <w:pStyle w:val="22"/>
              <w:jc w:val="both"/>
              <w:rPr>
                <w:color w:val="000000"/>
                <w:sz w:val="18"/>
                <w:szCs w:val="18"/>
              </w:rPr>
            </w:pPr>
            <w:r w:rsidRPr="00202422">
              <w:rPr>
                <w:color w:val="000000"/>
                <w:sz w:val="18"/>
                <w:szCs w:val="18"/>
              </w:rPr>
              <w:t>Х</w:t>
            </w:r>
          </w:p>
        </w:tc>
        <w:tc>
          <w:tcPr>
            <w:tcW w:w="642" w:type="dxa"/>
          </w:tcPr>
          <w:p w:rsidR="001425CF" w:rsidRPr="00202422" w:rsidRDefault="001425CF" w:rsidP="001425CF">
            <w:pPr>
              <w:pStyle w:val="22"/>
              <w:jc w:val="both"/>
              <w:rPr>
                <w:color w:val="000000"/>
                <w:sz w:val="18"/>
                <w:szCs w:val="18"/>
              </w:rPr>
            </w:pPr>
            <w:r w:rsidRPr="00202422">
              <w:rPr>
                <w:color w:val="000000"/>
                <w:sz w:val="18"/>
                <w:szCs w:val="18"/>
              </w:rPr>
              <w:t>Х</w:t>
            </w:r>
          </w:p>
        </w:tc>
        <w:tc>
          <w:tcPr>
            <w:tcW w:w="900" w:type="dxa"/>
            <w:gridSpan w:val="2"/>
          </w:tcPr>
          <w:p w:rsidR="001425CF" w:rsidRPr="00202422" w:rsidRDefault="001425CF" w:rsidP="001425CF">
            <w:pPr>
              <w:pStyle w:val="22"/>
              <w:jc w:val="both"/>
              <w:rPr>
                <w:color w:val="000000"/>
                <w:sz w:val="18"/>
                <w:szCs w:val="18"/>
              </w:rPr>
            </w:pPr>
            <w:r w:rsidRPr="00202422">
              <w:rPr>
                <w:color w:val="000000"/>
                <w:sz w:val="18"/>
                <w:szCs w:val="18"/>
              </w:rPr>
              <w:t>Х</w:t>
            </w:r>
          </w:p>
        </w:tc>
        <w:tc>
          <w:tcPr>
            <w:tcW w:w="753" w:type="dxa"/>
          </w:tcPr>
          <w:p w:rsidR="001425CF" w:rsidRPr="00202422" w:rsidRDefault="001425CF" w:rsidP="001425CF">
            <w:pPr>
              <w:pStyle w:val="22"/>
              <w:jc w:val="both"/>
              <w:rPr>
                <w:color w:val="000000"/>
                <w:sz w:val="18"/>
                <w:szCs w:val="18"/>
              </w:rPr>
            </w:pPr>
            <w:r w:rsidRPr="00202422">
              <w:rPr>
                <w:color w:val="000000"/>
                <w:sz w:val="18"/>
                <w:szCs w:val="18"/>
              </w:rPr>
              <w:t>Х</w:t>
            </w:r>
          </w:p>
        </w:tc>
        <w:tc>
          <w:tcPr>
            <w:tcW w:w="741" w:type="dxa"/>
          </w:tcPr>
          <w:p w:rsidR="001425CF" w:rsidRPr="00202422" w:rsidRDefault="001425CF" w:rsidP="001425CF">
            <w:pPr>
              <w:pStyle w:val="22"/>
              <w:jc w:val="both"/>
              <w:rPr>
                <w:color w:val="000000"/>
                <w:sz w:val="18"/>
                <w:szCs w:val="18"/>
              </w:rPr>
            </w:pPr>
            <w:r w:rsidRPr="00202422">
              <w:rPr>
                <w:color w:val="000000"/>
                <w:sz w:val="18"/>
                <w:szCs w:val="18"/>
              </w:rPr>
              <w:t>Х</w:t>
            </w:r>
          </w:p>
        </w:tc>
        <w:tc>
          <w:tcPr>
            <w:tcW w:w="798" w:type="dxa"/>
          </w:tcPr>
          <w:p w:rsidR="001425CF" w:rsidRPr="00202422" w:rsidRDefault="001425CF" w:rsidP="001425CF">
            <w:pPr>
              <w:pStyle w:val="22"/>
              <w:jc w:val="both"/>
              <w:rPr>
                <w:color w:val="000000"/>
                <w:sz w:val="18"/>
                <w:szCs w:val="18"/>
              </w:rPr>
            </w:pPr>
            <w:r w:rsidRPr="00202422">
              <w:rPr>
                <w:color w:val="000000"/>
                <w:sz w:val="18"/>
                <w:szCs w:val="18"/>
              </w:rPr>
              <w:t>Х</w:t>
            </w:r>
          </w:p>
        </w:tc>
        <w:tc>
          <w:tcPr>
            <w:tcW w:w="720" w:type="dxa"/>
          </w:tcPr>
          <w:p w:rsidR="001425CF" w:rsidRPr="00202422" w:rsidRDefault="001425CF" w:rsidP="001425CF">
            <w:pPr>
              <w:pStyle w:val="22"/>
              <w:jc w:val="both"/>
              <w:rPr>
                <w:color w:val="000000"/>
                <w:sz w:val="18"/>
                <w:szCs w:val="18"/>
              </w:rPr>
            </w:pPr>
            <w:r w:rsidRPr="00202422">
              <w:rPr>
                <w:color w:val="000000"/>
                <w:sz w:val="18"/>
                <w:szCs w:val="18"/>
              </w:rPr>
              <w:t>Х</w:t>
            </w:r>
          </w:p>
        </w:tc>
        <w:tc>
          <w:tcPr>
            <w:tcW w:w="648" w:type="dxa"/>
          </w:tcPr>
          <w:p w:rsidR="001425CF" w:rsidRPr="00202422" w:rsidRDefault="001425CF" w:rsidP="001425CF">
            <w:pPr>
              <w:pStyle w:val="22"/>
              <w:jc w:val="both"/>
              <w:rPr>
                <w:color w:val="000000"/>
                <w:sz w:val="18"/>
                <w:szCs w:val="18"/>
              </w:rPr>
            </w:pPr>
            <w:r w:rsidRPr="00202422">
              <w:rPr>
                <w:color w:val="000000"/>
                <w:sz w:val="18"/>
                <w:szCs w:val="18"/>
              </w:rPr>
              <w:t>Х</w:t>
            </w:r>
          </w:p>
        </w:tc>
        <w:tc>
          <w:tcPr>
            <w:tcW w:w="570" w:type="dxa"/>
          </w:tcPr>
          <w:p w:rsidR="001425CF" w:rsidRPr="00202422" w:rsidRDefault="001425CF" w:rsidP="001425CF">
            <w:pPr>
              <w:pStyle w:val="22"/>
              <w:jc w:val="both"/>
              <w:rPr>
                <w:color w:val="000000"/>
                <w:sz w:val="18"/>
                <w:szCs w:val="18"/>
              </w:rPr>
            </w:pPr>
          </w:p>
        </w:tc>
        <w:tc>
          <w:tcPr>
            <w:tcW w:w="741" w:type="dxa"/>
          </w:tcPr>
          <w:p w:rsidR="001425CF" w:rsidRPr="00202422" w:rsidRDefault="001425CF" w:rsidP="001425CF">
            <w:pPr>
              <w:pStyle w:val="22"/>
              <w:jc w:val="both"/>
              <w:rPr>
                <w:color w:val="000000"/>
                <w:sz w:val="18"/>
                <w:szCs w:val="18"/>
              </w:rPr>
            </w:pPr>
          </w:p>
        </w:tc>
      </w:tr>
      <w:tr w:rsidR="001425CF" w:rsidRPr="00202422" w:rsidTr="001425CF">
        <w:trPr>
          <w:gridAfter w:val="5"/>
          <w:wAfter w:w="8387" w:type="dxa"/>
          <w:cantSplit/>
          <w:trHeight w:val="596"/>
        </w:trPr>
        <w:tc>
          <w:tcPr>
            <w:tcW w:w="530" w:type="dxa"/>
          </w:tcPr>
          <w:p w:rsidR="001425CF" w:rsidRPr="00202422" w:rsidRDefault="001425CF" w:rsidP="001425CF">
            <w:pPr>
              <w:rPr>
                <w:sz w:val="18"/>
                <w:szCs w:val="18"/>
              </w:rPr>
            </w:pPr>
            <w:r w:rsidRPr="00202422">
              <w:rPr>
                <w:sz w:val="18"/>
                <w:szCs w:val="18"/>
              </w:rPr>
              <w:lastRenderedPageBreak/>
              <w:t>18</w:t>
            </w:r>
          </w:p>
        </w:tc>
        <w:tc>
          <w:tcPr>
            <w:tcW w:w="3115" w:type="dxa"/>
          </w:tcPr>
          <w:p w:rsidR="001425CF" w:rsidRPr="00202422" w:rsidRDefault="001425CF" w:rsidP="001425CF">
            <w:pPr>
              <w:rPr>
                <w:sz w:val="18"/>
                <w:szCs w:val="18"/>
              </w:rPr>
            </w:pPr>
            <w:r w:rsidRPr="00202422">
              <w:rPr>
                <w:sz w:val="18"/>
                <w:szCs w:val="18"/>
              </w:rPr>
              <w:t>- крупный рогатый скот</w:t>
            </w:r>
          </w:p>
        </w:tc>
        <w:tc>
          <w:tcPr>
            <w:tcW w:w="1029" w:type="dxa"/>
          </w:tcPr>
          <w:p w:rsidR="001425CF" w:rsidRPr="00202422" w:rsidRDefault="001425CF" w:rsidP="001425CF">
            <w:pPr>
              <w:rPr>
                <w:sz w:val="18"/>
                <w:szCs w:val="18"/>
              </w:rPr>
            </w:pPr>
            <w:r w:rsidRPr="00202422">
              <w:rPr>
                <w:sz w:val="18"/>
                <w:szCs w:val="18"/>
              </w:rPr>
              <w:t>тыс. голов</w:t>
            </w:r>
          </w:p>
        </w:tc>
        <w:tc>
          <w:tcPr>
            <w:tcW w:w="498" w:type="dxa"/>
          </w:tcPr>
          <w:p w:rsidR="001425CF" w:rsidRPr="00202422" w:rsidRDefault="001425CF" w:rsidP="001425CF">
            <w:pPr>
              <w:pStyle w:val="31"/>
              <w:rPr>
                <w:color w:val="000000"/>
                <w:sz w:val="18"/>
                <w:szCs w:val="18"/>
                <w:lang w:val="en-US"/>
              </w:rPr>
            </w:pPr>
            <w:r w:rsidRPr="00202422">
              <w:rPr>
                <w:color w:val="000000"/>
                <w:sz w:val="18"/>
                <w:szCs w:val="18"/>
              </w:rPr>
              <w:t>0,</w:t>
            </w:r>
            <w:r w:rsidRPr="00202422">
              <w:rPr>
                <w:color w:val="000000"/>
                <w:sz w:val="18"/>
                <w:szCs w:val="18"/>
                <w:lang w:val="en-US"/>
              </w:rPr>
              <w:t>249</w:t>
            </w:r>
          </w:p>
        </w:tc>
        <w:tc>
          <w:tcPr>
            <w:tcW w:w="642" w:type="dxa"/>
          </w:tcPr>
          <w:p w:rsidR="001425CF" w:rsidRPr="00202422" w:rsidRDefault="001425CF" w:rsidP="001425CF">
            <w:pPr>
              <w:pStyle w:val="31"/>
              <w:rPr>
                <w:color w:val="000000"/>
                <w:sz w:val="18"/>
                <w:szCs w:val="18"/>
              </w:rPr>
            </w:pPr>
            <w:r w:rsidRPr="00202422">
              <w:rPr>
                <w:color w:val="000000"/>
                <w:sz w:val="18"/>
                <w:szCs w:val="18"/>
              </w:rPr>
              <w:t>78,8</w:t>
            </w:r>
          </w:p>
        </w:tc>
        <w:tc>
          <w:tcPr>
            <w:tcW w:w="900" w:type="dxa"/>
            <w:gridSpan w:val="2"/>
          </w:tcPr>
          <w:p w:rsidR="001425CF" w:rsidRPr="00202422" w:rsidRDefault="001425CF" w:rsidP="001425CF">
            <w:pPr>
              <w:pStyle w:val="31"/>
              <w:rPr>
                <w:color w:val="000000"/>
                <w:sz w:val="18"/>
                <w:szCs w:val="18"/>
                <w:lang w:val="en-US"/>
              </w:rPr>
            </w:pPr>
            <w:r w:rsidRPr="00202422">
              <w:rPr>
                <w:color w:val="000000"/>
                <w:sz w:val="18"/>
                <w:szCs w:val="18"/>
              </w:rPr>
              <w:t>0,240</w:t>
            </w:r>
          </w:p>
        </w:tc>
        <w:tc>
          <w:tcPr>
            <w:tcW w:w="753" w:type="dxa"/>
          </w:tcPr>
          <w:p w:rsidR="001425CF" w:rsidRPr="00202422" w:rsidRDefault="001425CF" w:rsidP="001425CF">
            <w:pPr>
              <w:pStyle w:val="31"/>
              <w:rPr>
                <w:color w:val="000000"/>
                <w:sz w:val="18"/>
                <w:szCs w:val="18"/>
              </w:rPr>
            </w:pPr>
            <w:r w:rsidRPr="00202422">
              <w:rPr>
                <w:color w:val="000000"/>
                <w:sz w:val="18"/>
                <w:szCs w:val="18"/>
              </w:rPr>
              <w:t>100,8</w:t>
            </w:r>
          </w:p>
        </w:tc>
        <w:tc>
          <w:tcPr>
            <w:tcW w:w="741" w:type="dxa"/>
          </w:tcPr>
          <w:p w:rsidR="001425CF" w:rsidRPr="00202422" w:rsidRDefault="001425CF" w:rsidP="001425CF">
            <w:pPr>
              <w:pStyle w:val="31"/>
              <w:rPr>
                <w:color w:val="000000"/>
                <w:sz w:val="18"/>
                <w:szCs w:val="18"/>
              </w:rPr>
            </w:pPr>
            <w:r w:rsidRPr="00202422">
              <w:rPr>
                <w:color w:val="000000"/>
                <w:sz w:val="18"/>
                <w:szCs w:val="18"/>
              </w:rPr>
              <w:t>0,242</w:t>
            </w:r>
          </w:p>
        </w:tc>
        <w:tc>
          <w:tcPr>
            <w:tcW w:w="798" w:type="dxa"/>
          </w:tcPr>
          <w:p w:rsidR="001425CF" w:rsidRPr="00202422" w:rsidRDefault="001425CF" w:rsidP="001425CF">
            <w:pPr>
              <w:pStyle w:val="31"/>
              <w:rPr>
                <w:color w:val="000000"/>
                <w:sz w:val="18"/>
                <w:szCs w:val="18"/>
              </w:rPr>
            </w:pPr>
            <w:r w:rsidRPr="00202422">
              <w:rPr>
                <w:color w:val="000000"/>
                <w:sz w:val="18"/>
                <w:szCs w:val="18"/>
              </w:rPr>
              <w:t>102,1</w:t>
            </w:r>
          </w:p>
        </w:tc>
        <w:tc>
          <w:tcPr>
            <w:tcW w:w="720" w:type="dxa"/>
          </w:tcPr>
          <w:p w:rsidR="001425CF" w:rsidRPr="00202422" w:rsidRDefault="001425CF" w:rsidP="001425CF">
            <w:pPr>
              <w:pStyle w:val="31"/>
              <w:rPr>
                <w:color w:val="000000"/>
                <w:sz w:val="18"/>
                <w:szCs w:val="18"/>
              </w:rPr>
            </w:pPr>
            <w:r w:rsidRPr="00202422">
              <w:rPr>
                <w:color w:val="000000"/>
                <w:sz w:val="18"/>
                <w:szCs w:val="18"/>
              </w:rPr>
              <w:t>0,243</w:t>
            </w:r>
          </w:p>
        </w:tc>
        <w:tc>
          <w:tcPr>
            <w:tcW w:w="648" w:type="dxa"/>
          </w:tcPr>
          <w:p w:rsidR="001425CF" w:rsidRPr="00202422" w:rsidRDefault="001425CF" w:rsidP="001425CF">
            <w:pPr>
              <w:pStyle w:val="31"/>
              <w:rPr>
                <w:color w:val="000000"/>
                <w:sz w:val="18"/>
                <w:szCs w:val="18"/>
              </w:rPr>
            </w:pPr>
            <w:r w:rsidRPr="00202422">
              <w:rPr>
                <w:color w:val="000000"/>
                <w:sz w:val="18"/>
                <w:szCs w:val="18"/>
              </w:rPr>
              <w:t>100,4</w:t>
            </w:r>
          </w:p>
        </w:tc>
        <w:tc>
          <w:tcPr>
            <w:tcW w:w="570" w:type="dxa"/>
          </w:tcPr>
          <w:p w:rsidR="001425CF" w:rsidRPr="00202422" w:rsidRDefault="001425CF" w:rsidP="001425CF">
            <w:pPr>
              <w:pStyle w:val="31"/>
              <w:rPr>
                <w:color w:val="000000"/>
                <w:sz w:val="18"/>
                <w:szCs w:val="18"/>
              </w:rPr>
            </w:pPr>
            <w:r w:rsidRPr="00202422">
              <w:rPr>
                <w:color w:val="000000"/>
                <w:sz w:val="18"/>
                <w:szCs w:val="18"/>
              </w:rPr>
              <w:t>0,244</w:t>
            </w:r>
          </w:p>
        </w:tc>
        <w:tc>
          <w:tcPr>
            <w:tcW w:w="741" w:type="dxa"/>
          </w:tcPr>
          <w:p w:rsidR="001425CF" w:rsidRPr="00202422" w:rsidRDefault="001425CF" w:rsidP="001425CF">
            <w:pPr>
              <w:pStyle w:val="31"/>
              <w:rPr>
                <w:color w:val="000000"/>
                <w:sz w:val="18"/>
                <w:szCs w:val="18"/>
              </w:rPr>
            </w:pPr>
            <w:r w:rsidRPr="00202422">
              <w:rPr>
                <w:color w:val="000000"/>
                <w:sz w:val="18"/>
                <w:szCs w:val="18"/>
              </w:rPr>
              <w:t>100,4</w:t>
            </w:r>
          </w:p>
        </w:tc>
      </w:tr>
      <w:tr w:rsidR="001425CF" w:rsidRPr="00202422" w:rsidTr="001425CF">
        <w:trPr>
          <w:gridAfter w:val="5"/>
          <w:wAfter w:w="8387" w:type="dxa"/>
          <w:cantSplit/>
          <w:trHeight w:val="403"/>
        </w:trPr>
        <w:tc>
          <w:tcPr>
            <w:tcW w:w="530" w:type="dxa"/>
          </w:tcPr>
          <w:p w:rsidR="001425CF" w:rsidRPr="00202422" w:rsidRDefault="001425CF" w:rsidP="001425CF">
            <w:pPr>
              <w:rPr>
                <w:sz w:val="18"/>
                <w:szCs w:val="18"/>
              </w:rPr>
            </w:pPr>
            <w:r w:rsidRPr="00202422">
              <w:rPr>
                <w:sz w:val="18"/>
                <w:szCs w:val="18"/>
              </w:rPr>
              <w:t>19</w:t>
            </w:r>
          </w:p>
        </w:tc>
        <w:tc>
          <w:tcPr>
            <w:tcW w:w="3115" w:type="dxa"/>
          </w:tcPr>
          <w:p w:rsidR="001425CF" w:rsidRPr="00202422" w:rsidRDefault="001425CF" w:rsidP="001425CF">
            <w:pPr>
              <w:rPr>
                <w:sz w:val="18"/>
                <w:szCs w:val="18"/>
              </w:rPr>
            </w:pPr>
            <w:r w:rsidRPr="00202422">
              <w:rPr>
                <w:sz w:val="18"/>
                <w:szCs w:val="18"/>
              </w:rPr>
              <w:t xml:space="preserve">  в том числе коровы</w:t>
            </w:r>
          </w:p>
        </w:tc>
        <w:tc>
          <w:tcPr>
            <w:tcW w:w="1029" w:type="dxa"/>
          </w:tcPr>
          <w:p w:rsidR="001425CF" w:rsidRPr="00202422" w:rsidRDefault="001425CF" w:rsidP="001425CF">
            <w:pPr>
              <w:rPr>
                <w:sz w:val="18"/>
                <w:szCs w:val="18"/>
              </w:rPr>
            </w:pPr>
            <w:r w:rsidRPr="00202422">
              <w:rPr>
                <w:sz w:val="18"/>
                <w:szCs w:val="18"/>
              </w:rPr>
              <w:t>тыс. голов</w:t>
            </w:r>
          </w:p>
        </w:tc>
        <w:tc>
          <w:tcPr>
            <w:tcW w:w="498" w:type="dxa"/>
          </w:tcPr>
          <w:p w:rsidR="001425CF" w:rsidRPr="00202422" w:rsidRDefault="001425CF" w:rsidP="001425CF">
            <w:pPr>
              <w:pStyle w:val="31"/>
              <w:rPr>
                <w:color w:val="000000"/>
                <w:sz w:val="18"/>
                <w:szCs w:val="18"/>
              </w:rPr>
            </w:pPr>
            <w:r w:rsidRPr="00202422">
              <w:rPr>
                <w:color w:val="000000"/>
                <w:sz w:val="18"/>
                <w:szCs w:val="18"/>
              </w:rPr>
              <w:t>0,127</w:t>
            </w:r>
          </w:p>
        </w:tc>
        <w:tc>
          <w:tcPr>
            <w:tcW w:w="642" w:type="dxa"/>
          </w:tcPr>
          <w:p w:rsidR="001425CF" w:rsidRPr="00202422" w:rsidRDefault="001425CF" w:rsidP="001425CF">
            <w:pPr>
              <w:pStyle w:val="31"/>
              <w:rPr>
                <w:color w:val="000000"/>
                <w:sz w:val="18"/>
                <w:szCs w:val="18"/>
              </w:rPr>
            </w:pPr>
            <w:r w:rsidRPr="00202422">
              <w:rPr>
                <w:color w:val="000000"/>
                <w:sz w:val="18"/>
                <w:szCs w:val="18"/>
              </w:rPr>
              <w:t>92,7</w:t>
            </w:r>
          </w:p>
        </w:tc>
        <w:tc>
          <w:tcPr>
            <w:tcW w:w="900" w:type="dxa"/>
            <w:gridSpan w:val="2"/>
          </w:tcPr>
          <w:p w:rsidR="001425CF" w:rsidRPr="00202422" w:rsidRDefault="001425CF" w:rsidP="001425CF">
            <w:pPr>
              <w:pStyle w:val="31"/>
              <w:rPr>
                <w:color w:val="000000"/>
                <w:sz w:val="18"/>
                <w:szCs w:val="18"/>
              </w:rPr>
            </w:pPr>
            <w:r w:rsidRPr="00202422">
              <w:rPr>
                <w:color w:val="000000"/>
                <w:sz w:val="18"/>
                <w:szCs w:val="18"/>
              </w:rPr>
              <w:t>0,119</w:t>
            </w:r>
          </w:p>
        </w:tc>
        <w:tc>
          <w:tcPr>
            <w:tcW w:w="753" w:type="dxa"/>
          </w:tcPr>
          <w:p w:rsidR="001425CF" w:rsidRPr="00202422" w:rsidRDefault="001425CF" w:rsidP="001425CF">
            <w:pPr>
              <w:pStyle w:val="31"/>
              <w:rPr>
                <w:color w:val="000000"/>
                <w:sz w:val="18"/>
                <w:szCs w:val="18"/>
              </w:rPr>
            </w:pPr>
            <w:r w:rsidRPr="00202422">
              <w:rPr>
                <w:color w:val="000000"/>
                <w:sz w:val="18"/>
                <w:szCs w:val="18"/>
              </w:rPr>
              <w:t>93,7</w:t>
            </w:r>
          </w:p>
        </w:tc>
        <w:tc>
          <w:tcPr>
            <w:tcW w:w="741" w:type="dxa"/>
          </w:tcPr>
          <w:p w:rsidR="001425CF" w:rsidRPr="00202422" w:rsidRDefault="001425CF" w:rsidP="001425CF">
            <w:pPr>
              <w:pStyle w:val="31"/>
              <w:rPr>
                <w:color w:val="000000"/>
                <w:sz w:val="18"/>
                <w:szCs w:val="18"/>
              </w:rPr>
            </w:pPr>
            <w:r w:rsidRPr="00202422">
              <w:rPr>
                <w:color w:val="000000"/>
                <w:sz w:val="18"/>
                <w:szCs w:val="18"/>
              </w:rPr>
              <w:t>0,120</w:t>
            </w:r>
          </w:p>
        </w:tc>
        <w:tc>
          <w:tcPr>
            <w:tcW w:w="798" w:type="dxa"/>
          </w:tcPr>
          <w:p w:rsidR="001425CF" w:rsidRPr="00202422" w:rsidRDefault="001425CF" w:rsidP="001425CF">
            <w:pPr>
              <w:pStyle w:val="31"/>
              <w:rPr>
                <w:color w:val="000000"/>
                <w:sz w:val="18"/>
                <w:szCs w:val="18"/>
              </w:rPr>
            </w:pPr>
            <w:r w:rsidRPr="00202422">
              <w:rPr>
                <w:color w:val="000000"/>
                <w:sz w:val="18"/>
                <w:szCs w:val="18"/>
              </w:rPr>
              <w:t>100,8</w:t>
            </w:r>
          </w:p>
        </w:tc>
        <w:tc>
          <w:tcPr>
            <w:tcW w:w="720" w:type="dxa"/>
          </w:tcPr>
          <w:p w:rsidR="001425CF" w:rsidRPr="00202422" w:rsidRDefault="001425CF" w:rsidP="001425CF">
            <w:pPr>
              <w:pStyle w:val="31"/>
              <w:rPr>
                <w:color w:val="000000"/>
                <w:sz w:val="18"/>
                <w:szCs w:val="18"/>
              </w:rPr>
            </w:pPr>
            <w:r w:rsidRPr="00202422">
              <w:rPr>
                <w:color w:val="000000"/>
                <w:sz w:val="18"/>
                <w:szCs w:val="18"/>
              </w:rPr>
              <w:t>0,121</w:t>
            </w:r>
          </w:p>
        </w:tc>
        <w:tc>
          <w:tcPr>
            <w:tcW w:w="648" w:type="dxa"/>
          </w:tcPr>
          <w:p w:rsidR="001425CF" w:rsidRPr="00202422" w:rsidRDefault="001425CF" w:rsidP="001425CF">
            <w:pPr>
              <w:pStyle w:val="31"/>
              <w:rPr>
                <w:color w:val="000000"/>
                <w:sz w:val="18"/>
                <w:szCs w:val="18"/>
              </w:rPr>
            </w:pPr>
            <w:r w:rsidRPr="00202422">
              <w:rPr>
                <w:color w:val="000000"/>
                <w:sz w:val="18"/>
                <w:szCs w:val="18"/>
              </w:rPr>
              <w:t>100,8</w:t>
            </w:r>
          </w:p>
        </w:tc>
        <w:tc>
          <w:tcPr>
            <w:tcW w:w="570" w:type="dxa"/>
          </w:tcPr>
          <w:p w:rsidR="001425CF" w:rsidRPr="00202422" w:rsidRDefault="001425CF" w:rsidP="001425CF">
            <w:pPr>
              <w:pStyle w:val="31"/>
              <w:rPr>
                <w:color w:val="000000"/>
                <w:sz w:val="18"/>
                <w:szCs w:val="18"/>
              </w:rPr>
            </w:pPr>
            <w:r w:rsidRPr="00202422">
              <w:rPr>
                <w:color w:val="000000"/>
                <w:sz w:val="18"/>
                <w:szCs w:val="18"/>
              </w:rPr>
              <w:t>0,121</w:t>
            </w:r>
          </w:p>
        </w:tc>
        <w:tc>
          <w:tcPr>
            <w:tcW w:w="741" w:type="dxa"/>
          </w:tcPr>
          <w:p w:rsidR="001425CF" w:rsidRPr="00202422" w:rsidRDefault="001425CF" w:rsidP="001425CF">
            <w:pPr>
              <w:pStyle w:val="31"/>
              <w:rPr>
                <w:color w:val="000000"/>
                <w:sz w:val="18"/>
                <w:szCs w:val="18"/>
              </w:rPr>
            </w:pPr>
            <w:r w:rsidRPr="00202422">
              <w:rPr>
                <w:color w:val="000000"/>
                <w:sz w:val="18"/>
                <w:szCs w:val="18"/>
              </w:rPr>
              <w:t>100</w:t>
            </w:r>
          </w:p>
        </w:tc>
      </w:tr>
      <w:tr w:rsidR="001425CF" w:rsidRPr="00202422" w:rsidTr="001425CF">
        <w:trPr>
          <w:gridAfter w:val="5"/>
          <w:wAfter w:w="8387" w:type="dxa"/>
          <w:cantSplit/>
          <w:trHeight w:val="437"/>
        </w:trPr>
        <w:tc>
          <w:tcPr>
            <w:tcW w:w="530" w:type="dxa"/>
          </w:tcPr>
          <w:p w:rsidR="001425CF" w:rsidRPr="00202422" w:rsidRDefault="001425CF" w:rsidP="001425CF">
            <w:pPr>
              <w:rPr>
                <w:sz w:val="18"/>
                <w:szCs w:val="18"/>
              </w:rPr>
            </w:pPr>
            <w:r w:rsidRPr="00202422">
              <w:rPr>
                <w:sz w:val="18"/>
                <w:szCs w:val="18"/>
              </w:rPr>
              <w:t>20</w:t>
            </w:r>
          </w:p>
        </w:tc>
        <w:tc>
          <w:tcPr>
            <w:tcW w:w="3115" w:type="dxa"/>
          </w:tcPr>
          <w:p w:rsidR="001425CF" w:rsidRPr="00202422" w:rsidRDefault="001425CF" w:rsidP="001425CF">
            <w:pPr>
              <w:rPr>
                <w:sz w:val="18"/>
                <w:szCs w:val="18"/>
              </w:rPr>
            </w:pPr>
            <w:r w:rsidRPr="00202422">
              <w:rPr>
                <w:sz w:val="18"/>
                <w:szCs w:val="18"/>
              </w:rPr>
              <w:t>- свиньи</w:t>
            </w:r>
          </w:p>
        </w:tc>
        <w:tc>
          <w:tcPr>
            <w:tcW w:w="1029" w:type="dxa"/>
          </w:tcPr>
          <w:p w:rsidR="001425CF" w:rsidRPr="00202422" w:rsidRDefault="001425CF" w:rsidP="001425CF">
            <w:pPr>
              <w:rPr>
                <w:sz w:val="18"/>
                <w:szCs w:val="18"/>
              </w:rPr>
            </w:pPr>
            <w:r w:rsidRPr="00202422">
              <w:rPr>
                <w:sz w:val="18"/>
                <w:szCs w:val="18"/>
              </w:rPr>
              <w:t>тыс. голов</w:t>
            </w:r>
          </w:p>
        </w:tc>
        <w:tc>
          <w:tcPr>
            <w:tcW w:w="498" w:type="dxa"/>
          </w:tcPr>
          <w:p w:rsidR="001425CF" w:rsidRPr="00202422" w:rsidRDefault="001425CF" w:rsidP="001425CF">
            <w:pPr>
              <w:pStyle w:val="31"/>
              <w:rPr>
                <w:color w:val="000000"/>
                <w:sz w:val="18"/>
                <w:szCs w:val="18"/>
              </w:rPr>
            </w:pPr>
            <w:r w:rsidRPr="00202422">
              <w:rPr>
                <w:color w:val="000000"/>
                <w:sz w:val="18"/>
                <w:szCs w:val="18"/>
              </w:rPr>
              <w:t>0,048</w:t>
            </w:r>
          </w:p>
        </w:tc>
        <w:tc>
          <w:tcPr>
            <w:tcW w:w="642" w:type="dxa"/>
          </w:tcPr>
          <w:p w:rsidR="001425CF" w:rsidRPr="00202422" w:rsidRDefault="001425CF" w:rsidP="001425CF">
            <w:pPr>
              <w:pStyle w:val="31"/>
              <w:rPr>
                <w:color w:val="000000"/>
                <w:sz w:val="18"/>
                <w:szCs w:val="18"/>
              </w:rPr>
            </w:pPr>
            <w:r w:rsidRPr="00202422">
              <w:rPr>
                <w:color w:val="000000"/>
                <w:sz w:val="18"/>
                <w:szCs w:val="18"/>
              </w:rPr>
              <w:t>50,5</w:t>
            </w:r>
          </w:p>
        </w:tc>
        <w:tc>
          <w:tcPr>
            <w:tcW w:w="900" w:type="dxa"/>
            <w:gridSpan w:val="2"/>
          </w:tcPr>
          <w:p w:rsidR="001425CF" w:rsidRPr="00202422" w:rsidRDefault="001425CF" w:rsidP="001425CF">
            <w:pPr>
              <w:pStyle w:val="31"/>
              <w:rPr>
                <w:color w:val="000000"/>
                <w:sz w:val="18"/>
                <w:szCs w:val="18"/>
              </w:rPr>
            </w:pPr>
            <w:r w:rsidRPr="00202422">
              <w:rPr>
                <w:color w:val="000000"/>
                <w:sz w:val="18"/>
                <w:szCs w:val="18"/>
              </w:rPr>
              <w:t>0,052</w:t>
            </w:r>
          </w:p>
        </w:tc>
        <w:tc>
          <w:tcPr>
            <w:tcW w:w="753" w:type="dxa"/>
          </w:tcPr>
          <w:p w:rsidR="001425CF" w:rsidRPr="00202422" w:rsidRDefault="001425CF" w:rsidP="001425CF">
            <w:pPr>
              <w:pStyle w:val="31"/>
              <w:rPr>
                <w:color w:val="000000"/>
                <w:sz w:val="18"/>
                <w:szCs w:val="18"/>
              </w:rPr>
            </w:pPr>
            <w:r w:rsidRPr="00202422">
              <w:rPr>
                <w:color w:val="000000"/>
                <w:sz w:val="18"/>
                <w:szCs w:val="18"/>
              </w:rPr>
              <w:t>108,3</w:t>
            </w:r>
          </w:p>
        </w:tc>
        <w:tc>
          <w:tcPr>
            <w:tcW w:w="741" w:type="dxa"/>
          </w:tcPr>
          <w:p w:rsidR="001425CF" w:rsidRPr="00202422" w:rsidRDefault="001425CF" w:rsidP="001425CF">
            <w:pPr>
              <w:pStyle w:val="31"/>
              <w:rPr>
                <w:color w:val="000000"/>
                <w:sz w:val="18"/>
                <w:szCs w:val="18"/>
              </w:rPr>
            </w:pPr>
            <w:r w:rsidRPr="00202422">
              <w:rPr>
                <w:color w:val="000000"/>
                <w:sz w:val="18"/>
                <w:szCs w:val="18"/>
              </w:rPr>
              <w:t>0,058</w:t>
            </w:r>
          </w:p>
        </w:tc>
        <w:tc>
          <w:tcPr>
            <w:tcW w:w="798" w:type="dxa"/>
          </w:tcPr>
          <w:p w:rsidR="001425CF" w:rsidRPr="00202422" w:rsidRDefault="001425CF" w:rsidP="001425CF">
            <w:pPr>
              <w:pStyle w:val="31"/>
              <w:rPr>
                <w:color w:val="000000"/>
                <w:sz w:val="18"/>
                <w:szCs w:val="18"/>
              </w:rPr>
            </w:pPr>
            <w:r w:rsidRPr="00202422">
              <w:rPr>
                <w:color w:val="000000"/>
                <w:sz w:val="18"/>
                <w:szCs w:val="18"/>
              </w:rPr>
              <w:t xml:space="preserve">111,6 </w:t>
            </w:r>
          </w:p>
        </w:tc>
        <w:tc>
          <w:tcPr>
            <w:tcW w:w="720" w:type="dxa"/>
          </w:tcPr>
          <w:p w:rsidR="001425CF" w:rsidRPr="00202422" w:rsidRDefault="001425CF" w:rsidP="001425CF">
            <w:pPr>
              <w:pStyle w:val="31"/>
              <w:rPr>
                <w:color w:val="000000"/>
                <w:sz w:val="18"/>
                <w:szCs w:val="18"/>
              </w:rPr>
            </w:pPr>
            <w:r w:rsidRPr="00202422">
              <w:rPr>
                <w:color w:val="000000"/>
                <w:sz w:val="18"/>
                <w:szCs w:val="18"/>
              </w:rPr>
              <w:t>0,060</w:t>
            </w:r>
          </w:p>
        </w:tc>
        <w:tc>
          <w:tcPr>
            <w:tcW w:w="648" w:type="dxa"/>
          </w:tcPr>
          <w:p w:rsidR="001425CF" w:rsidRPr="00202422" w:rsidRDefault="001425CF" w:rsidP="001425CF">
            <w:pPr>
              <w:pStyle w:val="31"/>
              <w:rPr>
                <w:color w:val="000000"/>
                <w:sz w:val="18"/>
                <w:szCs w:val="18"/>
              </w:rPr>
            </w:pPr>
            <w:r w:rsidRPr="00202422">
              <w:rPr>
                <w:color w:val="000000"/>
                <w:sz w:val="18"/>
                <w:szCs w:val="18"/>
              </w:rPr>
              <w:t>103,4</w:t>
            </w:r>
          </w:p>
        </w:tc>
        <w:tc>
          <w:tcPr>
            <w:tcW w:w="570" w:type="dxa"/>
          </w:tcPr>
          <w:p w:rsidR="001425CF" w:rsidRPr="00202422" w:rsidRDefault="001425CF" w:rsidP="001425CF">
            <w:pPr>
              <w:pStyle w:val="31"/>
              <w:rPr>
                <w:color w:val="000000"/>
                <w:sz w:val="18"/>
                <w:szCs w:val="18"/>
              </w:rPr>
            </w:pPr>
            <w:r w:rsidRPr="00202422">
              <w:rPr>
                <w:color w:val="000000"/>
                <w:sz w:val="18"/>
                <w:szCs w:val="18"/>
              </w:rPr>
              <w:t>0,062</w:t>
            </w:r>
          </w:p>
        </w:tc>
        <w:tc>
          <w:tcPr>
            <w:tcW w:w="741" w:type="dxa"/>
          </w:tcPr>
          <w:p w:rsidR="001425CF" w:rsidRPr="00202422" w:rsidRDefault="001425CF" w:rsidP="001425CF">
            <w:pPr>
              <w:pStyle w:val="31"/>
              <w:rPr>
                <w:color w:val="000000"/>
                <w:sz w:val="18"/>
                <w:szCs w:val="18"/>
              </w:rPr>
            </w:pPr>
            <w:r w:rsidRPr="00202422">
              <w:rPr>
                <w:color w:val="000000"/>
                <w:sz w:val="18"/>
                <w:szCs w:val="18"/>
              </w:rPr>
              <w:t xml:space="preserve">103,3  </w:t>
            </w:r>
          </w:p>
        </w:tc>
      </w:tr>
      <w:tr w:rsidR="001425CF" w:rsidRPr="00202422" w:rsidTr="001425CF">
        <w:trPr>
          <w:gridAfter w:val="5"/>
          <w:wAfter w:w="8387" w:type="dxa"/>
          <w:cantSplit/>
          <w:trHeight w:val="401"/>
        </w:trPr>
        <w:tc>
          <w:tcPr>
            <w:tcW w:w="530" w:type="dxa"/>
          </w:tcPr>
          <w:p w:rsidR="001425CF" w:rsidRPr="00202422" w:rsidRDefault="001425CF" w:rsidP="001425CF">
            <w:pPr>
              <w:rPr>
                <w:sz w:val="18"/>
                <w:szCs w:val="18"/>
              </w:rPr>
            </w:pPr>
            <w:r w:rsidRPr="00202422">
              <w:rPr>
                <w:sz w:val="18"/>
                <w:szCs w:val="18"/>
              </w:rPr>
              <w:t>21</w:t>
            </w:r>
          </w:p>
        </w:tc>
        <w:tc>
          <w:tcPr>
            <w:tcW w:w="3115" w:type="dxa"/>
          </w:tcPr>
          <w:p w:rsidR="001425CF" w:rsidRPr="00202422" w:rsidRDefault="001425CF" w:rsidP="001425CF">
            <w:pPr>
              <w:rPr>
                <w:sz w:val="18"/>
                <w:szCs w:val="18"/>
              </w:rPr>
            </w:pPr>
            <w:r w:rsidRPr="00202422">
              <w:rPr>
                <w:sz w:val="18"/>
                <w:szCs w:val="18"/>
              </w:rPr>
              <w:t xml:space="preserve">Производство молока (все категории хозяйств) </w:t>
            </w:r>
          </w:p>
          <w:p w:rsidR="001425CF" w:rsidRPr="00202422" w:rsidRDefault="001425CF" w:rsidP="001425CF">
            <w:pPr>
              <w:rPr>
                <w:sz w:val="18"/>
                <w:szCs w:val="18"/>
              </w:rPr>
            </w:pPr>
          </w:p>
        </w:tc>
        <w:tc>
          <w:tcPr>
            <w:tcW w:w="1029" w:type="dxa"/>
          </w:tcPr>
          <w:p w:rsidR="001425CF" w:rsidRPr="00202422" w:rsidRDefault="001425CF" w:rsidP="001425CF">
            <w:pPr>
              <w:rPr>
                <w:sz w:val="18"/>
                <w:szCs w:val="18"/>
              </w:rPr>
            </w:pPr>
            <w:r w:rsidRPr="00202422">
              <w:rPr>
                <w:sz w:val="18"/>
                <w:szCs w:val="18"/>
              </w:rPr>
              <w:t>тыс. тонн</w:t>
            </w:r>
          </w:p>
        </w:tc>
        <w:tc>
          <w:tcPr>
            <w:tcW w:w="498" w:type="dxa"/>
          </w:tcPr>
          <w:p w:rsidR="001425CF" w:rsidRPr="00202422" w:rsidRDefault="001425CF" w:rsidP="001425CF">
            <w:pPr>
              <w:pStyle w:val="31"/>
              <w:rPr>
                <w:color w:val="000000"/>
                <w:sz w:val="18"/>
                <w:szCs w:val="18"/>
              </w:rPr>
            </w:pPr>
            <w:r w:rsidRPr="00202422">
              <w:rPr>
                <w:color w:val="000000"/>
                <w:sz w:val="18"/>
                <w:szCs w:val="18"/>
              </w:rPr>
              <w:t>0,390</w:t>
            </w:r>
          </w:p>
        </w:tc>
        <w:tc>
          <w:tcPr>
            <w:tcW w:w="642" w:type="dxa"/>
          </w:tcPr>
          <w:p w:rsidR="001425CF" w:rsidRPr="00202422" w:rsidRDefault="001425CF" w:rsidP="001425CF">
            <w:pPr>
              <w:pStyle w:val="31"/>
              <w:rPr>
                <w:color w:val="000000"/>
                <w:sz w:val="18"/>
                <w:szCs w:val="18"/>
              </w:rPr>
            </w:pPr>
            <w:r w:rsidRPr="00202422">
              <w:rPr>
                <w:color w:val="000000"/>
                <w:sz w:val="18"/>
                <w:szCs w:val="18"/>
              </w:rPr>
              <w:t>77,5</w:t>
            </w:r>
          </w:p>
        </w:tc>
        <w:tc>
          <w:tcPr>
            <w:tcW w:w="900" w:type="dxa"/>
            <w:gridSpan w:val="2"/>
          </w:tcPr>
          <w:p w:rsidR="001425CF" w:rsidRPr="00202422" w:rsidRDefault="001425CF" w:rsidP="001425CF">
            <w:pPr>
              <w:pStyle w:val="31"/>
              <w:rPr>
                <w:color w:val="000000"/>
                <w:sz w:val="18"/>
                <w:szCs w:val="18"/>
              </w:rPr>
            </w:pPr>
            <w:r w:rsidRPr="00202422">
              <w:rPr>
                <w:color w:val="000000"/>
                <w:sz w:val="18"/>
                <w:szCs w:val="18"/>
              </w:rPr>
              <w:t>0,400</w:t>
            </w:r>
          </w:p>
        </w:tc>
        <w:tc>
          <w:tcPr>
            <w:tcW w:w="753" w:type="dxa"/>
          </w:tcPr>
          <w:p w:rsidR="001425CF" w:rsidRPr="00202422" w:rsidRDefault="001425CF" w:rsidP="001425CF">
            <w:pPr>
              <w:pStyle w:val="31"/>
              <w:rPr>
                <w:color w:val="000000"/>
                <w:sz w:val="18"/>
                <w:szCs w:val="18"/>
              </w:rPr>
            </w:pPr>
            <w:r w:rsidRPr="00202422">
              <w:rPr>
                <w:color w:val="000000"/>
                <w:sz w:val="18"/>
                <w:szCs w:val="18"/>
              </w:rPr>
              <w:t>102,6</w:t>
            </w:r>
          </w:p>
        </w:tc>
        <w:tc>
          <w:tcPr>
            <w:tcW w:w="741" w:type="dxa"/>
          </w:tcPr>
          <w:p w:rsidR="001425CF" w:rsidRPr="00202422" w:rsidRDefault="001425CF" w:rsidP="001425CF">
            <w:pPr>
              <w:pStyle w:val="31"/>
              <w:rPr>
                <w:color w:val="000000"/>
                <w:sz w:val="18"/>
                <w:szCs w:val="18"/>
              </w:rPr>
            </w:pPr>
            <w:r w:rsidRPr="00202422">
              <w:rPr>
                <w:color w:val="000000"/>
                <w:sz w:val="18"/>
                <w:szCs w:val="18"/>
              </w:rPr>
              <w:t>0,400</w:t>
            </w:r>
          </w:p>
        </w:tc>
        <w:tc>
          <w:tcPr>
            <w:tcW w:w="798" w:type="dxa"/>
          </w:tcPr>
          <w:p w:rsidR="001425CF" w:rsidRPr="00202422" w:rsidRDefault="001425CF" w:rsidP="001425CF">
            <w:pPr>
              <w:pStyle w:val="31"/>
              <w:rPr>
                <w:color w:val="000000"/>
                <w:sz w:val="18"/>
                <w:szCs w:val="18"/>
              </w:rPr>
            </w:pPr>
            <w:r w:rsidRPr="00202422">
              <w:rPr>
                <w:color w:val="000000"/>
                <w:sz w:val="18"/>
                <w:szCs w:val="18"/>
              </w:rPr>
              <w:t>100,0</w:t>
            </w:r>
          </w:p>
        </w:tc>
        <w:tc>
          <w:tcPr>
            <w:tcW w:w="720" w:type="dxa"/>
          </w:tcPr>
          <w:p w:rsidR="001425CF" w:rsidRPr="00202422" w:rsidRDefault="001425CF" w:rsidP="001425CF">
            <w:pPr>
              <w:pStyle w:val="31"/>
              <w:rPr>
                <w:color w:val="000000"/>
                <w:sz w:val="18"/>
                <w:szCs w:val="18"/>
              </w:rPr>
            </w:pPr>
            <w:r w:rsidRPr="00202422">
              <w:rPr>
                <w:color w:val="000000"/>
                <w:sz w:val="18"/>
                <w:szCs w:val="18"/>
              </w:rPr>
              <w:t>0,400</w:t>
            </w:r>
          </w:p>
        </w:tc>
        <w:tc>
          <w:tcPr>
            <w:tcW w:w="648" w:type="dxa"/>
          </w:tcPr>
          <w:p w:rsidR="001425CF" w:rsidRPr="00202422" w:rsidRDefault="001425CF" w:rsidP="001425CF">
            <w:pPr>
              <w:pStyle w:val="31"/>
              <w:rPr>
                <w:color w:val="000000"/>
                <w:sz w:val="18"/>
                <w:szCs w:val="18"/>
              </w:rPr>
            </w:pPr>
            <w:r w:rsidRPr="00202422">
              <w:rPr>
                <w:color w:val="000000"/>
                <w:sz w:val="18"/>
                <w:szCs w:val="18"/>
              </w:rPr>
              <w:t>100</w:t>
            </w:r>
          </w:p>
        </w:tc>
        <w:tc>
          <w:tcPr>
            <w:tcW w:w="570" w:type="dxa"/>
          </w:tcPr>
          <w:p w:rsidR="001425CF" w:rsidRPr="00202422" w:rsidRDefault="001425CF" w:rsidP="001425CF">
            <w:pPr>
              <w:pStyle w:val="31"/>
              <w:rPr>
                <w:color w:val="000000"/>
                <w:sz w:val="18"/>
                <w:szCs w:val="18"/>
              </w:rPr>
            </w:pPr>
            <w:r w:rsidRPr="00202422">
              <w:rPr>
                <w:color w:val="000000"/>
                <w:sz w:val="18"/>
                <w:szCs w:val="18"/>
              </w:rPr>
              <w:t>0,400</w:t>
            </w:r>
          </w:p>
        </w:tc>
        <w:tc>
          <w:tcPr>
            <w:tcW w:w="741" w:type="dxa"/>
          </w:tcPr>
          <w:p w:rsidR="001425CF" w:rsidRPr="00202422" w:rsidRDefault="001425CF" w:rsidP="001425CF">
            <w:pPr>
              <w:pStyle w:val="31"/>
              <w:rPr>
                <w:color w:val="000000"/>
                <w:sz w:val="18"/>
                <w:szCs w:val="18"/>
              </w:rPr>
            </w:pPr>
            <w:r w:rsidRPr="00202422">
              <w:rPr>
                <w:color w:val="000000"/>
                <w:sz w:val="18"/>
                <w:szCs w:val="18"/>
              </w:rPr>
              <w:t>100</w:t>
            </w:r>
          </w:p>
        </w:tc>
      </w:tr>
      <w:tr w:rsidR="001425CF" w:rsidRPr="00202422" w:rsidTr="001425CF">
        <w:trPr>
          <w:gridAfter w:val="5"/>
          <w:wAfter w:w="8387" w:type="dxa"/>
          <w:cantSplit/>
        </w:trPr>
        <w:tc>
          <w:tcPr>
            <w:tcW w:w="530" w:type="dxa"/>
          </w:tcPr>
          <w:p w:rsidR="001425CF" w:rsidRPr="00202422" w:rsidRDefault="001425CF" w:rsidP="001425CF">
            <w:pPr>
              <w:rPr>
                <w:sz w:val="18"/>
                <w:szCs w:val="18"/>
              </w:rPr>
            </w:pPr>
            <w:r w:rsidRPr="00202422">
              <w:rPr>
                <w:sz w:val="18"/>
                <w:szCs w:val="18"/>
              </w:rPr>
              <w:t>22</w:t>
            </w:r>
          </w:p>
        </w:tc>
        <w:tc>
          <w:tcPr>
            <w:tcW w:w="3115" w:type="dxa"/>
          </w:tcPr>
          <w:p w:rsidR="001425CF" w:rsidRPr="00202422" w:rsidRDefault="001425CF" w:rsidP="001425CF">
            <w:pPr>
              <w:rPr>
                <w:sz w:val="18"/>
                <w:szCs w:val="18"/>
              </w:rPr>
            </w:pPr>
            <w:r w:rsidRPr="00202422">
              <w:rPr>
                <w:sz w:val="18"/>
                <w:szCs w:val="18"/>
              </w:rPr>
              <w:t xml:space="preserve">Производство мяса на убой в живом весе (все категории хозяйств) </w:t>
            </w:r>
          </w:p>
        </w:tc>
        <w:tc>
          <w:tcPr>
            <w:tcW w:w="1029" w:type="dxa"/>
          </w:tcPr>
          <w:p w:rsidR="001425CF" w:rsidRPr="00202422" w:rsidRDefault="001425CF" w:rsidP="001425CF">
            <w:pPr>
              <w:rPr>
                <w:sz w:val="18"/>
                <w:szCs w:val="18"/>
              </w:rPr>
            </w:pPr>
            <w:r w:rsidRPr="00202422">
              <w:rPr>
                <w:sz w:val="18"/>
                <w:szCs w:val="18"/>
              </w:rPr>
              <w:t>тонн</w:t>
            </w:r>
          </w:p>
        </w:tc>
        <w:tc>
          <w:tcPr>
            <w:tcW w:w="498" w:type="dxa"/>
          </w:tcPr>
          <w:p w:rsidR="001425CF" w:rsidRPr="00202422" w:rsidRDefault="001425CF" w:rsidP="001425CF">
            <w:pPr>
              <w:pStyle w:val="31"/>
              <w:rPr>
                <w:color w:val="000000"/>
                <w:sz w:val="18"/>
                <w:szCs w:val="18"/>
              </w:rPr>
            </w:pPr>
            <w:r w:rsidRPr="00202422">
              <w:rPr>
                <w:color w:val="000000"/>
                <w:sz w:val="18"/>
                <w:szCs w:val="18"/>
              </w:rPr>
              <w:t>125</w:t>
            </w:r>
          </w:p>
        </w:tc>
        <w:tc>
          <w:tcPr>
            <w:tcW w:w="642" w:type="dxa"/>
          </w:tcPr>
          <w:p w:rsidR="001425CF" w:rsidRPr="00202422" w:rsidRDefault="001425CF" w:rsidP="001425CF">
            <w:pPr>
              <w:pStyle w:val="31"/>
              <w:rPr>
                <w:color w:val="000000"/>
                <w:sz w:val="18"/>
                <w:szCs w:val="18"/>
              </w:rPr>
            </w:pPr>
            <w:r w:rsidRPr="00202422">
              <w:rPr>
                <w:color w:val="000000"/>
                <w:sz w:val="18"/>
                <w:szCs w:val="18"/>
              </w:rPr>
              <w:t>97</w:t>
            </w:r>
          </w:p>
        </w:tc>
        <w:tc>
          <w:tcPr>
            <w:tcW w:w="900" w:type="dxa"/>
            <w:gridSpan w:val="2"/>
          </w:tcPr>
          <w:p w:rsidR="001425CF" w:rsidRPr="00202422" w:rsidRDefault="001425CF" w:rsidP="001425CF">
            <w:pPr>
              <w:pStyle w:val="31"/>
              <w:rPr>
                <w:color w:val="000000"/>
                <w:sz w:val="18"/>
                <w:szCs w:val="18"/>
              </w:rPr>
            </w:pPr>
            <w:r w:rsidRPr="00202422">
              <w:rPr>
                <w:color w:val="000000"/>
                <w:sz w:val="18"/>
                <w:szCs w:val="18"/>
              </w:rPr>
              <w:t>125</w:t>
            </w:r>
          </w:p>
        </w:tc>
        <w:tc>
          <w:tcPr>
            <w:tcW w:w="753" w:type="dxa"/>
          </w:tcPr>
          <w:p w:rsidR="001425CF" w:rsidRPr="00202422" w:rsidRDefault="001425CF" w:rsidP="001425CF">
            <w:pPr>
              <w:pStyle w:val="31"/>
              <w:rPr>
                <w:color w:val="000000"/>
                <w:sz w:val="18"/>
                <w:szCs w:val="18"/>
              </w:rPr>
            </w:pPr>
            <w:r w:rsidRPr="00202422">
              <w:rPr>
                <w:color w:val="000000"/>
                <w:sz w:val="18"/>
                <w:szCs w:val="18"/>
              </w:rPr>
              <w:t xml:space="preserve">100  </w:t>
            </w:r>
          </w:p>
        </w:tc>
        <w:tc>
          <w:tcPr>
            <w:tcW w:w="741" w:type="dxa"/>
          </w:tcPr>
          <w:p w:rsidR="001425CF" w:rsidRPr="00202422" w:rsidRDefault="001425CF" w:rsidP="001425CF">
            <w:pPr>
              <w:pStyle w:val="31"/>
              <w:rPr>
                <w:color w:val="000000"/>
                <w:sz w:val="18"/>
                <w:szCs w:val="18"/>
              </w:rPr>
            </w:pPr>
            <w:r w:rsidRPr="00202422">
              <w:rPr>
                <w:color w:val="000000"/>
                <w:sz w:val="18"/>
                <w:szCs w:val="18"/>
              </w:rPr>
              <w:t>125</w:t>
            </w:r>
          </w:p>
        </w:tc>
        <w:tc>
          <w:tcPr>
            <w:tcW w:w="798" w:type="dxa"/>
          </w:tcPr>
          <w:p w:rsidR="001425CF" w:rsidRPr="00202422" w:rsidRDefault="001425CF" w:rsidP="001425CF">
            <w:pPr>
              <w:pStyle w:val="31"/>
              <w:rPr>
                <w:color w:val="000000"/>
                <w:sz w:val="18"/>
                <w:szCs w:val="18"/>
              </w:rPr>
            </w:pPr>
            <w:r w:rsidRPr="00202422">
              <w:rPr>
                <w:color w:val="000000"/>
                <w:sz w:val="18"/>
                <w:szCs w:val="18"/>
              </w:rPr>
              <w:t>100</w:t>
            </w:r>
          </w:p>
        </w:tc>
        <w:tc>
          <w:tcPr>
            <w:tcW w:w="720" w:type="dxa"/>
          </w:tcPr>
          <w:p w:rsidR="001425CF" w:rsidRPr="00202422" w:rsidRDefault="001425CF" w:rsidP="001425CF">
            <w:pPr>
              <w:pStyle w:val="31"/>
              <w:rPr>
                <w:color w:val="000000"/>
                <w:sz w:val="18"/>
                <w:szCs w:val="18"/>
              </w:rPr>
            </w:pPr>
            <w:r w:rsidRPr="00202422">
              <w:rPr>
                <w:color w:val="000000"/>
                <w:sz w:val="18"/>
                <w:szCs w:val="18"/>
              </w:rPr>
              <w:t>125</w:t>
            </w:r>
          </w:p>
        </w:tc>
        <w:tc>
          <w:tcPr>
            <w:tcW w:w="648" w:type="dxa"/>
          </w:tcPr>
          <w:p w:rsidR="001425CF" w:rsidRPr="00202422" w:rsidRDefault="001425CF" w:rsidP="001425CF">
            <w:pPr>
              <w:pStyle w:val="31"/>
              <w:rPr>
                <w:color w:val="000000"/>
                <w:sz w:val="18"/>
                <w:szCs w:val="18"/>
              </w:rPr>
            </w:pPr>
            <w:r w:rsidRPr="00202422">
              <w:rPr>
                <w:color w:val="000000"/>
                <w:sz w:val="18"/>
                <w:szCs w:val="18"/>
              </w:rPr>
              <w:t>100</w:t>
            </w:r>
          </w:p>
        </w:tc>
        <w:tc>
          <w:tcPr>
            <w:tcW w:w="570" w:type="dxa"/>
          </w:tcPr>
          <w:p w:rsidR="001425CF" w:rsidRPr="00202422" w:rsidRDefault="001425CF" w:rsidP="001425CF">
            <w:pPr>
              <w:pStyle w:val="31"/>
              <w:rPr>
                <w:color w:val="000000"/>
                <w:sz w:val="18"/>
                <w:szCs w:val="18"/>
              </w:rPr>
            </w:pPr>
            <w:r w:rsidRPr="00202422">
              <w:rPr>
                <w:color w:val="000000"/>
                <w:sz w:val="18"/>
                <w:szCs w:val="18"/>
              </w:rPr>
              <w:t>125</w:t>
            </w:r>
          </w:p>
        </w:tc>
        <w:tc>
          <w:tcPr>
            <w:tcW w:w="741" w:type="dxa"/>
          </w:tcPr>
          <w:p w:rsidR="001425CF" w:rsidRPr="00202422" w:rsidRDefault="001425CF" w:rsidP="001425CF">
            <w:pPr>
              <w:pStyle w:val="31"/>
              <w:rPr>
                <w:color w:val="000000"/>
                <w:sz w:val="18"/>
                <w:szCs w:val="18"/>
              </w:rPr>
            </w:pPr>
            <w:r w:rsidRPr="00202422">
              <w:rPr>
                <w:color w:val="000000"/>
                <w:sz w:val="18"/>
                <w:szCs w:val="18"/>
              </w:rPr>
              <w:t>100</w:t>
            </w:r>
          </w:p>
        </w:tc>
      </w:tr>
      <w:tr w:rsidR="001425CF" w:rsidRPr="00202422" w:rsidTr="001425CF">
        <w:trPr>
          <w:gridAfter w:val="5"/>
          <w:wAfter w:w="8387" w:type="dxa"/>
          <w:cantSplit/>
        </w:trPr>
        <w:tc>
          <w:tcPr>
            <w:tcW w:w="530" w:type="dxa"/>
          </w:tcPr>
          <w:p w:rsidR="001425CF" w:rsidRPr="00202422" w:rsidRDefault="001425CF" w:rsidP="001425CF">
            <w:pPr>
              <w:rPr>
                <w:sz w:val="18"/>
                <w:szCs w:val="18"/>
              </w:rPr>
            </w:pPr>
            <w:r w:rsidRPr="00202422">
              <w:rPr>
                <w:sz w:val="18"/>
                <w:szCs w:val="18"/>
              </w:rPr>
              <w:t>23</w:t>
            </w:r>
          </w:p>
        </w:tc>
        <w:tc>
          <w:tcPr>
            <w:tcW w:w="3115" w:type="dxa"/>
          </w:tcPr>
          <w:p w:rsidR="001425CF" w:rsidRPr="00202422" w:rsidRDefault="001425CF" w:rsidP="001425CF">
            <w:pPr>
              <w:rPr>
                <w:sz w:val="18"/>
                <w:szCs w:val="18"/>
              </w:rPr>
            </w:pPr>
            <w:r w:rsidRPr="00202422">
              <w:rPr>
                <w:sz w:val="18"/>
                <w:szCs w:val="18"/>
              </w:rPr>
              <w:t>Объем строительно-монтажных работ, включая хозспособ</w:t>
            </w:r>
          </w:p>
        </w:tc>
        <w:tc>
          <w:tcPr>
            <w:tcW w:w="1029" w:type="dxa"/>
          </w:tcPr>
          <w:p w:rsidR="001425CF" w:rsidRPr="00202422" w:rsidRDefault="001425CF" w:rsidP="001425CF">
            <w:pPr>
              <w:rPr>
                <w:sz w:val="18"/>
                <w:szCs w:val="18"/>
              </w:rPr>
            </w:pPr>
          </w:p>
        </w:tc>
        <w:tc>
          <w:tcPr>
            <w:tcW w:w="498" w:type="dxa"/>
          </w:tcPr>
          <w:p w:rsidR="001425CF" w:rsidRPr="00202422" w:rsidRDefault="001425CF" w:rsidP="001425CF">
            <w:pPr>
              <w:rPr>
                <w:color w:val="000000"/>
                <w:sz w:val="18"/>
                <w:szCs w:val="18"/>
              </w:rPr>
            </w:pPr>
            <w:r w:rsidRPr="00202422">
              <w:rPr>
                <w:color w:val="000000"/>
                <w:sz w:val="18"/>
                <w:szCs w:val="18"/>
              </w:rPr>
              <w:t>-</w:t>
            </w:r>
          </w:p>
        </w:tc>
        <w:tc>
          <w:tcPr>
            <w:tcW w:w="642" w:type="dxa"/>
          </w:tcPr>
          <w:p w:rsidR="001425CF" w:rsidRPr="00202422" w:rsidRDefault="001425CF" w:rsidP="001425CF">
            <w:pPr>
              <w:rPr>
                <w:color w:val="000000"/>
                <w:sz w:val="18"/>
                <w:szCs w:val="18"/>
              </w:rPr>
            </w:pPr>
            <w:r w:rsidRPr="00202422">
              <w:rPr>
                <w:color w:val="000000"/>
                <w:sz w:val="18"/>
                <w:szCs w:val="18"/>
              </w:rPr>
              <w:t>-</w:t>
            </w:r>
          </w:p>
        </w:tc>
        <w:tc>
          <w:tcPr>
            <w:tcW w:w="900" w:type="dxa"/>
            <w:gridSpan w:val="2"/>
          </w:tcPr>
          <w:p w:rsidR="001425CF" w:rsidRPr="00202422" w:rsidRDefault="001425CF" w:rsidP="001425CF">
            <w:pPr>
              <w:rPr>
                <w:color w:val="000000"/>
                <w:sz w:val="18"/>
                <w:szCs w:val="18"/>
              </w:rPr>
            </w:pPr>
            <w:r w:rsidRPr="00202422">
              <w:rPr>
                <w:color w:val="000000"/>
                <w:sz w:val="18"/>
                <w:szCs w:val="18"/>
              </w:rPr>
              <w:t>-</w:t>
            </w:r>
          </w:p>
        </w:tc>
        <w:tc>
          <w:tcPr>
            <w:tcW w:w="753" w:type="dxa"/>
          </w:tcPr>
          <w:p w:rsidR="001425CF" w:rsidRPr="00202422" w:rsidRDefault="001425CF" w:rsidP="001425CF">
            <w:pPr>
              <w:rPr>
                <w:color w:val="000000"/>
                <w:sz w:val="18"/>
                <w:szCs w:val="18"/>
              </w:rPr>
            </w:pPr>
            <w:r w:rsidRPr="00202422">
              <w:rPr>
                <w:color w:val="000000"/>
                <w:sz w:val="18"/>
                <w:szCs w:val="18"/>
              </w:rPr>
              <w:t>-</w:t>
            </w:r>
          </w:p>
        </w:tc>
        <w:tc>
          <w:tcPr>
            <w:tcW w:w="741" w:type="dxa"/>
          </w:tcPr>
          <w:p w:rsidR="001425CF" w:rsidRPr="00202422" w:rsidRDefault="001425CF" w:rsidP="001425CF">
            <w:pPr>
              <w:rPr>
                <w:color w:val="000000"/>
                <w:sz w:val="18"/>
                <w:szCs w:val="18"/>
              </w:rPr>
            </w:pPr>
            <w:r w:rsidRPr="00202422">
              <w:rPr>
                <w:color w:val="000000"/>
                <w:sz w:val="18"/>
                <w:szCs w:val="18"/>
              </w:rPr>
              <w:t>-</w:t>
            </w:r>
          </w:p>
        </w:tc>
        <w:tc>
          <w:tcPr>
            <w:tcW w:w="798" w:type="dxa"/>
          </w:tcPr>
          <w:p w:rsidR="001425CF" w:rsidRPr="00202422" w:rsidRDefault="001425CF" w:rsidP="001425CF">
            <w:pPr>
              <w:rPr>
                <w:color w:val="000000"/>
                <w:sz w:val="18"/>
                <w:szCs w:val="18"/>
              </w:rPr>
            </w:pPr>
            <w:r w:rsidRPr="00202422">
              <w:rPr>
                <w:color w:val="000000"/>
                <w:sz w:val="18"/>
                <w:szCs w:val="18"/>
              </w:rPr>
              <w:t>-</w:t>
            </w:r>
          </w:p>
        </w:tc>
        <w:tc>
          <w:tcPr>
            <w:tcW w:w="720" w:type="dxa"/>
          </w:tcPr>
          <w:p w:rsidR="001425CF" w:rsidRPr="00202422" w:rsidRDefault="001425CF" w:rsidP="001425CF">
            <w:pPr>
              <w:rPr>
                <w:color w:val="000000"/>
                <w:sz w:val="18"/>
                <w:szCs w:val="18"/>
              </w:rPr>
            </w:pPr>
            <w:r w:rsidRPr="00202422">
              <w:rPr>
                <w:color w:val="000000"/>
                <w:sz w:val="18"/>
                <w:szCs w:val="18"/>
              </w:rPr>
              <w:t>-</w:t>
            </w:r>
          </w:p>
        </w:tc>
        <w:tc>
          <w:tcPr>
            <w:tcW w:w="648" w:type="dxa"/>
          </w:tcPr>
          <w:p w:rsidR="001425CF" w:rsidRPr="00202422" w:rsidRDefault="001425CF" w:rsidP="001425CF">
            <w:pPr>
              <w:rPr>
                <w:color w:val="000000"/>
                <w:sz w:val="18"/>
                <w:szCs w:val="18"/>
              </w:rPr>
            </w:pPr>
            <w:r w:rsidRPr="00202422">
              <w:rPr>
                <w:color w:val="000000"/>
                <w:sz w:val="18"/>
                <w:szCs w:val="18"/>
              </w:rPr>
              <w:t>-</w:t>
            </w:r>
          </w:p>
        </w:tc>
        <w:tc>
          <w:tcPr>
            <w:tcW w:w="570" w:type="dxa"/>
          </w:tcPr>
          <w:p w:rsidR="001425CF" w:rsidRPr="00202422" w:rsidRDefault="001425CF" w:rsidP="001425CF">
            <w:pPr>
              <w:rPr>
                <w:color w:val="000000"/>
                <w:sz w:val="18"/>
                <w:szCs w:val="18"/>
              </w:rPr>
            </w:pPr>
          </w:p>
        </w:tc>
        <w:tc>
          <w:tcPr>
            <w:tcW w:w="741" w:type="dxa"/>
          </w:tcPr>
          <w:p w:rsidR="001425CF" w:rsidRPr="00202422" w:rsidRDefault="001425CF" w:rsidP="001425CF">
            <w:pPr>
              <w:rPr>
                <w:color w:val="000000"/>
                <w:sz w:val="18"/>
                <w:szCs w:val="18"/>
              </w:rPr>
            </w:pPr>
          </w:p>
        </w:tc>
      </w:tr>
      <w:tr w:rsidR="001425CF" w:rsidRPr="00202422" w:rsidTr="001425CF">
        <w:trPr>
          <w:gridAfter w:val="5"/>
          <w:wAfter w:w="8387" w:type="dxa"/>
          <w:cantSplit/>
        </w:trPr>
        <w:tc>
          <w:tcPr>
            <w:tcW w:w="530" w:type="dxa"/>
          </w:tcPr>
          <w:p w:rsidR="001425CF" w:rsidRPr="00202422" w:rsidRDefault="001425CF" w:rsidP="001425CF">
            <w:pPr>
              <w:rPr>
                <w:sz w:val="18"/>
                <w:szCs w:val="18"/>
              </w:rPr>
            </w:pPr>
            <w:r w:rsidRPr="00202422">
              <w:rPr>
                <w:sz w:val="18"/>
                <w:szCs w:val="18"/>
              </w:rPr>
              <w:t>24</w:t>
            </w:r>
          </w:p>
        </w:tc>
        <w:tc>
          <w:tcPr>
            <w:tcW w:w="3115" w:type="dxa"/>
          </w:tcPr>
          <w:p w:rsidR="001425CF" w:rsidRPr="00202422" w:rsidRDefault="001425CF" w:rsidP="001425CF">
            <w:pPr>
              <w:rPr>
                <w:sz w:val="18"/>
                <w:szCs w:val="18"/>
              </w:rPr>
            </w:pPr>
            <w:r w:rsidRPr="00202422">
              <w:rPr>
                <w:sz w:val="18"/>
                <w:szCs w:val="18"/>
              </w:rPr>
              <w:t xml:space="preserve">Индекс физического объема  </w:t>
            </w:r>
          </w:p>
        </w:tc>
        <w:tc>
          <w:tcPr>
            <w:tcW w:w="1029" w:type="dxa"/>
          </w:tcPr>
          <w:p w:rsidR="001425CF" w:rsidRPr="00202422" w:rsidRDefault="001425CF" w:rsidP="001425CF">
            <w:pPr>
              <w:rPr>
                <w:sz w:val="18"/>
                <w:szCs w:val="18"/>
              </w:rPr>
            </w:pPr>
            <w:r w:rsidRPr="00202422">
              <w:rPr>
                <w:sz w:val="18"/>
                <w:szCs w:val="18"/>
              </w:rPr>
              <w:t>%</w:t>
            </w:r>
          </w:p>
        </w:tc>
        <w:tc>
          <w:tcPr>
            <w:tcW w:w="498" w:type="dxa"/>
          </w:tcPr>
          <w:p w:rsidR="001425CF" w:rsidRPr="00202422" w:rsidRDefault="001425CF" w:rsidP="001425CF">
            <w:pPr>
              <w:pStyle w:val="31"/>
              <w:jc w:val="center"/>
              <w:rPr>
                <w:color w:val="000000"/>
                <w:sz w:val="18"/>
                <w:szCs w:val="18"/>
              </w:rPr>
            </w:pPr>
            <w:r w:rsidRPr="00202422">
              <w:rPr>
                <w:color w:val="000000"/>
                <w:sz w:val="18"/>
                <w:szCs w:val="18"/>
              </w:rPr>
              <w:t>Х</w:t>
            </w:r>
          </w:p>
        </w:tc>
        <w:tc>
          <w:tcPr>
            <w:tcW w:w="642" w:type="dxa"/>
          </w:tcPr>
          <w:p w:rsidR="001425CF" w:rsidRPr="00202422" w:rsidRDefault="001425CF" w:rsidP="001425CF">
            <w:pPr>
              <w:pStyle w:val="31"/>
              <w:jc w:val="center"/>
              <w:rPr>
                <w:color w:val="000000"/>
                <w:sz w:val="18"/>
                <w:szCs w:val="18"/>
              </w:rPr>
            </w:pPr>
            <w:r w:rsidRPr="00202422">
              <w:rPr>
                <w:color w:val="000000"/>
                <w:sz w:val="18"/>
                <w:szCs w:val="18"/>
              </w:rPr>
              <w:t>-</w:t>
            </w:r>
          </w:p>
        </w:tc>
        <w:tc>
          <w:tcPr>
            <w:tcW w:w="900" w:type="dxa"/>
            <w:gridSpan w:val="2"/>
          </w:tcPr>
          <w:p w:rsidR="001425CF" w:rsidRPr="00202422" w:rsidRDefault="001425CF" w:rsidP="001425CF">
            <w:pPr>
              <w:pStyle w:val="31"/>
              <w:jc w:val="center"/>
              <w:rPr>
                <w:color w:val="000000"/>
                <w:sz w:val="18"/>
                <w:szCs w:val="18"/>
              </w:rPr>
            </w:pPr>
            <w:r w:rsidRPr="00202422">
              <w:rPr>
                <w:color w:val="000000"/>
                <w:sz w:val="18"/>
                <w:szCs w:val="18"/>
              </w:rPr>
              <w:t>Х</w:t>
            </w:r>
          </w:p>
        </w:tc>
        <w:tc>
          <w:tcPr>
            <w:tcW w:w="753" w:type="dxa"/>
          </w:tcPr>
          <w:p w:rsidR="001425CF" w:rsidRPr="00202422" w:rsidRDefault="001425CF" w:rsidP="001425CF">
            <w:pPr>
              <w:pStyle w:val="31"/>
              <w:jc w:val="center"/>
              <w:rPr>
                <w:color w:val="000000"/>
                <w:sz w:val="18"/>
                <w:szCs w:val="18"/>
              </w:rPr>
            </w:pPr>
            <w:r w:rsidRPr="00202422">
              <w:rPr>
                <w:color w:val="000000"/>
                <w:sz w:val="18"/>
                <w:szCs w:val="18"/>
              </w:rPr>
              <w:t>-</w:t>
            </w:r>
          </w:p>
        </w:tc>
        <w:tc>
          <w:tcPr>
            <w:tcW w:w="741" w:type="dxa"/>
          </w:tcPr>
          <w:p w:rsidR="001425CF" w:rsidRPr="00202422" w:rsidRDefault="001425CF" w:rsidP="001425CF">
            <w:pPr>
              <w:pStyle w:val="31"/>
              <w:jc w:val="center"/>
              <w:rPr>
                <w:color w:val="000000"/>
                <w:sz w:val="18"/>
                <w:szCs w:val="18"/>
              </w:rPr>
            </w:pPr>
            <w:r w:rsidRPr="00202422">
              <w:rPr>
                <w:color w:val="000000"/>
                <w:sz w:val="18"/>
                <w:szCs w:val="18"/>
              </w:rPr>
              <w:t>Х</w:t>
            </w:r>
          </w:p>
        </w:tc>
        <w:tc>
          <w:tcPr>
            <w:tcW w:w="798" w:type="dxa"/>
          </w:tcPr>
          <w:p w:rsidR="001425CF" w:rsidRPr="00202422" w:rsidRDefault="001425CF" w:rsidP="001425CF">
            <w:pPr>
              <w:pStyle w:val="31"/>
              <w:jc w:val="center"/>
              <w:rPr>
                <w:color w:val="000000"/>
                <w:sz w:val="18"/>
                <w:szCs w:val="18"/>
              </w:rPr>
            </w:pPr>
            <w:r w:rsidRPr="00202422">
              <w:rPr>
                <w:color w:val="000000"/>
                <w:sz w:val="18"/>
                <w:szCs w:val="18"/>
              </w:rPr>
              <w:t>-</w:t>
            </w:r>
          </w:p>
        </w:tc>
        <w:tc>
          <w:tcPr>
            <w:tcW w:w="720" w:type="dxa"/>
          </w:tcPr>
          <w:p w:rsidR="001425CF" w:rsidRPr="00202422" w:rsidRDefault="001425CF" w:rsidP="001425CF">
            <w:pPr>
              <w:pStyle w:val="31"/>
              <w:jc w:val="center"/>
              <w:rPr>
                <w:color w:val="000000"/>
                <w:sz w:val="18"/>
                <w:szCs w:val="18"/>
              </w:rPr>
            </w:pPr>
            <w:r w:rsidRPr="00202422">
              <w:rPr>
                <w:color w:val="000000"/>
                <w:sz w:val="18"/>
                <w:szCs w:val="18"/>
              </w:rPr>
              <w:t>Х</w:t>
            </w:r>
          </w:p>
        </w:tc>
        <w:tc>
          <w:tcPr>
            <w:tcW w:w="648" w:type="dxa"/>
          </w:tcPr>
          <w:p w:rsidR="001425CF" w:rsidRPr="00202422" w:rsidRDefault="001425CF" w:rsidP="001425CF">
            <w:pPr>
              <w:pStyle w:val="31"/>
              <w:jc w:val="center"/>
              <w:rPr>
                <w:color w:val="000000"/>
                <w:sz w:val="18"/>
                <w:szCs w:val="18"/>
              </w:rPr>
            </w:pPr>
          </w:p>
        </w:tc>
        <w:tc>
          <w:tcPr>
            <w:tcW w:w="570" w:type="dxa"/>
          </w:tcPr>
          <w:p w:rsidR="001425CF" w:rsidRPr="00202422" w:rsidRDefault="001425CF" w:rsidP="001425CF">
            <w:pPr>
              <w:pStyle w:val="31"/>
              <w:jc w:val="center"/>
              <w:rPr>
                <w:color w:val="000000"/>
                <w:sz w:val="18"/>
                <w:szCs w:val="18"/>
              </w:rPr>
            </w:pPr>
          </w:p>
        </w:tc>
        <w:tc>
          <w:tcPr>
            <w:tcW w:w="741" w:type="dxa"/>
          </w:tcPr>
          <w:p w:rsidR="001425CF" w:rsidRPr="00202422" w:rsidRDefault="001425CF" w:rsidP="001425CF">
            <w:pPr>
              <w:pStyle w:val="31"/>
              <w:jc w:val="center"/>
              <w:rPr>
                <w:color w:val="000000"/>
                <w:sz w:val="18"/>
                <w:szCs w:val="18"/>
              </w:rPr>
            </w:pPr>
          </w:p>
        </w:tc>
      </w:tr>
      <w:tr w:rsidR="001425CF" w:rsidRPr="00202422" w:rsidTr="001425CF">
        <w:trPr>
          <w:gridAfter w:val="5"/>
          <w:wAfter w:w="8387" w:type="dxa"/>
          <w:cantSplit/>
        </w:trPr>
        <w:tc>
          <w:tcPr>
            <w:tcW w:w="530" w:type="dxa"/>
          </w:tcPr>
          <w:p w:rsidR="001425CF" w:rsidRPr="00202422" w:rsidRDefault="001425CF" w:rsidP="001425CF">
            <w:pPr>
              <w:rPr>
                <w:sz w:val="18"/>
                <w:szCs w:val="18"/>
              </w:rPr>
            </w:pPr>
            <w:r w:rsidRPr="00202422">
              <w:rPr>
                <w:sz w:val="18"/>
                <w:szCs w:val="18"/>
              </w:rPr>
              <w:t>25</w:t>
            </w:r>
          </w:p>
        </w:tc>
        <w:tc>
          <w:tcPr>
            <w:tcW w:w="3115" w:type="dxa"/>
          </w:tcPr>
          <w:p w:rsidR="001425CF" w:rsidRPr="00202422" w:rsidRDefault="001425CF" w:rsidP="001425CF">
            <w:pPr>
              <w:rPr>
                <w:sz w:val="18"/>
                <w:szCs w:val="18"/>
              </w:rPr>
            </w:pPr>
            <w:r w:rsidRPr="00202422">
              <w:rPr>
                <w:sz w:val="18"/>
                <w:szCs w:val="18"/>
              </w:rPr>
              <w:t>Ввод в эксплуатацию за счет всех источников финансирования жилых домов</w:t>
            </w:r>
          </w:p>
        </w:tc>
        <w:tc>
          <w:tcPr>
            <w:tcW w:w="1029" w:type="dxa"/>
          </w:tcPr>
          <w:p w:rsidR="001425CF" w:rsidRPr="00202422" w:rsidRDefault="001425CF" w:rsidP="001425CF">
            <w:pPr>
              <w:rPr>
                <w:sz w:val="18"/>
                <w:szCs w:val="18"/>
              </w:rPr>
            </w:pPr>
            <w:r w:rsidRPr="00202422">
              <w:rPr>
                <w:sz w:val="18"/>
                <w:szCs w:val="18"/>
              </w:rPr>
              <w:t>кв.м.общ.</w:t>
            </w:r>
          </w:p>
          <w:p w:rsidR="001425CF" w:rsidRPr="00202422" w:rsidRDefault="001425CF" w:rsidP="001425CF">
            <w:pPr>
              <w:rPr>
                <w:sz w:val="18"/>
                <w:szCs w:val="18"/>
              </w:rPr>
            </w:pPr>
            <w:r w:rsidRPr="00202422">
              <w:rPr>
                <w:sz w:val="18"/>
                <w:szCs w:val="18"/>
              </w:rPr>
              <w:t>площ</w:t>
            </w:r>
          </w:p>
        </w:tc>
        <w:tc>
          <w:tcPr>
            <w:tcW w:w="498" w:type="dxa"/>
          </w:tcPr>
          <w:p w:rsidR="001425CF" w:rsidRPr="00202422" w:rsidRDefault="001425CF" w:rsidP="001425CF">
            <w:pPr>
              <w:rPr>
                <w:color w:val="000000"/>
                <w:sz w:val="18"/>
                <w:szCs w:val="18"/>
              </w:rPr>
            </w:pPr>
            <w:r w:rsidRPr="00202422">
              <w:rPr>
                <w:color w:val="000000"/>
                <w:sz w:val="18"/>
                <w:szCs w:val="18"/>
              </w:rPr>
              <w:t>-</w:t>
            </w:r>
          </w:p>
        </w:tc>
        <w:tc>
          <w:tcPr>
            <w:tcW w:w="642" w:type="dxa"/>
          </w:tcPr>
          <w:p w:rsidR="001425CF" w:rsidRPr="00202422" w:rsidRDefault="001425CF" w:rsidP="001425CF">
            <w:pPr>
              <w:rPr>
                <w:color w:val="000000"/>
                <w:sz w:val="18"/>
                <w:szCs w:val="18"/>
              </w:rPr>
            </w:pPr>
            <w:r w:rsidRPr="00202422">
              <w:rPr>
                <w:color w:val="000000"/>
                <w:sz w:val="18"/>
                <w:szCs w:val="18"/>
              </w:rPr>
              <w:t>-</w:t>
            </w:r>
          </w:p>
        </w:tc>
        <w:tc>
          <w:tcPr>
            <w:tcW w:w="900" w:type="dxa"/>
            <w:gridSpan w:val="2"/>
          </w:tcPr>
          <w:p w:rsidR="001425CF" w:rsidRPr="00202422" w:rsidRDefault="001425CF" w:rsidP="001425CF">
            <w:pPr>
              <w:rPr>
                <w:color w:val="000000"/>
                <w:sz w:val="18"/>
                <w:szCs w:val="18"/>
              </w:rPr>
            </w:pPr>
            <w:r w:rsidRPr="00202422">
              <w:rPr>
                <w:color w:val="000000"/>
                <w:sz w:val="18"/>
                <w:szCs w:val="18"/>
              </w:rPr>
              <w:t>-</w:t>
            </w:r>
          </w:p>
        </w:tc>
        <w:tc>
          <w:tcPr>
            <w:tcW w:w="753" w:type="dxa"/>
          </w:tcPr>
          <w:p w:rsidR="001425CF" w:rsidRPr="00202422" w:rsidRDefault="001425CF" w:rsidP="001425CF">
            <w:pPr>
              <w:rPr>
                <w:color w:val="000000"/>
                <w:sz w:val="18"/>
                <w:szCs w:val="18"/>
              </w:rPr>
            </w:pPr>
            <w:r w:rsidRPr="00202422">
              <w:rPr>
                <w:color w:val="000000"/>
                <w:sz w:val="18"/>
                <w:szCs w:val="18"/>
              </w:rPr>
              <w:t>-</w:t>
            </w:r>
          </w:p>
        </w:tc>
        <w:tc>
          <w:tcPr>
            <w:tcW w:w="741" w:type="dxa"/>
          </w:tcPr>
          <w:p w:rsidR="001425CF" w:rsidRPr="00202422" w:rsidRDefault="001425CF" w:rsidP="001425CF">
            <w:pPr>
              <w:rPr>
                <w:color w:val="000000"/>
                <w:sz w:val="18"/>
                <w:szCs w:val="18"/>
              </w:rPr>
            </w:pPr>
            <w:r w:rsidRPr="00202422">
              <w:rPr>
                <w:color w:val="000000"/>
                <w:sz w:val="18"/>
                <w:szCs w:val="18"/>
              </w:rPr>
              <w:t>-</w:t>
            </w:r>
          </w:p>
        </w:tc>
        <w:tc>
          <w:tcPr>
            <w:tcW w:w="798" w:type="dxa"/>
          </w:tcPr>
          <w:p w:rsidR="001425CF" w:rsidRPr="00202422" w:rsidRDefault="001425CF" w:rsidP="001425CF">
            <w:pPr>
              <w:rPr>
                <w:color w:val="000000"/>
                <w:sz w:val="18"/>
                <w:szCs w:val="18"/>
              </w:rPr>
            </w:pPr>
            <w:r w:rsidRPr="00202422">
              <w:rPr>
                <w:color w:val="000000"/>
                <w:sz w:val="18"/>
                <w:szCs w:val="18"/>
              </w:rPr>
              <w:t>-</w:t>
            </w:r>
          </w:p>
        </w:tc>
        <w:tc>
          <w:tcPr>
            <w:tcW w:w="720" w:type="dxa"/>
          </w:tcPr>
          <w:p w:rsidR="001425CF" w:rsidRPr="00202422" w:rsidRDefault="001425CF" w:rsidP="001425CF">
            <w:pPr>
              <w:rPr>
                <w:color w:val="000000"/>
                <w:sz w:val="18"/>
                <w:szCs w:val="18"/>
              </w:rPr>
            </w:pPr>
            <w:r w:rsidRPr="00202422">
              <w:rPr>
                <w:color w:val="000000"/>
                <w:sz w:val="18"/>
                <w:szCs w:val="18"/>
              </w:rPr>
              <w:t>-</w:t>
            </w:r>
          </w:p>
        </w:tc>
        <w:tc>
          <w:tcPr>
            <w:tcW w:w="648" w:type="dxa"/>
          </w:tcPr>
          <w:p w:rsidR="001425CF" w:rsidRPr="00202422" w:rsidRDefault="001425CF" w:rsidP="001425CF">
            <w:pPr>
              <w:rPr>
                <w:color w:val="000000"/>
                <w:sz w:val="18"/>
                <w:szCs w:val="18"/>
              </w:rPr>
            </w:pPr>
            <w:r w:rsidRPr="00202422">
              <w:rPr>
                <w:color w:val="000000"/>
                <w:sz w:val="18"/>
                <w:szCs w:val="18"/>
              </w:rPr>
              <w:t>-</w:t>
            </w:r>
          </w:p>
        </w:tc>
        <w:tc>
          <w:tcPr>
            <w:tcW w:w="570" w:type="dxa"/>
          </w:tcPr>
          <w:p w:rsidR="001425CF" w:rsidRPr="00202422" w:rsidRDefault="001425CF" w:rsidP="001425CF">
            <w:pPr>
              <w:rPr>
                <w:color w:val="000000"/>
                <w:sz w:val="18"/>
                <w:szCs w:val="18"/>
              </w:rPr>
            </w:pPr>
          </w:p>
        </w:tc>
        <w:tc>
          <w:tcPr>
            <w:tcW w:w="741" w:type="dxa"/>
          </w:tcPr>
          <w:p w:rsidR="001425CF" w:rsidRPr="00202422" w:rsidRDefault="001425CF" w:rsidP="001425CF">
            <w:pPr>
              <w:rPr>
                <w:color w:val="000000"/>
                <w:sz w:val="18"/>
                <w:szCs w:val="18"/>
              </w:rPr>
            </w:pPr>
          </w:p>
        </w:tc>
      </w:tr>
      <w:tr w:rsidR="001425CF" w:rsidRPr="00202422" w:rsidTr="001425CF">
        <w:trPr>
          <w:gridAfter w:val="5"/>
          <w:wAfter w:w="8387" w:type="dxa"/>
          <w:cantSplit/>
        </w:trPr>
        <w:tc>
          <w:tcPr>
            <w:tcW w:w="530" w:type="dxa"/>
          </w:tcPr>
          <w:p w:rsidR="001425CF" w:rsidRPr="00202422" w:rsidRDefault="001425CF" w:rsidP="001425CF">
            <w:pPr>
              <w:pStyle w:val="a6"/>
              <w:rPr>
                <w:sz w:val="18"/>
                <w:szCs w:val="18"/>
              </w:rPr>
            </w:pPr>
            <w:r w:rsidRPr="00202422">
              <w:rPr>
                <w:sz w:val="18"/>
                <w:szCs w:val="18"/>
              </w:rPr>
              <w:t>26</w:t>
            </w:r>
          </w:p>
        </w:tc>
        <w:tc>
          <w:tcPr>
            <w:tcW w:w="3115" w:type="dxa"/>
          </w:tcPr>
          <w:p w:rsidR="001425CF" w:rsidRPr="00202422" w:rsidRDefault="001425CF" w:rsidP="001425CF">
            <w:pPr>
              <w:pStyle w:val="a4"/>
              <w:rPr>
                <w:sz w:val="18"/>
                <w:szCs w:val="18"/>
              </w:rPr>
            </w:pPr>
            <w:r w:rsidRPr="00202422">
              <w:rPr>
                <w:sz w:val="18"/>
                <w:szCs w:val="18"/>
              </w:rPr>
              <w:t>Ввод в эксплуатацию индивидуальных жилых домов, построенных населением за свой счет и с помощью кредитов</w:t>
            </w:r>
          </w:p>
        </w:tc>
        <w:tc>
          <w:tcPr>
            <w:tcW w:w="1029" w:type="dxa"/>
          </w:tcPr>
          <w:p w:rsidR="001425CF" w:rsidRPr="00202422" w:rsidRDefault="001425CF" w:rsidP="001425CF">
            <w:pPr>
              <w:rPr>
                <w:sz w:val="18"/>
                <w:szCs w:val="18"/>
              </w:rPr>
            </w:pPr>
            <w:r w:rsidRPr="00202422">
              <w:rPr>
                <w:sz w:val="18"/>
                <w:szCs w:val="18"/>
              </w:rPr>
              <w:t>кв.м.общ.</w:t>
            </w:r>
          </w:p>
          <w:p w:rsidR="001425CF" w:rsidRPr="00202422" w:rsidRDefault="001425CF" w:rsidP="001425CF">
            <w:pPr>
              <w:rPr>
                <w:sz w:val="18"/>
                <w:szCs w:val="18"/>
              </w:rPr>
            </w:pPr>
            <w:r w:rsidRPr="00202422">
              <w:rPr>
                <w:sz w:val="18"/>
                <w:szCs w:val="18"/>
              </w:rPr>
              <w:t>площ</w:t>
            </w:r>
          </w:p>
        </w:tc>
        <w:tc>
          <w:tcPr>
            <w:tcW w:w="498" w:type="dxa"/>
          </w:tcPr>
          <w:p w:rsidR="001425CF" w:rsidRPr="00202422" w:rsidRDefault="001425CF" w:rsidP="001425CF">
            <w:pPr>
              <w:rPr>
                <w:color w:val="000000"/>
                <w:sz w:val="18"/>
                <w:szCs w:val="18"/>
              </w:rPr>
            </w:pPr>
            <w:r w:rsidRPr="00202422">
              <w:rPr>
                <w:color w:val="000000"/>
                <w:sz w:val="18"/>
                <w:szCs w:val="18"/>
              </w:rPr>
              <w:t>-</w:t>
            </w:r>
          </w:p>
        </w:tc>
        <w:tc>
          <w:tcPr>
            <w:tcW w:w="642" w:type="dxa"/>
          </w:tcPr>
          <w:p w:rsidR="001425CF" w:rsidRPr="00202422" w:rsidRDefault="001425CF" w:rsidP="001425CF">
            <w:pPr>
              <w:rPr>
                <w:color w:val="000000"/>
                <w:sz w:val="18"/>
                <w:szCs w:val="18"/>
              </w:rPr>
            </w:pPr>
            <w:r w:rsidRPr="00202422">
              <w:rPr>
                <w:color w:val="000000"/>
                <w:sz w:val="18"/>
                <w:szCs w:val="18"/>
              </w:rPr>
              <w:t>-</w:t>
            </w:r>
          </w:p>
        </w:tc>
        <w:tc>
          <w:tcPr>
            <w:tcW w:w="900" w:type="dxa"/>
            <w:gridSpan w:val="2"/>
          </w:tcPr>
          <w:p w:rsidR="001425CF" w:rsidRPr="00202422" w:rsidRDefault="001425CF" w:rsidP="001425CF">
            <w:pPr>
              <w:rPr>
                <w:color w:val="000000"/>
                <w:sz w:val="18"/>
                <w:szCs w:val="18"/>
              </w:rPr>
            </w:pPr>
            <w:r w:rsidRPr="00202422">
              <w:rPr>
                <w:color w:val="000000"/>
                <w:sz w:val="18"/>
                <w:szCs w:val="18"/>
              </w:rPr>
              <w:t>-</w:t>
            </w:r>
          </w:p>
        </w:tc>
        <w:tc>
          <w:tcPr>
            <w:tcW w:w="753" w:type="dxa"/>
          </w:tcPr>
          <w:p w:rsidR="001425CF" w:rsidRPr="00202422" w:rsidRDefault="001425CF" w:rsidP="001425CF">
            <w:pPr>
              <w:rPr>
                <w:color w:val="000000"/>
                <w:sz w:val="18"/>
                <w:szCs w:val="18"/>
              </w:rPr>
            </w:pPr>
            <w:r w:rsidRPr="00202422">
              <w:rPr>
                <w:color w:val="000000"/>
                <w:sz w:val="18"/>
                <w:szCs w:val="18"/>
              </w:rPr>
              <w:t>-</w:t>
            </w:r>
          </w:p>
        </w:tc>
        <w:tc>
          <w:tcPr>
            <w:tcW w:w="741" w:type="dxa"/>
          </w:tcPr>
          <w:p w:rsidR="001425CF" w:rsidRPr="00202422" w:rsidRDefault="001425CF" w:rsidP="001425CF">
            <w:pPr>
              <w:rPr>
                <w:color w:val="000000"/>
                <w:sz w:val="18"/>
                <w:szCs w:val="18"/>
              </w:rPr>
            </w:pPr>
            <w:r w:rsidRPr="00202422">
              <w:rPr>
                <w:color w:val="000000"/>
                <w:sz w:val="18"/>
                <w:szCs w:val="18"/>
              </w:rPr>
              <w:t>-</w:t>
            </w:r>
          </w:p>
        </w:tc>
        <w:tc>
          <w:tcPr>
            <w:tcW w:w="798" w:type="dxa"/>
          </w:tcPr>
          <w:p w:rsidR="001425CF" w:rsidRPr="00202422" w:rsidRDefault="001425CF" w:rsidP="001425CF">
            <w:pPr>
              <w:rPr>
                <w:color w:val="000000"/>
                <w:sz w:val="18"/>
                <w:szCs w:val="18"/>
              </w:rPr>
            </w:pPr>
            <w:r w:rsidRPr="00202422">
              <w:rPr>
                <w:color w:val="000000"/>
                <w:sz w:val="18"/>
                <w:szCs w:val="18"/>
              </w:rPr>
              <w:t>-</w:t>
            </w:r>
          </w:p>
        </w:tc>
        <w:tc>
          <w:tcPr>
            <w:tcW w:w="720" w:type="dxa"/>
          </w:tcPr>
          <w:p w:rsidR="001425CF" w:rsidRPr="00202422" w:rsidRDefault="001425CF" w:rsidP="001425CF">
            <w:pPr>
              <w:rPr>
                <w:color w:val="000000"/>
                <w:sz w:val="18"/>
                <w:szCs w:val="18"/>
              </w:rPr>
            </w:pPr>
            <w:r w:rsidRPr="00202422">
              <w:rPr>
                <w:color w:val="000000"/>
                <w:sz w:val="18"/>
                <w:szCs w:val="18"/>
              </w:rPr>
              <w:t>-</w:t>
            </w:r>
          </w:p>
        </w:tc>
        <w:tc>
          <w:tcPr>
            <w:tcW w:w="648" w:type="dxa"/>
          </w:tcPr>
          <w:p w:rsidR="001425CF" w:rsidRPr="00202422" w:rsidRDefault="001425CF" w:rsidP="001425CF">
            <w:pPr>
              <w:rPr>
                <w:color w:val="000000"/>
                <w:sz w:val="18"/>
                <w:szCs w:val="18"/>
              </w:rPr>
            </w:pPr>
            <w:r w:rsidRPr="00202422">
              <w:rPr>
                <w:color w:val="000000"/>
                <w:sz w:val="18"/>
                <w:szCs w:val="18"/>
              </w:rPr>
              <w:t>-</w:t>
            </w:r>
          </w:p>
        </w:tc>
        <w:tc>
          <w:tcPr>
            <w:tcW w:w="570" w:type="dxa"/>
          </w:tcPr>
          <w:p w:rsidR="001425CF" w:rsidRPr="00202422" w:rsidRDefault="001425CF" w:rsidP="001425CF">
            <w:pPr>
              <w:rPr>
                <w:color w:val="000000"/>
                <w:sz w:val="18"/>
                <w:szCs w:val="18"/>
              </w:rPr>
            </w:pPr>
          </w:p>
        </w:tc>
        <w:tc>
          <w:tcPr>
            <w:tcW w:w="741" w:type="dxa"/>
          </w:tcPr>
          <w:p w:rsidR="001425CF" w:rsidRPr="00202422" w:rsidRDefault="001425CF" w:rsidP="001425CF">
            <w:pPr>
              <w:rPr>
                <w:color w:val="000000"/>
                <w:sz w:val="18"/>
                <w:szCs w:val="18"/>
              </w:rPr>
            </w:pPr>
          </w:p>
        </w:tc>
      </w:tr>
      <w:tr w:rsidR="001425CF" w:rsidRPr="00202422" w:rsidTr="001425CF">
        <w:trPr>
          <w:gridAfter w:val="5"/>
          <w:wAfter w:w="8387" w:type="dxa"/>
          <w:cantSplit/>
          <w:trHeight w:val="552"/>
        </w:trPr>
        <w:tc>
          <w:tcPr>
            <w:tcW w:w="530" w:type="dxa"/>
          </w:tcPr>
          <w:p w:rsidR="001425CF" w:rsidRPr="00202422" w:rsidRDefault="001425CF" w:rsidP="001425CF">
            <w:pPr>
              <w:rPr>
                <w:sz w:val="18"/>
                <w:szCs w:val="18"/>
              </w:rPr>
            </w:pPr>
            <w:r w:rsidRPr="00202422">
              <w:rPr>
                <w:sz w:val="18"/>
                <w:szCs w:val="18"/>
              </w:rPr>
              <w:t>27</w:t>
            </w:r>
          </w:p>
        </w:tc>
        <w:tc>
          <w:tcPr>
            <w:tcW w:w="3115" w:type="dxa"/>
          </w:tcPr>
          <w:p w:rsidR="001425CF" w:rsidRPr="00202422" w:rsidRDefault="001425CF" w:rsidP="001425CF">
            <w:pPr>
              <w:rPr>
                <w:sz w:val="18"/>
                <w:szCs w:val="18"/>
              </w:rPr>
            </w:pPr>
            <w:r w:rsidRPr="00202422">
              <w:rPr>
                <w:sz w:val="18"/>
                <w:szCs w:val="18"/>
              </w:rPr>
              <w:t xml:space="preserve">Перевозки грузов автомобильным транспортом  </w:t>
            </w:r>
          </w:p>
        </w:tc>
        <w:tc>
          <w:tcPr>
            <w:tcW w:w="1029" w:type="dxa"/>
          </w:tcPr>
          <w:p w:rsidR="001425CF" w:rsidRPr="00202422" w:rsidRDefault="001425CF" w:rsidP="001425CF">
            <w:pPr>
              <w:rPr>
                <w:sz w:val="18"/>
                <w:szCs w:val="18"/>
              </w:rPr>
            </w:pPr>
            <w:r w:rsidRPr="00202422">
              <w:rPr>
                <w:sz w:val="18"/>
                <w:szCs w:val="18"/>
              </w:rPr>
              <w:t>тыс. тонн</w:t>
            </w:r>
          </w:p>
        </w:tc>
        <w:tc>
          <w:tcPr>
            <w:tcW w:w="498" w:type="dxa"/>
          </w:tcPr>
          <w:p w:rsidR="001425CF" w:rsidRPr="00202422" w:rsidRDefault="001425CF" w:rsidP="001425CF">
            <w:pPr>
              <w:rPr>
                <w:color w:val="000000"/>
                <w:sz w:val="18"/>
                <w:szCs w:val="18"/>
              </w:rPr>
            </w:pPr>
            <w:r w:rsidRPr="00202422">
              <w:rPr>
                <w:color w:val="000000"/>
                <w:sz w:val="18"/>
                <w:szCs w:val="18"/>
              </w:rPr>
              <w:t>-</w:t>
            </w:r>
          </w:p>
        </w:tc>
        <w:tc>
          <w:tcPr>
            <w:tcW w:w="642" w:type="dxa"/>
          </w:tcPr>
          <w:p w:rsidR="001425CF" w:rsidRPr="00202422" w:rsidRDefault="001425CF" w:rsidP="001425CF">
            <w:pPr>
              <w:rPr>
                <w:color w:val="000000"/>
                <w:sz w:val="18"/>
                <w:szCs w:val="18"/>
              </w:rPr>
            </w:pPr>
            <w:r w:rsidRPr="00202422">
              <w:rPr>
                <w:color w:val="000000"/>
                <w:sz w:val="18"/>
                <w:szCs w:val="18"/>
              </w:rPr>
              <w:t>-</w:t>
            </w:r>
          </w:p>
        </w:tc>
        <w:tc>
          <w:tcPr>
            <w:tcW w:w="900" w:type="dxa"/>
            <w:gridSpan w:val="2"/>
          </w:tcPr>
          <w:p w:rsidR="001425CF" w:rsidRPr="00202422" w:rsidRDefault="001425CF" w:rsidP="001425CF">
            <w:pPr>
              <w:rPr>
                <w:color w:val="000000"/>
                <w:sz w:val="18"/>
                <w:szCs w:val="18"/>
              </w:rPr>
            </w:pPr>
            <w:r w:rsidRPr="00202422">
              <w:rPr>
                <w:color w:val="000000"/>
                <w:sz w:val="18"/>
                <w:szCs w:val="18"/>
              </w:rPr>
              <w:t>-</w:t>
            </w:r>
          </w:p>
        </w:tc>
        <w:tc>
          <w:tcPr>
            <w:tcW w:w="753" w:type="dxa"/>
          </w:tcPr>
          <w:p w:rsidR="001425CF" w:rsidRPr="00202422" w:rsidRDefault="001425CF" w:rsidP="001425CF">
            <w:pPr>
              <w:rPr>
                <w:color w:val="000000"/>
                <w:sz w:val="18"/>
                <w:szCs w:val="18"/>
              </w:rPr>
            </w:pPr>
            <w:r w:rsidRPr="00202422">
              <w:rPr>
                <w:color w:val="000000"/>
                <w:sz w:val="18"/>
                <w:szCs w:val="18"/>
              </w:rPr>
              <w:t>-</w:t>
            </w:r>
          </w:p>
        </w:tc>
        <w:tc>
          <w:tcPr>
            <w:tcW w:w="741" w:type="dxa"/>
          </w:tcPr>
          <w:p w:rsidR="001425CF" w:rsidRPr="00202422" w:rsidRDefault="001425CF" w:rsidP="001425CF">
            <w:pPr>
              <w:rPr>
                <w:color w:val="000000"/>
                <w:sz w:val="18"/>
                <w:szCs w:val="18"/>
              </w:rPr>
            </w:pPr>
            <w:r w:rsidRPr="00202422">
              <w:rPr>
                <w:color w:val="000000"/>
                <w:sz w:val="18"/>
                <w:szCs w:val="18"/>
              </w:rPr>
              <w:t>-</w:t>
            </w:r>
          </w:p>
        </w:tc>
        <w:tc>
          <w:tcPr>
            <w:tcW w:w="798" w:type="dxa"/>
          </w:tcPr>
          <w:p w:rsidR="001425CF" w:rsidRPr="00202422" w:rsidRDefault="001425CF" w:rsidP="001425CF">
            <w:pPr>
              <w:rPr>
                <w:color w:val="000000"/>
                <w:sz w:val="18"/>
                <w:szCs w:val="18"/>
              </w:rPr>
            </w:pPr>
            <w:r w:rsidRPr="00202422">
              <w:rPr>
                <w:color w:val="000000"/>
                <w:sz w:val="18"/>
                <w:szCs w:val="18"/>
              </w:rPr>
              <w:t>-</w:t>
            </w:r>
          </w:p>
        </w:tc>
        <w:tc>
          <w:tcPr>
            <w:tcW w:w="720" w:type="dxa"/>
          </w:tcPr>
          <w:p w:rsidR="001425CF" w:rsidRPr="00202422" w:rsidRDefault="001425CF" w:rsidP="001425CF">
            <w:pPr>
              <w:rPr>
                <w:color w:val="000000"/>
                <w:sz w:val="18"/>
                <w:szCs w:val="18"/>
              </w:rPr>
            </w:pPr>
            <w:r w:rsidRPr="00202422">
              <w:rPr>
                <w:color w:val="000000"/>
                <w:sz w:val="18"/>
                <w:szCs w:val="18"/>
              </w:rPr>
              <w:t>-</w:t>
            </w:r>
          </w:p>
        </w:tc>
        <w:tc>
          <w:tcPr>
            <w:tcW w:w="648" w:type="dxa"/>
          </w:tcPr>
          <w:p w:rsidR="001425CF" w:rsidRPr="00202422" w:rsidRDefault="001425CF" w:rsidP="001425CF">
            <w:pPr>
              <w:rPr>
                <w:color w:val="000000"/>
                <w:sz w:val="18"/>
                <w:szCs w:val="18"/>
              </w:rPr>
            </w:pPr>
            <w:r w:rsidRPr="00202422">
              <w:rPr>
                <w:color w:val="000000"/>
                <w:sz w:val="18"/>
                <w:szCs w:val="18"/>
              </w:rPr>
              <w:t>-</w:t>
            </w:r>
          </w:p>
        </w:tc>
        <w:tc>
          <w:tcPr>
            <w:tcW w:w="570" w:type="dxa"/>
          </w:tcPr>
          <w:p w:rsidR="001425CF" w:rsidRPr="00202422" w:rsidRDefault="001425CF" w:rsidP="001425CF">
            <w:pPr>
              <w:rPr>
                <w:color w:val="000000"/>
                <w:sz w:val="18"/>
                <w:szCs w:val="18"/>
              </w:rPr>
            </w:pPr>
          </w:p>
        </w:tc>
        <w:tc>
          <w:tcPr>
            <w:tcW w:w="741" w:type="dxa"/>
          </w:tcPr>
          <w:p w:rsidR="001425CF" w:rsidRPr="00202422" w:rsidRDefault="001425CF" w:rsidP="001425CF">
            <w:pPr>
              <w:rPr>
                <w:color w:val="000000"/>
                <w:sz w:val="18"/>
                <w:szCs w:val="18"/>
              </w:rPr>
            </w:pPr>
          </w:p>
        </w:tc>
      </w:tr>
      <w:tr w:rsidR="001425CF" w:rsidRPr="00202422" w:rsidTr="001425CF">
        <w:trPr>
          <w:gridAfter w:val="5"/>
          <w:wAfter w:w="8387" w:type="dxa"/>
          <w:cantSplit/>
          <w:trHeight w:val="418"/>
        </w:trPr>
        <w:tc>
          <w:tcPr>
            <w:tcW w:w="530" w:type="dxa"/>
          </w:tcPr>
          <w:p w:rsidR="001425CF" w:rsidRPr="00202422" w:rsidRDefault="001425CF" w:rsidP="001425CF">
            <w:pPr>
              <w:rPr>
                <w:sz w:val="18"/>
                <w:szCs w:val="18"/>
              </w:rPr>
            </w:pPr>
            <w:r w:rsidRPr="00202422">
              <w:rPr>
                <w:sz w:val="18"/>
                <w:szCs w:val="18"/>
              </w:rPr>
              <w:t>28</w:t>
            </w:r>
          </w:p>
        </w:tc>
        <w:tc>
          <w:tcPr>
            <w:tcW w:w="3115" w:type="dxa"/>
          </w:tcPr>
          <w:p w:rsidR="001425CF" w:rsidRPr="00202422" w:rsidRDefault="001425CF" w:rsidP="001425CF">
            <w:pPr>
              <w:rPr>
                <w:sz w:val="18"/>
                <w:szCs w:val="18"/>
              </w:rPr>
            </w:pPr>
            <w:r w:rsidRPr="00202422">
              <w:rPr>
                <w:sz w:val="18"/>
                <w:szCs w:val="18"/>
              </w:rPr>
              <w:t>Перевозки пассажиров автомобильным транспортом  общего пользования</w:t>
            </w:r>
          </w:p>
        </w:tc>
        <w:tc>
          <w:tcPr>
            <w:tcW w:w="1029" w:type="dxa"/>
          </w:tcPr>
          <w:p w:rsidR="001425CF" w:rsidRPr="00202422" w:rsidRDefault="001425CF" w:rsidP="001425CF">
            <w:pPr>
              <w:rPr>
                <w:sz w:val="18"/>
                <w:szCs w:val="18"/>
              </w:rPr>
            </w:pPr>
            <w:r w:rsidRPr="00202422">
              <w:rPr>
                <w:sz w:val="18"/>
                <w:szCs w:val="18"/>
              </w:rPr>
              <w:t>тыс. чел.</w:t>
            </w:r>
          </w:p>
        </w:tc>
        <w:tc>
          <w:tcPr>
            <w:tcW w:w="498" w:type="dxa"/>
          </w:tcPr>
          <w:p w:rsidR="001425CF" w:rsidRPr="00202422" w:rsidRDefault="001425CF" w:rsidP="001425CF">
            <w:pPr>
              <w:rPr>
                <w:color w:val="000000"/>
                <w:sz w:val="18"/>
                <w:szCs w:val="18"/>
              </w:rPr>
            </w:pPr>
            <w:r w:rsidRPr="00202422">
              <w:rPr>
                <w:color w:val="000000"/>
                <w:sz w:val="18"/>
                <w:szCs w:val="18"/>
              </w:rPr>
              <w:t>-</w:t>
            </w:r>
          </w:p>
        </w:tc>
        <w:tc>
          <w:tcPr>
            <w:tcW w:w="642" w:type="dxa"/>
          </w:tcPr>
          <w:p w:rsidR="001425CF" w:rsidRPr="00202422" w:rsidRDefault="001425CF" w:rsidP="001425CF">
            <w:pPr>
              <w:rPr>
                <w:color w:val="000000"/>
                <w:sz w:val="18"/>
                <w:szCs w:val="18"/>
              </w:rPr>
            </w:pPr>
            <w:r w:rsidRPr="00202422">
              <w:rPr>
                <w:color w:val="000000"/>
                <w:sz w:val="18"/>
                <w:szCs w:val="18"/>
              </w:rPr>
              <w:t>-</w:t>
            </w:r>
          </w:p>
        </w:tc>
        <w:tc>
          <w:tcPr>
            <w:tcW w:w="900" w:type="dxa"/>
            <w:gridSpan w:val="2"/>
          </w:tcPr>
          <w:p w:rsidR="001425CF" w:rsidRPr="00202422" w:rsidRDefault="001425CF" w:rsidP="001425CF">
            <w:pPr>
              <w:rPr>
                <w:color w:val="000000"/>
                <w:sz w:val="18"/>
                <w:szCs w:val="18"/>
              </w:rPr>
            </w:pPr>
            <w:r w:rsidRPr="00202422">
              <w:rPr>
                <w:color w:val="000000"/>
                <w:sz w:val="18"/>
                <w:szCs w:val="18"/>
              </w:rPr>
              <w:t>-</w:t>
            </w:r>
          </w:p>
        </w:tc>
        <w:tc>
          <w:tcPr>
            <w:tcW w:w="753" w:type="dxa"/>
          </w:tcPr>
          <w:p w:rsidR="001425CF" w:rsidRPr="00202422" w:rsidRDefault="001425CF" w:rsidP="001425CF">
            <w:pPr>
              <w:rPr>
                <w:color w:val="000000"/>
                <w:sz w:val="18"/>
                <w:szCs w:val="18"/>
              </w:rPr>
            </w:pPr>
            <w:r w:rsidRPr="00202422">
              <w:rPr>
                <w:color w:val="000000"/>
                <w:sz w:val="18"/>
                <w:szCs w:val="18"/>
              </w:rPr>
              <w:t>-</w:t>
            </w:r>
          </w:p>
        </w:tc>
        <w:tc>
          <w:tcPr>
            <w:tcW w:w="741" w:type="dxa"/>
          </w:tcPr>
          <w:p w:rsidR="001425CF" w:rsidRPr="00202422" w:rsidRDefault="001425CF" w:rsidP="001425CF">
            <w:pPr>
              <w:rPr>
                <w:color w:val="000000"/>
                <w:sz w:val="18"/>
                <w:szCs w:val="18"/>
              </w:rPr>
            </w:pPr>
            <w:r w:rsidRPr="00202422">
              <w:rPr>
                <w:color w:val="000000"/>
                <w:sz w:val="18"/>
                <w:szCs w:val="18"/>
              </w:rPr>
              <w:t>-</w:t>
            </w:r>
          </w:p>
        </w:tc>
        <w:tc>
          <w:tcPr>
            <w:tcW w:w="798" w:type="dxa"/>
          </w:tcPr>
          <w:p w:rsidR="001425CF" w:rsidRPr="00202422" w:rsidRDefault="001425CF" w:rsidP="001425CF">
            <w:pPr>
              <w:rPr>
                <w:color w:val="000000"/>
                <w:sz w:val="18"/>
                <w:szCs w:val="18"/>
              </w:rPr>
            </w:pPr>
            <w:r w:rsidRPr="00202422">
              <w:rPr>
                <w:color w:val="000000"/>
                <w:sz w:val="18"/>
                <w:szCs w:val="18"/>
              </w:rPr>
              <w:t>-</w:t>
            </w:r>
          </w:p>
        </w:tc>
        <w:tc>
          <w:tcPr>
            <w:tcW w:w="720" w:type="dxa"/>
          </w:tcPr>
          <w:p w:rsidR="001425CF" w:rsidRPr="00202422" w:rsidRDefault="001425CF" w:rsidP="001425CF">
            <w:pPr>
              <w:rPr>
                <w:color w:val="000000"/>
                <w:sz w:val="18"/>
                <w:szCs w:val="18"/>
              </w:rPr>
            </w:pPr>
            <w:r w:rsidRPr="00202422">
              <w:rPr>
                <w:color w:val="000000"/>
                <w:sz w:val="18"/>
                <w:szCs w:val="18"/>
              </w:rPr>
              <w:t>-</w:t>
            </w:r>
          </w:p>
        </w:tc>
        <w:tc>
          <w:tcPr>
            <w:tcW w:w="648" w:type="dxa"/>
          </w:tcPr>
          <w:p w:rsidR="001425CF" w:rsidRPr="00202422" w:rsidRDefault="001425CF" w:rsidP="001425CF">
            <w:pPr>
              <w:pStyle w:val="31"/>
              <w:rPr>
                <w:color w:val="000000"/>
                <w:sz w:val="18"/>
                <w:szCs w:val="18"/>
              </w:rPr>
            </w:pPr>
            <w:r w:rsidRPr="00202422">
              <w:rPr>
                <w:color w:val="000000"/>
                <w:sz w:val="18"/>
                <w:szCs w:val="18"/>
              </w:rPr>
              <w:t>-</w:t>
            </w:r>
          </w:p>
        </w:tc>
        <w:tc>
          <w:tcPr>
            <w:tcW w:w="570" w:type="dxa"/>
          </w:tcPr>
          <w:p w:rsidR="001425CF" w:rsidRPr="00202422" w:rsidRDefault="001425CF" w:rsidP="001425CF">
            <w:pPr>
              <w:pStyle w:val="31"/>
              <w:rPr>
                <w:color w:val="000000"/>
                <w:sz w:val="18"/>
                <w:szCs w:val="18"/>
              </w:rPr>
            </w:pPr>
          </w:p>
        </w:tc>
        <w:tc>
          <w:tcPr>
            <w:tcW w:w="741" w:type="dxa"/>
          </w:tcPr>
          <w:p w:rsidR="001425CF" w:rsidRPr="00202422" w:rsidRDefault="001425CF" w:rsidP="001425CF">
            <w:pPr>
              <w:pStyle w:val="31"/>
              <w:rPr>
                <w:color w:val="000000"/>
                <w:sz w:val="18"/>
                <w:szCs w:val="18"/>
              </w:rPr>
            </w:pPr>
          </w:p>
        </w:tc>
      </w:tr>
      <w:tr w:rsidR="001425CF" w:rsidRPr="00202422" w:rsidTr="001425CF">
        <w:trPr>
          <w:gridAfter w:val="5"/>
          <w:wAfter w:w="8387" w:type="dxa"/>
          <w:cantSplit/>
          <w:trHeight w:val="418"/>
        </w:trPr>
        <w:tc>
          <w:tcPr>
            <w:tcW w:w="530" w:type="dxa"/>
          </w:tcPr>
          <w:p w:rsidR="001425CF" w:rsidRPr="00202422" w:rsidRDefault="001425CF" w:rsidP="001425CF">
            <w:pPr>
              <w:pStyle w:val="a6"/>
              <w:rPr>
                <w:sz w:val="18"/>
                <w:szCs w:val="18"/>
              </w:rPr>
            </w:pPr>
            <w:r w:rsidRPr="00202422">
              <w:rPr>
                <w:sz w:val="18"/>
                <w:szCs w:val="18"/>
              </w:rPr>
              <w:t>29</w:t>
            </w:r>
          </w:p>
        </w:tc>
        <w:tc>
          <w:tcPr>
            <w:tcW w:w="3115" w:type="dxa"/>
          </w:tcPr>
          <w:p w:rsidR="001425CF" w:rsidRPr="00202422" w:rsidRDefault="001425CF" w:rsidP="001425CF">
            <w:pPr>
              <w:pStyle w:val="a4"/>
              <w:rPr>
                <w:sz w:val="18"/>
                <w:szCs w:val="18"/>
              </w:rPr>
            </w:pPr>
            <w:r w:rsidRPr="00202422">
              <w:rPr>
                <w:sz w:val="18"/>
                <w:szCs w:val="18"/>
              </w:rPr>
              <w:t xml:space="preserve">Оборот розничной торговли, включая общественное  питание </w:t>
            </w:r>
          </w:p>
        </w:tc>
        <w:tc>
          <w:tcPr>
            <w:tcW w:w="1029" w:type="dxa"/>
          </w:tcPr>
          <w:p w:rsidR="001425CF" w:rsidRPr="00202422" w:rsidRDefault="001425CF" w:rsidP="001425CF">
            <w:pPr>
              <w:rPr>
                <w:sz w:val="18"/>
                <w:szCs w:val="18"/>
              </w:rPr>
            </w:pPr>
            <w:r w:rsidRPr="00202422">
              <w:rPr>
                <w:sz w:val="18"/>
                <w:szCs w:val="18"/>
              </w:rPr>
              <w:t>млн.</w:t>
            </w:r>
          </w:p>
          <w:p w:rsidR="001425CF" w:rsidRPr="00202422" w:rsidRDefault="001425CF" w:rsidP="001425CF">
            <w:pPr>
              <w:rPr>
                <w:sz w:val="18"/>
                <w:szCs w:val="18"/>
              </w:rPr>
            </w:pPr>
            <w:r w:rsidRPr="00202422">
              <w:rPr>
                <w:sz w:val="18"/>
                <w:szCs w:val="18"/>
              </w:rPr>
              <w:t>руб</w:t>
            </w:r>
          </w:p>
        </w:tc>
        <w:tc>
          <w:tcPr>
            <w:tcW w:w="498" w:type="dxa"/>
          </w:tcPr>
          <w:p w:rsidR="001425CF" w:rsidRPr="00202422" w:rsidRDefault="001425CF" w:rsidP="001425CF">
            <w:pPr>
              <w:pStyle w:val="21"/>
              <w:rPr>
                <w:color w:val="000000"/>
                <w:sz w:val="18"/>
                <w:szCs w:val="18"/>
              </w:rPr>
            </w:pPr>
          </w:p>
          <w:p w:rsidR="001425CF" w:rsidRPr="00202422" w:rsidRDefault="001425CF" w:rsidP="001425CF">
            <w:pPr>
              <w:pStyle w:val="21"/>
              <w:rPr>
                <w:color w:val="000000"/>
                <w:sz w:val="18"/>
                <w:szCs w:val="18"/>
              </w:rPr>
            </w:pPr>
            <w:r w:rsidRPr="00202422">
              <w:rPr>
                <w:color w:val="000000"/>
                <w:sz w:val="18"/>
                <w:szCs w:val="18"/>
              </w:rPr>
              <w:t xml:space="preserve"> 9,0</w:t>
            </w:r>
          </w:p>
        </w:tc>
        <w:tc>
          <w:tcPr>
            <w:tcW w:w="642" w:type="dxa"/>
          </w:tcPr>
          <w:p w:rsidR="001425CF" w:rsidRPr="00202422" w:rsidRDefault="001425CF" w:rsidP="001425CF">
            <w:pPr>
              <w:pStyle w:val="21"/>
              <w:rPr>
                <w:color w:val="000000"/>
                <w:sz w:val="18"/>
                <w:szCs w:val="18"/>
              </w:rPr>
            </w:pPr>
          </w:p>
          <w:p w:rsidR="001425CF" w:rsidRPr="00202422" w:rsidRDefault="001425CF" w:rsidP="001425CF">
            <w:pPr>
              <w:pStyle w:val="21"/>
              <w:rPr>
                <w:color w:val="000000"/>
                <w:sz w:val="18"/>
                <w:szCs w:val="18"/>
              </w:rPr>
            </w:pPr>
            <w:r w:rsidRPr="00202422">
              <w:rPr>
                <w:color w:val="000000"/>
                <w:sz w:val="18"/>
                <w:szCs w:val="18"/>
              </w:rPr>
              <w:t>162,8</w:t>
            </w:r>
          </w:p>
        </w:tc>
        <w:tc>
          <w:tcPr>
            <w:tcW w:w="900" w:type="dxa"/>
            <w:gridSpan w:val="2"/>
          </w:tcPr>
          <w:p w:rsidR="001425CF" w:rsidRPr="00202422" w:rsidRDefault="001425CF" w:rsidP="001425CF">
            <w:pPr>
              <w:pStyle w:val="21"/>
              <w:rPr>
                <w:color w:val="000000"/>
                <w:sz w:val="18"/>
                <w:szCs w:val="18"/>
              </w:rPr>
            </w:pPr>
          </w:p>
          <w:p w:rsidR="001425CF" w:rsidRPr="00202422" w:rsidRDefault="001425CF" w:rsidP="001425CF">
            <w:pPr>
              <w:pStyle w:val="21"/>
              <w:rPr>
                <w:color w:val="000000"/>
                <w:sz w:val="18"/>
                <w:szCs w:val="18"/>
              </w:rPr>
            </w:pPr>
            <w:r w:rsidRPr="00202422">
              <w:rPr>
                <w:color w:val="000000"/>
                <w:sz w:val="18"/>
                <w:szCs w:val="18"/>
              </w:rPr>
              <w:t>9,2</w:t>
            </w:r>
          </w:p>
        </w:tc>
        <w:tc>
          <w:tcPr>
            <w:tcW w:w="753" w:type="dxa"/>
          </w:tcPr>
          <w:p w:rsidR="001425CF" w:rsidRPr="00202422" w:rsidRDefault="001425CF" w:rsidP="001425CF">
            <w:pPr>
              <w:pStyle w:val="21"/>
              <w:rPr>
                <w:color w:val="000000"/>
                <w:sz w:val="18"/>
                <w:szCs w:val="18"/>
              </w:rPr>
            </w:pPr>
          </w:p>
          <w:p w:rsidR="001425CF" w:rsidRPr="00202422" w:rsidRDefault="001425CF" w:rsidP="001425CF">
            <w:pPr>
              <w:pStyle w:val="21"/>
              <w:rPr>
                <w:color w:val="000000"/>
                <w:sz w:val="18"/>
                <w:szCs w:val="18"/>
              </w:rPr>
            </w:pPr>
            <w:r w:rsidRPr="00202422">
              <w:rPr>
                <w:color w:val="000000"/>
                <w:sz w:val="18"/>
                <w:szCs w:val="18"/>
              </w:rPr>
              <w:t>102,2</w:t>
            </w:r>
          </w:p>
        </w:tc>
        <w:tc>
          <w:tcPr>
            <w:tcW w:w="741" w:type="dxa"/>
          </w:tcPr>
          <w:p w:rsidR="001425CF" w:rsidRPr="00202422" w:rsidRDefault="001425CF" w:rsidP="001425CF">
            <w:pPr>
              <w:pStyle w:val="21"/>
              <w:rPr>
                <w:color w:val="000000"/>
                <w:sz w:val="18"/>
                <w:szCs w:val="18"/>
              </w:rPr>
            </w:pPr>
          </w:p>
          <w:p w:rsidR="001425CF" w:rsidRPr="00202422" w:rsidRDefault="001425CF" w:rsidP="001425CF">
            <w:pPr>
              <w:pStyle w:val="21"/>
              <w:rPr>
                <w:color w:val="000000"/>
                <w:sz w:val="18"/>
                <w:szCs w:val="18"/>
              </w:rPr>
            </w:pPr>
            <w:r w:rsidRPr="00202422">
              <w:rPr>
                <w:color w:val="000000"/>
                <w:sz w:val="18"/>
                <w:szCs w:val="18"/>
              </w:rPr>
              <w:t>9,2</w:t>
            </w:r>
          </w:p>
        </w:tc>
        <w:tc>
          <w:tcPr>
            <w:tcW w:w="798" w:type="dxa"/>
          </w:tcPr>
          <w:p w:rsidR="001425CF" w:rsidRPr="00202422" w:rsidRDefault="001425CF" w:rsidP="001425CF">
            <w:pPr>
              <w:pStyle w:val="21"/>
              <w:rPr>
                <w:color w:val="000000"/>
                <w:sz w:val="18"/>
                <w:szCs w:val="18"/>
              </w:rPr>
            </w:pPr>
          </w:p>
          <w:p w:rsidR="001425CF" w:rsidRPr="00202422" w:rsidRDefault="001425CF" w:rsidP="001425CF">
            <w:pPr>
              <w:rPr>
                <w:color w:val="000000"/>
                <w:sz w:val="18"/>
                <w:szCs w:val="18"/>
              </w:rPr>
            </w:pPr>
            <w:r w:rsidRPr="00202422">
              <w:rPr>
                <w:color w:val="000000"/>
                <w:sz w:val="18"/>
                <w:szCs w:val="18"/>
              </w:rPr>
              <w:t>100</w:t>
            </w:r>
          </w:p>
        </w:tc>
        <w:tc>
          <w:tcPr>
            <w:tcW w:w="720" w:type="dxa"/>
          </w:tcPr>
          <w:p w:rsidR="001425CF" w:rsidRPr="00202422" w:rsidRDefault="001425CF" w:rsidP="001425CF">
            <w:pPr>
              <w:pStyle w:val="21"/>
              <w:rPr>
                <w:color w:val="000000"/>
                <w:sz w:val="18"/>
                <w:szCs w:val="18"/>
              </w:rPr>
            </w:pPr>
          </w:p>
          <w:p w:rsidR="001425CF" w:rsidRPr="00202422" w:rsidRDefault="001425CF" w:rsidP="001425CF">
            <w:pPr>
              <w:rPr>
                <w:color w:val="000000"/>
                <w:sz w:val="18"/>
                <w:szCs w:val="18"/>
              </w:rPr>
            </w:pPr>
            <w:r w:rsidRPr="00202422">
              <w:rPr>
                <w:color w:val="000000"/>
                <w:sz w:val="18"/>
                <w:szCs w:val="18"/>
              </w:rPr>
              <w:t>9,4</w:t>
            </w:r>
          </w:p>
        </w:tc>
        <w:tc>
          <w:tcPr>
            <w:tcW w:w="648" w:type="dxa"/>
          </w:tcPr>
          <w:p w:rsidR="001425CF" w:rsidRPr="00202422" w:rsidRDefault="001425CF" w:rsidP="001425CF">
            <w:pPr>
              <w:rPr>
                <w:color w:val="000000"/>
                <w:sz w:val="18"/>
                <w:szCs w:val="18"/>
              </w:rPr>
            </w:pPr>
          </w:p>
          <w:p w:rsidR="001425CF" w:rsidRPr="00202422" w:rsidRDefault="001425CF" w:rsidP="001425CF">
            <w:pPr>
              <w:rPr>
                <w:color w:val="000000"/>
                <w:sz w:val="18"/>
                <w:szCs w:val="18"/>
              </w:rPr>
            </w:pPr>
            <w:r w:rsidRPr="00202422">
              <w:rPr>
                <w:color w:val="000000"/>
                <w:sz w:val="18"/>
                <w:szCs w:val="18"/>
              </w:rPr>
              <w:t>102,2</w:t>
            </w:r>
          </w:p>
        </w:tc>
        <w:tc>
          <w:tcPr>
            <w:tcW w:w="570" w:type="dxa"/>
          </w:tcPr>
          <w:p w:rsidR="001425CF" w:rsidRPr="00202422" w:rsidRDefault="001425CF" w:rsidP="001425CF">
            <w:pPr>
              <w:rPr>
                <w:color w:val="000000"/>
                <w:sz w:val="18"/>
                <w:szCs w:val="18"/>
              </w:rPr>
            </w:pPr>
          </w:p>
          <w:p w:rsidR="001425CF" w:rsidRPr="00202422" w:rsidRDefault="001425CF" w:rsidP="001425CF">
            <w:pPr>
              <w:rPr>
                <w:color w:val="000000"/>
                <w:sz w:val="18"/>
                <w:szCs w:val="18"/>
              </w:rPr>
            </w:pPr>
            <w:r w:rsidRPr="00202422">
              <w:rPr>
                <w:color w:val="000000"/>
                <w:sz w:val="18"/>
                <w:szCs w:val="18"/>
              </w:rPr>
              <w:t>9,5</w:t>
            </w:r>
          </w:p>
        </w:tc>
        <w:tc>
          <w:tcPr>
            <w:tcW w:w="741" w:type="dxa"/>
          </w:tcPr>
          <w:p w:rsidR="001425CF" w:rsidRPr="00202422" w:rsidRDefault="001425CF" w:rsidP="001425CF">
            <w:pPr>
              <w:rPr>
                <w:color w:val="000000"/>
                <w:sz w:val="18"/>
                <w:szCs w:val="18"/>
              </w:rPr>
            </w:pPr>
          </w:p>
          <w:p w:rsidR="001425CF" w:rsidRPr="00202422" w:rsidRDefault="001425CF" w:rsidP="001425CF">
            <w:pPr>
              <w:rPr>
                <w:color w:val="000000"/>
                <w:sz w:val="18"/>
                <w:szCs w:val="18"/>
              </w:rPr>
            </w:pPr>
            <w:r w:rsidRPr="00202422">
              <w:rPr>
                <w:color w:val="000000"/>
                <w:sz w:val="18"/>
                <w:szCs w:val="18"/>
              </w:rPr>
              <w:t>101,1</w:t>
            </w:r>
          </w:p>
        </w:tc>
      </w:tr>
      <w:tr w:rsidR="001425CF" w:rsidRPr="00202422" w:rsidTr="001425CF">
        <w:trPr>
          <w:gridAfter w:val="5"/>
          <w:wAfter w:w="8387" w:type="dxa"/>
          <w:cantSplit/>
          <w:trHeight w:val="418"/>
        </w:trPr>
        <w:tc>
          <w:tcPr>
            <w:tcW w:w="530" w:type="dxa"/>
          </w:tcPr>
          <w:p w:rsidR="001425CF" w:rsidRPr="00202422" w:rsidRDefault="001425CF" w:rsidP="001425CF">
            <w:pPr>
              <w:rPr>
                <w:sz w:val="18"/>
                <w:szCs w:val="18"/>
              </w:rPr>
            </w:pPr>
            <w:r w:rsidRPr="00202422">
              <w:rPr>
                <w:sz w:val="18"/>
                <w:szCs w:val="18"/>
              </w:rPr>
              <w:t>30</w:t>
            </w:r>
          </w:p>
        </w:tc>
        <w:tc>
          <w:tcPr>
            <w:tcW w:w="3115" w:type="dxa"/>
          </w:tcPr>
          <w:p w:rsidR="001425CF" w:rsidRPr="00202422" w:rsidRDefault="001425CF" w:rsidP="001425CF">
            <w:pPr>
              <w:rPr>
                <w:sz w:val="18"/>
                <w:szCs w:val="18"/>
              </w:rPr>
            </w:pPr>
            <w:r w:rsidRPr="00202422">
              <w:rPr>
                <w:sz w:val="18"/>
                <w:szCs w:val="18"/>
              </w:rPr>
              <w:t>Индекс физического объема</w:t>
            </w:r>
          </w:p>
        </w:tc>
        <w:tc>
          <w:tcPr>
            <w:tcW w:w="1029" w:type="dxa"/>
          </w:tcPr>
          <w:p w:rsidR="001425CF" w:rsidRPr="00202422" w:rsidRDefault="001425CF" w:rsidP="001425CF">
            <w:pPr>
              <w:rPr>
                <w:sz w:val="18"/>
                <w:szCs w:val="18"/>
              </w:rPr>
            </w:pPr>
            <w:r w:rsidRPr="00202422">
              <w:rPr>
                <w:sz w:val="18"/>
                <w:szCs w:val="18"/>
              </w:rPr>
              <w:t>%</w:t>
            </w:r>
          </w:p>
        </w:tc>
        <w:tc>
          <w:tcPr>
            <w:tcW w:w="498" w:type="dxa"/>
          </w:tcPr>
          <w:p w:rsidR="001425CF" w:rsidRPr="00202422" w:rsidRDefault="001425CF" w:rsidP="001425CF">
            <w:pPr>
              <w:pStyle w:val="31"/>
              <w:jc w:val="center"/>
              <w:rPr>
                <w:color w:val="000000"/>
                <w:sz w:val="18"/>
                <w:szCs w:val="18"/>
              </w:rPr>
            </w:pPr>
            <w:r w:rsidRPr="00202422">
              <w:rPr>
                <w:color w:val="000000"/>
                <w:sz w:val="18"/>
                <w:szCs w:val="18"/>
              </w:rPr>
              <w:t>Х</w:t>
            </w:r>
          </w:p>
        </w:tc>
        <w:tc>
          <w:tcPr>
            <w:tcW w:w="642" w:type="dxa"/>
          </w:tcPr>
          <w:p w:rsidR="001425CF" w:rsidRPr="00202422" w:rsidRDefault="001425CF" w:rsidP="001425CF">
            <w:pPr>
              <w:pStyle w:val="31"/>
              <w:jc w:val="center"/>
              <w:rPr>
                <w:color w:val="000000"/>
                <w:sz w:val="18"/>
                <w:szCs w:val="18"/>
              </w:rPr>
            </w:pPr>
            <w:r w:rsidRPr="00202422">
              <w:rPr>
                <w:color w:val="000000"/>
                <w:sz w:val="18"/>
                <w:szCs w:val="18"/>
              </w:rPr>
              <w:t>155,6</w:t>
            </w:r>
          </w:p>
        </w:tc>
        <w:tc>
          <w:tcPr>
            <w:tcW w:w="900" w:type="dxa"/>
            <w:gridSpan w:val="2"/>
          </w:tcPr>
          <w:p w:rsidR="001425CF" w:rsidRPr="00202422" w:rsidRDefault="001425CF" w:rsidP="001425CF">
            <w:pPr>
              <w:pStyle w:val="31"/>
              <w:jc w:val="center"/>
              <w:rPr>
                <w:color w:val="000000"/>
                <w:sz w:val="18"/>
                <w:szCs w:val="18"/>
              </w:rPr>
            </w:pPr>
            <w:r w:rsidRPr="00202422">
              <w:rPr>
                <w:color w:val="000000"/>
                <w:sz w:val="18"/>
                <w:szCs w:val="18"/>
              </w:rPr>
              <w:t>Х</w:t>
            </w:r>
          </w:p>
        </w:tc>
        <w:tc>
          <w:tcPr>
            <w:tcW w:w="753" w:type="dxa"/>
          </w:tcPr>
          <w:p w:rsidR="001425CF" w:rsidRPr="00202422" w:rsidRDefault="001425CF" w:rsidP="001425CF">
            <w:pPr>
              <w:pStyle w:val="31"/>
              <w:jc w:val="center"/>
              <w:rPr>
                <w:color w:val="000000"/>
                <w:sz w:val="18"/>
                <w:szCs w:val="18"/>
              </w:rPr>
            </w:pPr>
            <w:r w:rsidRPr="00202422">
              <w:rPr>
                <w:color w:val="000000"/>
                <w:sz w:val="18"/>
                <w:szCs w:val="18"/>
              </w:rPr>
              <w:t>96,8</w:t>
            </w:r>
          </w:p>
        </w:tc>
        <w:tc>
          <w:tcPr>
            <w:tcW w:w="741" w:type="dxa"/>
          </w:tcPr>
          <w:p w:rsidR="001425CF" w:rsidRPr="00202422" w:rsidRDefault="001425CF" w:rsidP="001425CF">
            <w:pPr>
              <w:pStyle w:val="31"/>
              <w:jc w:val="center"/>
              <w:rPr>
                <w:color w:val="000000"/>
                <w:sz w:val="18"/>
                <w:szCs w:val="18"/>
              </w:rPr>
            </w:pPr>
            <w:r w:rsidRPr="00202422">
              <w:rPr>
                <w:color w:val="000000"/>
                <w:sz w:val="18"/>
                <w:szCs w:val="18"/>
              </w:rPr>
              <w:t>Х</w:t>
            </w:r>
          </w:p>
        </w:tc>
        <w:tc>
          <w:tcPr>
            <w:tcW w:w="798" w:type="dxa"/>
          </w:tcPr>
          <w:p w:rsidR="001425CF" w:rsidRPr="00202422" w:rsidRDefault="001425CF" w:rsidP="001425CF">
            <w:pPr>
              <w:pStyle w:val="31"/>
              <w:jc w:val="center"/>
              <w:rPr>
                <w:color w:val="000000"/>
                <w:sz w:val="18"/>
                <w:szCs w:val="18"/>
              </w:rPr>
            </w:pPr>
            <w:r w:rsidRPr="00202422">
              <w:rPr>
                <w:color w:val="000000"/>
                <w:sz w:val="18"/>
                <w:szCs w:val="18"/>
              </w:rPr>
              <w:t>95,8</w:t>
            </w:r>
          </w:p>
        </w:tc>
        <w:tc>
          <w:tcPr>
            <w:tcW w:w="720" w:type="dxa"/>
          </w:tcPr>
          <w:p w:rsidR="001425CF" w:rsidRPr="00202422" w:rsidRDefault="001425CF" w:rsidP="001425CF">
            <w:pPr>
              <w:pStyle w:val="31"/>
              <w:jc w:val="center"/>
              <w:rPr>
                <w:color w:val="000000"/>
                <w:sz w:val="18"/>
                <w:szCs w:val="18"/>
              </w:rPr>
            </w:pPr>
            <w:r w:rsidRPr="00202422">
              <w:rPr>
                <w:color w:val="000000"/>
                <w:sz w:val="18"/>
                <w:szCs w:val="18"/>
              </w:rPr>
              <w:t>Х</w:t>
            </w:r>
          </w:p>
        </w:tc>
        <w:tc>
          <w:tcPr>
            <w:tcW w:w="648" w:type="dxa"/>
          </w:tcPr>
          <w:p w:rsidR="001425CF" w:rsidRPr="00202422" w:rsidRDefault="001425CF" w:rsidP="001425CF">
            <w:pPr>
              <w:pStyle w:val="31"/>
              <w:rPr>
                <w:color w:val="000000"/>
                <w:sz w:val="18"/>
                <w:szCs w:val="18"/>
              </w:rPr>
            </w:pPr>
            <w:r w:rsidRPr="00202422">
              <w:rPr>
                <w:color w:val="000000"/>
                <w:sz w:val="18"/>
                <w:szCs w:val="18"/>
              </w:rPr>
              <w:t>98</w:t>
            </w:r>
          </w:p>
        </w:tc>
        <w:tc>
          <w:tcPr>
            <w:tcW w:w="570" w:type="dxa"/>
          </w:tcPr>
          <w:p w:rsidR="001425CF" w:rsidRPr="00202422" w:rsidRDefault="001425CF" w:rsidP="001425CF">
            <w:pPr>
              <w:pStyle w:val="31"/>
              <w:rPr>
                <w:color w:val="000000"/>
                <w:sz w:val="18"/>
                <w:szCs w:val="18"/>
              </w:rPr>
            </w:pPr>
            <w:r w:rsidRPr="00202422">
              <w:rPr>
                <w:color w:val="000000"/>
                <w:sz w:val="18"/>
                <w:szCs w:val="18"/>
              </w:rPr>
              <w:t>Х</w:t>
            </w:r>
          </w:p>
        </w:tc>
        <w:tc>
          <w:tcPr>
            <w:tcW w:w="741" w:type="dxa"/>
          </w:tcPr>
          <w:p w:rsidR="001425CF" w:rsidRPr="00202422" w:rsidRDefault="001425CF" w:rsidP="001425CF">
            <w:pPr>
              <w:pStyle w:val="31"/>
              <w:jc w:val="center"/>
              <w:rPr>
                <w:color w:val="000000"/>
                <w:sz w:val="18"/>
                <w:szCs w:val="18"/>
              </w:rPr>
            </w:pPr>
            <w:r w:rsidRPr="00202422">
              <w:rPr>
                <w:color w:val="000000"/>
                <w:sz w:val="18"/>
                <w:szCs w:val="18"/>
              </w:rPr>
              <w:t>97</w:t>
            </w:r>
          </w:p>
        </w:tc>
      </w:tr>
      <w:tr w:rsidR="001425CF" w:rsidRPr="00202422" w:rsidTr="001425CF">
        <w:trPr>
          <w:gridAfter w:val="5"/>
          <w:wAfter w:w="8387" w:type="dxa"/>
          <w:cantSplit/>
          <w:trHeight w:val="418"/>
        </w:trPr>
        <w:tc>
          <w:tcPr>
            <w:tcW w:w="530" w:type="dxa"/>
          </w:tcPr>
          <w:p w:rsidR="001425CF" w:rsidRPr="00202422" w:rsidRDefault="001425CF" w:rsidP="001425CF">
            <w:pPr>
              <w:rPr>
                <w:sz w:val="18"/>
                <w:szCs w:val="18"/>
              </w:rPr>
            </w:pPr>
            <w:r w:rsidRPr="00202422">
              <w:rPr>
                <w:sz w:val="18"/>
                <w:szCs w:val="18"/>
              </w:rPr>
              <w:t>31</w:t>
            </w:r>
          </w:p>
        </w:tc>
        <w:tc>
          <w:tcPr>
            <w:tcW w:w="3115" w:type="dxa"/>
          </w:tcPr>
          <w:p w:rsidR="001425CF" w:rsidRPr="00202422" w:rsidRDefault="001425CF" w:rsidP="001425CF">
            <w:pPr>
              <w:rPr>
                <w:sz w:val="18"/>
                <w:szCs w:val="18"/>
              </w:rPr>
            </w:pPr>
            <w:r w:rsidRPr="00202422">
              <w:rPr>
                <w:sz w:val="18"/>
                <w:szCs w:val="18"/>
              </w:rPr>
              <w:t>Оборот розничной торговли на душу населения</w:t>
            </w:r>
          </w:p>
        </w:tc>
        <w:tc>
          <w:tcPr>
            <w:tcW w:w="1029" w:type="dxa"/>
          </w:tcPr>
          <w:p w:rsidR="001425CF" w:rsidRPr="00202422" w:rsidRDefault="001425CF" w:rsidP="001425CF">
            <w:pPr>
              <w:rPr>
                <w:sz w:val="18"/>
                <w:szCs w:val="18"/>
              </w:rPr>
            </w:pPr>
            <w:r w:rsidRPr="00202422">
              <w:rPr>
                <w:sz w:val="18"/>
                <w:szCs w:val="18"/>
              </w:rPr>
              <w:t>руб./чел.</w:t>
            </w:r>
          </w:p>
        </w:tc>
        <w:tc>
          <w:tcPr>
            <w:tcW w:w="498" w:type="dxa"/>
          </w:tcPr>
          <w:p w:rsidR="001425CF" w:rsidRPr="00202422" w:rsidRDefault="001425CF" w:rsidP="001425CF">
            <w:pPr>
              <w:pStyle w:val="21"/>
              <w:rPr>
                <w:color w:val="000000"/>
                <w:sz w:val="18"/>
                <w:szCs w:val="18"/>
              </w:rPr>
            </w:pPr>
            <w:r w:rsidRPr="00202422">
              <w:rPr>
                <w:color w:val="000000"/>
                <w:sz w:val="18"/>
                <w:szCs w:val="18"/>
              </w:rPr>
              <w:t>13846</w:t>
            </w:r>
          </w:p>
        </w:tc>
        <w:tc>
          <w:tcPr>
            <w:tcW w:w="642" w:type="dxa"/>
          </w:tcPr>
          <w:p w:rsidR="001425CF" w:rsidRPr="00202422" w:rsidRDefault="001425CF" w:rsidP="001425CF">
            <w:pPr>
              <w:pStyle w:val="21"/>
              <w:rPr>
                <w:color w:val="000000"/>
                <w:sz w:val="18"/>
                <w:szCs w:val="18"/>
              </w:rPr>
            </w:pPr>
            <w:r w:rsidRPr="00202422">
              <w:rPr>
                <w:color w:val="000000"/>
                <w:sz w:val="18"/>
                <w:szCs w:val="18"/>
              </w:rPr>
              <w:t>147,3</w:t>
            </w:r>
          </w:p>
        </w:tc>
        <w:tc>
          <w:tcPr>
            <w:tcW w:w="900" w:type="dxa"/>
            <w:gridSpan w:val="2"/>
          </w:tcPr>
          <w:p w:rsidR="001425CF" w:rsidRPr="00202422" w:rsidRDefault="001425CF" w:rsidP="001425CF">
            <w:pPr>
              <w:pStyle w:val="21"/>
              <w:rPr>
                <w:color w:val="000000"/>
                <w:sz w:val="18"/>
                <w:szCs w:val="18"/>
              </w:rPr>
            </w:pPr>
            <w:r w:rsidRPr="00202422">
              <w:rPr>
                <w:color w:val="000000"/>
                <w:sz w:val="18"/>
                <w:szCs w:val="18"/>
              </w:rPr>
              <w:t>14153</w:t>
            </w:r>
          </w:p>
        </w:tc>
        <w:tc>
          <w:tcPr>
            <w:tcW w:w="753" w:type="dxa"/>
          </w:tcPr>
          <w:p w:rsidR="001425CF" w:rsidRPr="00202422" w:rsidRDefault="001425CF" w:rsidP="001425CF">
            <w:pPr>
              <w:rPr>
                <w:color w:val="000000"/>
                <w:sz w:val="18"/>
                <w:szCs w:val="18"/>
              </w:rPr>
            </w:pPr>
            <w:r w:rsidRPr="00202422">
              <w:rPr>
                <w:color w:val="000000"/>
                <w:sz w:val="18"/>
                <w:szCs w:val="18"/>
              </w:rPr>
              <w:t>102,2</w:t>
            </w:r>
          </w:p>
          <w:p w:rsidR="001425CF" w:rsidRPr="00202422" w:rsidRDefault="001425CF" w:rsidP="001425CF">
            <w:pPr>
              <w:rPr>
                <w:color w:val="000000"/>
                <w:sz w:val="18"/>
                <w:szCs w:val="18"/>
              </w:rPr>
            </w:pPr>
          </w:p>
        </w:tc>
        <w:tc>
          <w:tcPr>
            <w:tcW w:w="741" w:type="dxa"/>
          </w:tcPr>
          <w:p w:rsidR="001425CF" w:rsidRPr="00202422" w:rsidRDefault="001425CF" w:rsidP="001425CF">
            <w:pPr>
              <w:pStyle w:val="21"/>
              <w:rPr>
                <w:color w:val="000000"/>
                <w:sz w:val="18"/>
                <w:szCs w:val="18"/>
              </w:rPr>
            </w:pPr>
            <w:r w:rsidRPr="00202422">
              <w:rPr>
                <w:color w:val="000000"/>
                <w:sz w:val="18"/>
                <w:szCs w:val="18"/>
              </w:rPr>
              <w:t>14153</w:t>
            </w:r>
          </w:p>
        </w:tc>
        <w:tc>
          <w:tcPr>
            <w:tcW w:w="798" w:type="dxa"/>
          </w:tcPr>
          <w:p w:rsidR="001425CF" w:rsidRPr="00202422" w:rsidRDefault="001425CF" w:rsidP="001425CF">
            <w:pPr>
              <w:pStyle w:val="21"/>
              <w:rPr>
                <w:color w:val="000000"/>
                <w:sz w:val="18"/>
                <w:szCs w:val="18"/>
              </w:rPr>
            </w:pPr>
            <w:r w:rsidRPr="00202422">
              <w:rPr>
                <w:color w:val="000000"/>
                <w:sz w:val="18"/>
                <w:szCs w:val="18"/>
              </w:rPr>
              <w:t>100</w:t>
            </w:r>
          </w:p>
          <w:p w:rsidR="001425CF" w:rsidRPr="00202422" w:rsidRDefault="001425CF" w:rsidP="001425CF">
            <w:pPr>
              <w:rPr>
                <w:color w:val="000000"/>
                <w:sz w:val="18"/>
                <w:szCs w:val="18"/>
              </w:rPr>
            </w:pPr>
          </w:p>
        </w:tc>
        <w:tc>
          <w:tcPr>
            <w:tcW w:w="720" w:type="dxa"/>
          </w:tcPr>
          <w:p w:rsidR="001425CF" w:rsidRPr="00202422" w:rsidRDefault="001425CF" w:rsidP="001425CF">
            <w:pPr>
              <w:rPr>
                <w:color w:val="000000"/>
                <w:sz w:val="18"/>
                <w:szCs w:val="18"/>
              </w:rPr>
            </w:pPr>
            <w:r w:rsidRPr="00202422">
              <w:rPr>
                <w:color w:val="000000"/>
                <w:sz w:val="18"/>
                <w:szCs w:val="18"/>
              </w:rPr>
              <w:t>14461</w:t>
            </w:r>
          </w:p>
        </w:tc>
        <w:tc>
          <w:tcPr>
            <w:tcW w:w="648" w:type="dxa"/>
          </w:tcPr>
          <w:p w:rsidR="001425CF" w:rsidRPr="00202422" w:rsidRDefault="001425CF" w:rsidP="001425CF">
            <w:pPr>
              <w:rPr>
                <w:color w:val="000000"/>
                <w:sz w:val="18"/>
                <w:szCs w:val="18"/>
              </w:rPr>
            </w:pPr>
            <w:r w:rsidRPr="00202422">
              <w:rPr>
                <w:color w:val="000000"/>
                <w:sz w:val="18"/>
                <w:szCs w:val="18"/>
              </w:rPr>
              <w:t>102,1</w:t>
            </w:r>
          </w:p>
        </w:tc>
        <w:tc>
          <w:tcPr>
            <w:tcW w:w="570" w:type="dxa"/>
          </w:tcPr>
          <w:p w:rsidR="001425CF" w:rsidRPr="00202422" w:rsidRDefault="001425CF" w:rsidP="001425CF">
            <w:pPr>
              <w:rPr>
                <w:color w:val="000000"/>
                <w:sz w:val="18"/>
                <w:szCs w:val="18"/>
              </w:rPr>
            </w:pPr>
            <w:r w:rsidRPr="00202422">
              <w:rPr>
                <w:color w:val="000000"/>
                <w:sz w:val="18"/>
                <w:szCs w:val="18"/>
              </w:rPr>
              <w:t>14615</w:t>
            </w:r>
          </w:p>
        </w:tc>
        <w:tc>
          <w:tcPr>
            <w:tcW w:w="741" w:type="dxa"/>
          </w:tcPr>
          <w:p w:rsidR="001425CF" w:rsidRPr="00202422" w:rsidRDefault="001425CF" w:rsidP="001425CF">
            <w:pPr>
              <w:rPr>
                <w:color w:val="000000"/>
                <w:sz w:val="18"/>
                <w:szCs w:val="18"/>
              </w:rPr>
            </w:pPr>
            <w:r w:rsidRPr="00202422">
              <w:rPr>
                <w:color w:val="000000"/>
                <w:sz w:val="18"/>
                <w:szCs w:val="18"/>
              </w:rPr>
              <w:t>101</w:t>
            </w:r>
          </w:p>
        </w:tc>
      </w:tr>
      <w:tr w:rsidR="001425CF" w:rsidRPr="00202422" w:rsidTr="001425CF">
        <w:trPr>
          <w:gridAfter w:val="5"/>
          <w:wAfter w:w="8387" w:type="dxa"/>
          <w:cantSplit/>
          <w:trHeight w:val="630"/>
        </w:trPr>
        <w:tc>
          <w:tcPr>
            <w:tcW w:w="530" w:type="dxa"/>
          </w:tcPr>
          <w:p w:rsidR="001425CF" w:rsidRPr="00202422" w:rsidRDefault="001425CF" w:rsidP="001425CF">
            <w:pPr>
              <w:rPr>
                <w:sz w:val="18"/>
                <w:szCs w:val="18"/>
              </w:rPr>
            </w:pPr>
            <w:r w:rsidRPr="00202422">
              <w:rPr>
                <w:sz w:val="18"/>
                <w:szCs w:val="18"/>
              </w:rPr>
              <w:t>32</w:t>
            </w:r>
          </w:p>
        </w:tc>
        <w:tc>
          <w:tcPr>
            <w:tcW w:w="3115" w:type="dxa"/>
          </w:tcPr>
          <w:p w:rsidR="001425CF" w:rsidRPr="00202422" w:rsidRDefault="001425CF" w:rsidP="001425CF">
            <w:pPr>
              <w:rPr>
                <w:sz w:val="18"/>
                <w:szCs w:val="18"/>
              </w:rPr>
            </w:pPr>
            <w:r w:rsidRPr="00202422">
              <w:rPr>
                <w:sz w:val="18"/>
                <w:szCs w:val="18"/>
              </w:rPr>
              <w:t xml:space="preserve">Объем платных услуг населению  </w:t>
            </w:r>
          </w:p>
        </w:tc>
        <w:tc>
          <w:tcPr>
            <w:tcW w:w="1029" w:type="dxa"/>
          </w:tcPr>
          <w:p w:rsidR="001425CF" w:rsidRPr="00202422" w:rsidRDefault="001425CF" w:rsidP="001425CF">
            <w:pPr>
              <w:rPr>
                <w:sz w:val="18"/>
                <w:szCs w:val="18"/>
              </w:rPr>
            </w:pPr>
            <w:r w:rsidRPr="00202422">
              <w:rPr>
                <w:sz w:val="18"/>
                <w:szCs w:val="18"/>
              </w:rPr>
              <w:t>млн.</w:t>
            </w:r>
          </w:p>
          <w:p w:rsidR="001425CF" w:rsidRPr="00202422" w:rsidRDefault="001425CF" w:rsidP="001425CF">
            <w:pPr>
              <w:rPr>
                <w:sz w:val="18"/>
                <w:szCs w:val="18"/>
              </w:rPr>
            </w:pPr>
            <w:r w:rsidRPr="00202422">
              <w:rPr>
                <w:sz w:val="18"/>
                <w:szCs w:val="18"/>
              </w:rPr>
              <w:t>руб</w:t>
            </w:r>
          </w:p>
        </w:tc>
        <w:tc>
          <w:tcPr>
            <w:tcW w:w="498" w:type="dxa"/>
          </w:tcPr>
          <w:p w:rsidR="001425CF" w:rsidRPr="00202422" w:rsidRDefault="001425CF" w:rsidP="001425CF">
            <w:pPr>
              <w:pStyle w:val="31"/>
              <w:rPr>
                <w:color w:val="000000"/>
                <w:sz w:val="18"/>
                <w:szCs w:val="18"/>
              </w:rPr>
            </w:pPr>
          </w:p>
          <w:p w:rsidR="001425CF" w:rsidRPr="00202422" w:rsidRDefault="001425CF" w:rsidP="001425CF">
            <w:pPr>
              <w:pStyle w:val="31"/>
              <w:rPr>
                <w:color w:val="000000"/>
                <w:sz w:val="18"/>
                <w:szCs w:val="18"/>
              </w:rPr>
            </w:pPr>
            <w:r w:rsidRPr="00202422">
              <w:rPr>
                <w:color w:val="000000"/>
                <w:sz w:val="18"/>
                <w:szCs w:val="18"/>
              </w:rPr>
              <w:t>0,172</w:t>
            </w:r>
          </w:p>
        </w:tc>
        <w:tc>
          <w:tcPr>
            <w:tcW w:w="642" w:type="dxa"/>
          </w:tcPr>
          <w:p w:rsidR="001425CF" w:rsidRPr="00202422" w:rsidRDefault="001425CF" w:rsidP="001425CF">
            <w:pPr>
              <w:pStyle w:val="31"/>
              <w:rPr>
                <w:color w:val="000000"/>
                <w:sz w:val="18"/>
                <w:szCs w:val="18"/>
              </w:rPr>
            </w:pPr>
          </w:p>
          <w:p w:rsidR="001425CF" w:rsidRPr="00202422" w:rsidRDefault="001425CF" w:rsidP="001425CF">
            <w:pPr>
              <w:pStyle w:val="31"/>
              <w:rPr>
                <w:color w:val="000000"/>
                <w:sz w:val="18"/>
                <w:szCs w:val="18"/>
              </w:rPr>
            </w:pPr>
            <w:r w:rsidRPr="00202422">
              <w:rPr>
                <w:color w:val="000000"/>
                <w:sz w:val="18"/>
                <w:szCs w:val="18"/>
              </w:rPr>
              <w:t>105,5</w:t>
            </w:r>
          </w:p>
        </w:tc>
        <w:tc>
          <w:tcPr>
            <w:tcW w:w="900" w:type="dxa"/>
            <w:gridSpan w:val="2"/>
          </w:tcPr>
          <w:p w:rsidR="001425CF" w:rsidRPr="00202422" w:rsidRDefault="001425CF" w:rsidP="001425CF">
            <w:pPr>
              <w:pStyle w:val="21"/>
              <w:rPr>
                <w:color w:val="000000"/>
                <w:sz w:val="18"/>
                <w:szCs w:val="18"/>
              </w:rPr>
            </w:pPr>
            <w:r w:rsidRPr="00202422">
              <w:rPr>
                <w:color w:val="000000"/>
                <w:sz w:val="18"/>
                <w:szCs w:val="18"/>
              </w:rPr>
              <w:t>0,190</w:t>
            </w:r>
          </w:p>
        </w:tc>
        <w:tc>
          <w:tcPr>
            <w:tcW w:w="753" w:type="dxa"/>
          </w:tcPr>
          <w:p w:rsidR="001425CF" w:rsidRPr="00202422" w:rsidRDefault="001425CF" w:rsidP="001425CF">
            <w:pPr>
              <w:rPr>
                <w:color w:val="000000"/>
                <w:sz w:val="18"/>
                <w:szCs w:val="18"/>
              </w:rPr>
            </w:pPr>
            <w:r w:rsidRPr="00202422">
              <w:rPr>
                <w:color w:val="000000"/>
                <w:sz w:val="18"/>
                <w:szCs w:val="18"/>
              </w:rPr>
              <w:t>110,4</w:t>
            </w:r>
          </w:p>
        </w:tc>
        <w:tc>
          <w:tcPr>
            <w:tcW w:w="741" w:type="dxa"/>
          </w:tcPr>
          <w:p w:rsidR="001425CF" w:rsidRPr="00202422" w:rsidRDefault="001425CF" w:rsidP="001425CF">
            <w:pPr>
              <w:pStyle w:val="31"/>
              <w:rPr>
                <w:color w:val="000000"/>
                <w:sz w:val="18"/>
                <w:szCs w:val="18"/>
              </w:rPr>
            </w:pPr>
          </w:p>
          <w:p w:rsidR="001425CF" w:rsidRPr="00202422" w:rsidRDefault="001425CF" w:rsidP="001425CF">
            <w:pPr>
              <w:pStyle w:val="31"/>
              <w:rPr>
                <w:color w:val="000000"/>
                <w:sz w:val="18"/>
                <w:szCs w:val="18"/>
              </w:rPr>
            </w:pPr>
            <w:r w:rsidRPr="00202422">
              <w:rPr>
                <w:color w:val="000000"/>
                <w:sz w:val="18"/>
                <w:szCs w:val="18"/>
              </w:rPr>
              <w:t>0,2</w:t>
            </w:r>
          </w:p>
        </w:tc>
        <w:tc>
          <w:tcPr>
            <w:tcW w:w="798" w:type="dxa"/>
          </w:tcPr>
          <w:p w:rsidR="001425CF" w:rsidRPr="00202422" w:rsidRDefault="001425CF" w:rsidP="001425CF">
            <w:pPr>
              <w:pStyle w:val="31"/>
              <w:rPr>
                <w:color w:val="000000"/>
                <w:sz w:val="18"/>
                <w:szCs w:val="18"/>
              </w:rPr>
            </w:pPr>
            <w:r w:rsidRPr="00202422">
              <w:rPr>
                <w:color w:val="000000"/>
                <w:sz w:val="18"/>
                <w:szCs w:val="18"/>
              </w:rPr>
              <w:t>105,2</w:t>
            </w:r>
          </w:p>
        </w:tc>
        <w:tc>
          <w:tcPr>
            <w:tcW w:w="720" w:type="dxa"/>
          </w:tcPr>
          <w:p w:rsidR="001425CF" w:rsidRPr="00202422" w:rsidRDefault="001425CF" w:rsidP="001425CF">
            <w:pPr>
              <w:pStyle w:val="31"/>
              <w:rPr>
                <w:color w:val="000000"/>
                <w:sz w:val="18"/>
                <w:szCs w:val="18"/>
              </w:rPr>
            </w:pPr>
          </w:p>
          <w:p w:rsidR="001425CF" w:rsidRPr="00202422" w:rsidRDefault="001425CF" w:rsidP="001425CF">
            <w:pPr>
              <w:pStyle w:val="31"/>
              <w:rPr>
                <w:color w:val="000000"/>
                <w:sz w:val="18"/>
                <w:szCs w:val="18"/>
              </w:rPr>
            </w:pPr>
            <w:r w:rsidRPr="00202422">
              <w:rPr>
                <w:color w:val="000000"/>
                <w:sz w:val="18"/>
                <w:szCs w:val="18"/>
              </w:rPr>
              <w:t>0,23</w:t>
            </w:r>
          </w:p>
        </w:tc>
        <w:tc>
          <w:tcPr>
            <w:tcW w:w="648" w:type="dxa"/>
          </w:tcPr>
          <w:p w:rsidR="001425CF" w:rsidRPr="00202422" w:rsidRDefault="001425CF" w:rsidP="001425CF">
            <w:pPr>
              <w:pStyle w:val="31"/>
              <w:rPr>
                <w:color w:val="000000"/>
                <w:sz w:val="18"/>
                <w:szCs w:val="18"/>
              </w:rPr>
            </w:pPr>
          </w:p>
          <w:p w:rsidR="001425CF" w:rsidRPr="00202422" w:rsidRDefault="001425CF" w:rsidP="001425CF">
            <w:pPr>
              <w:pStyle w:val="31"/>
              <w:rPr>
                <w:color w:val="000000"/>
                <w:sz w:val="18"/>
                <w:szCs w:val="18"/>
              </w:rPr>
            </w:pPr>
            <w:r w:rsidRPr="00202422">
              <w:rPr>
                <w:color w:val="000000"/>
                <w:sz w:val="18"/>
                <w:szCs w:val="18"/>
              </w:rPr>
              <w:t xml:space="preserve"> 115,0</w:t>
            </w:r>
          </w:p>
        </w:tc>
        <w:tc>
          <w:tcPr>
            <w:tcW w:w="570" w:type="dxa"/>
          </w:tcPr>
          <w:p w:rsidR="001425CF" w:rsidRPr="00202422" w:rsidRDefault="001425CF" w:rsidP="001425CF">
            <w:pPr>
              <w:rPr>
                <w:rFonts w:ascii="Arial" w:hAnsi="Arial"/>
                <w:color w:val="000000"/>
                <w:sz w:val="18"/>
                <w:szCs w:val="18"/>
              </w:rPr>
            </w:pPr>
          </w:p>
          <w:p w:rsidR="001425CF" w:rsidRPr="00202422" w:rsidRDefault="001425CF" w:rsidP="001425CF">
            <w:pPr>
              <w:pStyle w:val="31"/>
              <w:rPr>
                <w:color w:val="000000"/>
                <w:sz w:val="18"/>
                <w:szCs w:val="18"/>
              </w:rPr>
            </w:pPr>
            <w:r w:rsidRPr="00202422">
              <w:rPr>
                <w:color w:val="000000"/>
                <w:sz w:val="18"/>
                <w:szCs w:val="18"/>
              </w:rPr>
              <w:t>0,25</w:t>
            </w:r>
          </w:p>
        </w:tc>
        <w:tc>
          <w:tcPr>
            <w:tcW w:w="741" w:type="dxa"/>
          </w:tcPr>
          <w:p w:rsidR="001425CF" w:rsidRPr="00202422" w:rsidRDefault="001425CF" w:rsidP="001425CF">
            <w:pPr>
              <w:pStyle w:val="31"/>
              <w:rPr>
                <w:color w:val="000000"/>
                <w:sz w:val="18"/>
                <w:szCs w:val="18"/>
              </w:rPr>
            </w:pPr>
          </w:p>
          <w:p w:rsidR="001425CF" w:rsidRPr="00202422" w:rsidRDefault="001425CF" w:rsidP="001425CF">
            <w:pPr>
              <w:pStyle w:val="31"/>
              <w:rPr>
                <w:color w:val="000000"/>
                <w:sz w:val="18"/>
                <w:szCs w:val="18"/>
              </w:rPr>
            </w:pPr>
            <w:r w:rsidRPr="00202422">
              <w:rPr>
                <w:color w:val="000000"/>
                <w:sz w:val="18"/>
                <w:szCs w:val="18"/>
              </w:rPr>
              <w:t>108,7</w:t>
            </w:r>
          </w:p>
        </w:tc>
      </w:tr>
      <w:tr w:rsidR="001425CF" w:rsidRPr="00202422" w:rsidTr="001425CF">
        <w:trPr>
          <w:gridAfter w:val="5"/>
          <w:wAfter w:w="8387" w:type="dxa"/>
          <w:cantSplit/>
          <w:trHeight w:val="418"/>
        </w:trPr>
        <w:tc>
          <w:tcPr>
            <w:tcW w:w="530" w:type="dxa"/>
          </w:tcPr>
          <w:p w:rsidR="001425CF" w:rsidRPr="00202422" w:rsidRDefault="001425CF" w:rsidP="001425CF">
            <w:pPr>
              <w:rPr>
                <w:sz w:val="18"/>
                <w:szCs w:val="18"/>
              </w:rPr>
            </w:pPr>
            <w:r w:rsidRPr="00202422">
              <w:rPr>
                <w:sz w:val="18"/>
                <w:szCs w:val="18"/>
              </w:rPr>
              <w:t>33</w:t>
            </w:r>
          </w:p>
        </w:tc>
        <w:tc>
          <w:tcPr>
            <w:tcW w:w="3115" w:type="dxa"/>
          </w:tcPr>
          <w:p w:rsidR="001425CF" w:rsidRPr="00202422" w:rsidRDefault="001425CF" w:rsidP="001425CF">
            <w:pPr>
              <w:rPr>
                <w:sz w:val="18"/>
                <w:szCs w:val="18"/>
              </w:rPr>
            </w:pPr>
            <w:r w:rsidRPr="00202422">
              <w:rPr>
                <w:sz w:val="18"/>
                <w:szCs w:val="18"/>
              </w:rPr>
              <w:t>Индекс физического объема</w:t>
            </w:r>
          </w:p>
        </w:tc>
        <w:tc>
          <w:tcPr>
            <w:tcW w:w="1029" w:type="dxa"/>
          </w:tcPr>
          <w:p w:rsidR="001425CF" w:rsidRPr="00202422" w:rsidRDefault="001425CF" w:rsidP="001425CF">
            <w:pPr>
              <w:rPr>
                <w:sz w:val="18"/>
                <w:szCs w:val="18"/>
              </w:rPr>
            </w:pPr>
            <w:r w:rsidRPr="00202422">
              <w:rPr>
                <w:sz w:val="18"/>
                <w:szCs w:val="18"/>
              </w:rPr>
              <w:t>%</w:t>
            </w:r>
          </w:p>
        </w:tc>
        <w:tc>
          <w:tcPr>
            <w:tcW w:w="498" w:type="dxa"/>
          </w:tcPr>
          <w:p w:rsidR="001425CF" w:rsidRPr="00202422" w:rsidRDefault="001425CF" w:rsidP="001425CF">
            <w:pPr>
              <w:pStyle w:val="31"/>
              <w:jc w:val="center"/>
              <w:rPr>
                <w:color w:val="000000"/>
                <w:sz w:val="18"/>
                <w:szCs w:val="18"/>
              </w:rPr>
            </w:pPr>
            <w:r w:rsidRPr="00202422">
              <w:rPr>
                <w:color w:val="000000"/>
                <w:sz w:val="18"/>
                <w:szCs w:val="18"/>
              </w:rPr>
              <w:t>Х</w:t>
            </w:r>
          </w:p>
        </w:tc>
        <w:tc>
          <w:tcPr>
            <w:tcW w:w="642" w:type="dxa"/>
          </w:tcPr>
          <w:p w:rsidR="001425CF" w:rsidRPr="00202422" w:rsidRDefault="001425CF" w:rsidP="001425CF">
            <w:pPr>
              <w:pStyle w:val="31"/>
              <w:jc w:val="center"/>
              <w:rPr>
                <w:color w:val="000000"/>
                <w:sz w:val="18"/>
                <w:szCs w:val="18"/>
              </w:rPr>
            </w:pPr>
            <w:r w:rsidRPr="00202422">
              <w:rPr>
                <w:color w:val="000000"/>
                <w:sz w:val="18"/>
                <w:szCs w:val="18"/>
              </w:rPr>
              <w:t>101,9</w:t>
            </w:r>
          </w:p>
        </w:tc>
        <w:tc>
          <w:tcPr>
            <w:tcW w:w="900" w:type="dxa"/>
            <w:gridSpan w:val="2"/>
          </w:tcPr>
          <w:p w:rsidR="001425CF" w:rsidRPr="00202422" w:rsidRDefault="001425CF" w:rsidP="001425CF">
            <w:pPr>
              <w:pStyle w:val="31"/>
              <w:jc w:val="center"/>
              <w:rPr>
                <w:color w:val="000000"/>
                <w:sz w:val="18"/>
                <w:szCs w:val="18"/>
              </w:rPr>
            </w:pPr>
            <w:r w:rsidRPr="00202422">
              <w:rPr>
                <w:color w:val="000000"/>
                <w:sz w:val="18"/>
                <w:szCs w:val="18"/>
              </w:rPr>
              <w:t>Х</w:t>
            </w:r>
          </w:p>
        </w:tc>
        <w:tc>
          <w:tcPr>
            <w:tcW w:w="753" w:type="dxa"/>
          </w:tcPr>
          <w:p w:rsidR="001425CF" w:rsidRPr="00202422" w:rsidRDefault="001425CF" w:rsidP="001425CF">
            <w:pPr>
              <w:pStyle w:val="31"/>
              <w:jc w:val="center"/>
              <w:rPr>
                <w:color w:val="000000"/>
                <w:sz w:val="18"/>
                <w:szCs w:val="18"/>
              </w:rPr>
            </w:pPr>
            <w:r w:rsidRPr="00202422">
              <w:rPr>
                <w:color w:val="000000"/>
                <w:sz w:val="18"/>
                <w:szCs w:val="18"/>
              </w:rPr>
              <w:t>118,2</w:t>
            </w:r>
          </w:p>
        </w:tc>
        <w:tc>
          <w:tcPr>
            <w:tcW w:w="741" w:type="dxa"/>
          </w:tcPr>
          <w:p w:rsidR="001425CF" w:rsidRPr="00202422" w:rsidRDefault="001425CF" w:rsidP="001425CF">
            <w:pPr>
              <w:pStyle w:val="31"/>
              <w:jc w:val="center"/>
              <w:rPr>
                <w:color w:val="000000"/>
                <w:sz w:val="18"/>
                <w:szCs w:val="18"/>
              </w:rPr>
            </w:pPr>
            <w:r w:rsidRPr="00202422">
              <w:rPr>
                <w:color w:val="000000"/>
                <w:sz w:val="18"/>
                <w:szCs w:val="18"/>
              </w:rPr>
              <w:t>Х</w:t>
            </w:r>
          </w:p>
        </w:tc>
        <w:tc>
          <w:tcPr>
            <w:tcW w:w="798" w:type="dxa"/>
          </w:tcPr>
          <w:p w:rsidR="001425CF" w:rsidRPr="00202422" w:rsidRDefault="001425CF" w:rsidP="001425CF">
            <w:pPr>
              <w:pStyle w:val="31"/>
              <w:jc w:val="center"/>
              <w:rPr>
                <w:color w:val="000000"/>
                <w:sz w:val="18"/>
                <w:szCs w:val="18"/>
              </w:rPr>
            </w:pPr>
            <w:r w:rsidRPr="00202422">
              <w:rPr>
                <w:color w:val="000000"/>
                <w:sz w:val="18"/>
                <w:szCs w:val="18"/>
              </w:rPr>
              <w:t>99,2</w:t>
            </w:r>
          </w:p>
        </w:tc>
        <w:tc>
          <w:tcPr>
            <w:tcW w:w="720" w:type="dxa"/>
          </w:tcPr>
          <w:p w:rsidR="001425CF" w:rsidRPr="00202422" w:rsidRDefault="001425CF" w:rsidP="001425CF">
            <w:pPr>
              <w:pStyle w:val="31"/>
              <w:jc w:val="center"/>
              <w:rPr>
                <w:color w:val="000000"/>
                <w:sz w:val="18"/>
                <w:szCs w:val="18"/>
              </w:rPr>
            </w:pPr>
            <w:r w:rsidRPr="00202422">
              <w:rPr>
                <w:color w:val="000000"/>
                <w:sz w:val="18"/>
                <w:szCs w:val="18"/>
              </w:rPr>
              <w:t>Х</w:t>
            </w:r>
          </w:p>
        </w:tc>
        <w:tc>
          <w:tcPr>
            <w:tcW w:w="648" w:type="dxa"/>
          </w:tcPr>
          <w:p w:rsidR="001425CF" w:rsidRPr="00202422" w:rsidRDefault="001425CF" w:rsidP="001425CF">
            <w:pPr>
              <w:pStyle w:val="31"/>
              <w:rPr>
                <w:color w:val="000000"/>
                <w:sz w:val="18"/>
                <w:szCs w:val="18"/>
              </w:rPr>
            </w:pPr>
            <w:r w:rsidRPr="00202422">
              <w:rPr>
                <w:color w:val="000000"/>
                <w:sz w:val="18"/>
                <w:szCs w:val="18"/>
              </w:rPr>
              <w:t>107,8</w:t>
            </w:r>
          </w:p>
        </w:tc>
        <w:tc>
          <w:tcPr>
            <w:tcW w:w="570" w:type="dxa"/>
          </w:tcPr>
          <w:p w:rsidR="001425CF" w:rsidRPr="00202422" w:rsidRDefault="001425CF" w:rsidP="001425CF">
            <w:pPr>
              <w:pStyle w:val="31"/>
              <w:rPr>
                <w:color w:val="000000"/>
                <w:sz w:val="18"/>
                <w:szCs w:val="18"/>
              </w:rPr>
            </w:pPr>
            <w:r w:rsidRPr="00202422">
              <w:rPr>
                <w:color w:val="000000"/>
                <w:sz w:val="18"/>
                <w:szCs w:val="18"/>
              </w:rPr>
              <w:t>Х</w:t>
            </w:r>
          </w:p>
        </w:tc>
        <w:tc>
          <w:tcPr>
            <w:tcW w:w="741" w:type="dxa"/>
          </w:tcPr>
          <w:p w:rsidR="001425CF" w:rsidRPr="00202422" w:rsidRDefault="001425CF" w:rsidP="001425CF">
            <w:pPr>
              <w:pStyle w:val="31"/>
              <w:jc w:val="center"/>
              <w:rPr>
                <w:color w:val="000000"/>
                <w:sz w:val="18"/>
                <w:szCs w:val="18"/>
              </w:rPr>
            </w:pPr>
            <w:r w:rsidRPr="00202422">
              <w:rPr>
                <w:color w:val="000000"/>
                <w:sz w:val="18"/>
                <w:szCs w:val="18"/>
              </w:rPr>
              <w:t>102,0</w:t>
            </w:r>
          </w:p>
        </w:tc>
      </w:tr>
      <w:tr w:rsidR="001425CF" w:rsidRPr="00202422" w:rsidTr="001425CF">
        <w:trPr>
          <w:gridAfter w:val="5"/>
          <w:wAfter w:w="8387" w:type="dxa"/>
          <w:cantSplit/>
          <w:trHeight w:val="418"/>
        </w:trPr>
        <w:tc>
          <w:tcPr>
            <w:tcW w:w="530" w:type="dxa"/>
          </w:tcPr>
          <w:p w:rsidR="001425CF" w:rsidRPr="00202422" w:rsidRDefault="001425CF" w:rsidP="001425CF">
            <w:pPr>
              <w:rPr>
                <w:sz w:val="18"/>
                <w:szCs w:val="18"/>
              </w:rPr>
            </w:pPr>
            <w:r w:rsidRPr="00202422">
              <w:rPr>
                <w:sz w:val="18"/>
                <w:szCs w:val="18"/>
              </w:rPr>
              <w:lastRenderedPageBreak/>
              <w:t>34</w:t>
            </w:r>
          </w:p>
        </w:tc>
        <w:tc>
          <w:tcPr>
            <w:tcW w:w="3115" w:type="dxa"/>
          </w:tcPr>
          <w:p w:rsidR="001425CF" w:rsidRPr="00202422" w:rsidRDefault="001425CF" w:rsidP="001425CF">
            <w:pPr>
              <w:rPr>
                <w:sz w:val="18"/>
                <w:szCs w:val="18"/>
              </w:rPr>
            </w:pPr>
            <w:r w:rsidRPr="00202422">
              <w:rPr>
                <w:sz w:val="18"/>
                <w:szCs w:val="18"/>
              </w:rPr>
              <w:t xml:space="preserve">Из общего объема услуг -  объем бытовых  услуг   </w:t>
            </w:r>
          </w:p>
        </w:tc>
        <w:tc>
          <w:tcPr>
            <w:tcW w:w="1029" w:type="dxa"/>
          </w:tcPr>
          <w:p w:rsidR="001425CF" w:rsidRPr="00202422" w:rsidRDefault="001425CF" w:rsidP="001425CF">
            <w:pPr>
              <w:rPr>
                <w:sz w:val="18"/>
                <w:szCs w:val="18"/>
              </w:rPr>
            </w:pPr>
            <w:r w:rsidRPr="00202422">
              <w:rPr>
                <w:sz w:val="18"/>
                <w:szCs w:val="18"/>
              </w:rPr>
              <w:t>млн.</w:t>
            </w:r>
          </w:p>
          <w:p w:rsidR="001425CF" w:rsidRPr="00202422" w:rsidRDefault="001425CF" w:rsidP="001425CF">
            <w:pPr>
              <w:rPr>
                <w:sz w:val="18"/>
                <w:szCs w:val="18"/>
              </w:rPr>
            </w:pPr>
            <w:r w:rsidRPr="00202422">
              <w:rPr>
                <w:sz w:val="18"/>
                <w:szCs w:val="18"/>
              </w:rPr>
              <w:t>руб</w:t>
            </w:r>
          </w:p>
        </w:tc>
        <w:tc>
          <w:tcPr>
            <w:tcW w:w="498" w:type="dxa"/>
          </w:tcPr>
          <w:p w:rsidR="001425CF" w:rsidRPr="00202422" w:rsidRDefault="001425CF" w:rsidP="001425CF">
            <w:pPr>
              <w:rPr>
                <w:color w:val="000000"/>
                <w:sz w:val="18"/>
                <w:szCs w:val="18"/>
              </w:rPr>
            </w:pPr>
            <w:r w:rsidRPr="00202422">
              <w:rPr>
                <w:color w:val="000000"/>
                <w:sz w:val="18"/>
                <w:szCs w:val="18"/>
              </w:rPr>
              <w:t>-</w:t>
            </w:r>
          </w:p>
        </w:tc>
        <w:tc>
          <w:tcPr>
            <w:tcW w:w="642" w:type="dxa"/>
          </w:tcPr>
          <w:p w:rsidR="001425CF" w:rsidRPr="00202422" w:rsidRDefault="001425CF" w:rsidP="001425CF">
            <w:pPr>
              <w:rPr>
                <w:color w:val="000000"/>
                <w:sz w:val="18"/>
                <w:szCs w:val="18"/>
              </w:rPr>
            </w:pPr>
            <w:r w:rsidRPr="00202422">
              <w:rPr>
                <w:color w:val="000000"/>
                <w:sz w:val="18"/>
                <w:szCs w:val="18"/>
              </w:rPr>
              <w:t>-</w:t>
            </w:r>
          </w:p>
        </w:tc>
        <w:tc>
          <w:tcPr>
            <w:tcW w:w="900" w:type="dxa"/>
            <w:gridSpan w:val="2"/>
          </w:tcPr>
          <w:p w:rsidR="001425CF" w:rsidRPr="00202422" w:rsidRDefault="001425CF" w:rsidP="001425CF">
            <w:pPr>
              <w:rPr>
                <w:color w:val="000000"/>
                <w:sz w:val="18"/>
                <w:szCs w:val="18"/>
              </w:rPr>
            </w:pPr>
            <w:r w:rsidRPr="00202422">
              <w:rPr>
                <w:color w:val="000000"/>
                <w:sz w:val="18"/>
                <w:szCs w:val="18"/>
              </w:rPr>
              <w:t>-</w:t>
            </w:r>
          </w:p>
        </w:tc>
        <w:tc>
          <w:tcPr>
            <w:tcW w:w="753" w:type="dxa"/>
          </w:tcPr>
          <w:p w:rsidR="001425CF" w:rsidRPr="00202422" w:rsidRDefault="001425CF" w:rsidP="001425CF">
            <w:pPr>
              <w:rPr>
                <w:color w:val="000000"/>
                <w:sz w:val="18"/>
                <w:szCs w:val="18"/>
              </w:rPr>
            </w:pPr>
            <w:r w:rsidRPr="00202422">
              <w:rPr>
                <w:color w:val="000000"/>
                <w:sz w:val="18"/>
                <w:szCs w:val="18"/>
              </w:rPr>
              <w:t>-</w:t>
            </w:r>
          </w:p>
        </w:tc>
        <w:tc>
          <w:tcPr>
            <w:tcW w:w="741" w:type="dxa"/>
          </w:tcPr>
          <w:p w:rsidR="001425CF" w:rsidRPr="00202422" w:rsidRDefault="001425CF" w:rsidP="001425CF">
            <w:pPr>
              <w:rPr>
                <w:color w:val="000000"/>
                <w:sz w:val="18"/>
                <w:szCs w:val="18"/>
              </w:rPr>
            </w:pPr>
            <w:r w:rsidRPr="00202422">
              <w:rPr>
                <w:color w:val="000000"/>
                <w:sz w:val="18"/>
                <w:szCs w:val="18"/>
              </w:rPr>
              <w:t>-</w:t>
            </w:r>
          </w:p>
        </w:tc>
        <w:tc>
          <w:tcPr>
            <w:tcW w:w="798" w:type="dxa"/>
          </w:tcPr>
          <w:p w:rsidR="001425CF" w:rsidRPr="00202422" w:rsidRDefault="001425CF" w:rsidP="001425CF">
            <w:pPr>
              <w:rPr>
                <w:color w:val="000000"/>
                <w:sz w:val="18"/>
                <w:szCs w:val="18"/>
              </w:rPr>
            </w:pPr>
            <w:r w:rsidRPr="00202422">
              <w:rPr>
                <w:color w:val="000000"/>
                <w:sz w:val="18"/>
                <w:szCs w:val="18"/>
              </w:rPr>
              <w:t>-</w:t>
            </w:r>
          </w:p>
        </w:tc>
        <w:tc>
          <w:tcPr>
            <w:tcW w:w="720" w:type="dxa"/>
          </w:tcPr>
          <w:p w:rsidR="001425CF" w:rsidRPr="00202422" w:rsidRDefault="001425CF" w:rsidP="001425CF">
            <w:pPr>
              <w:rPr>
                <w:color w:val="000000"/>
                <w:sz w:val="18"/>
                <w:szCs w:val="18"/>
              </w:rPr>
            </w:pPr>
            <w:r w:rsidRPr="00202422">
              <w:rPr>
                <w:color w:val="000000"/>
                <w:sz w:val="18"/>
                <w:szCs w:val="18"/>
              </w:rPr>
              <w:t>-</w:t>
            </w:r>
          </w:p>
        </w:tc>
        <w:tc>
          <w:tcPr>
            <w:tcW w:w="648" w:type="dxa"/>
          </w:tcPr>
          <w:p w:rsidR="001425CF" w:rsidRPr="00202422" w:rsidRDefault="001425CF" w:rsidP="001425CF">
            <w:pPr>
              <w:pStyle w:val="31"/>
              <w:rPr>
                <w:color w:val="000000"/>
                <w:sz w:val="18"/>
                <w:szCs w:val="18"/>
              </w:rPr>
            </w:pPr>
            <w:r w:rsidRPr="00202422">
              <w:rPr>
                <w:color w:val="000000"/>
                <w:sz w:val="18"/>
                <w:szCs w:val="18"/>
              </w:rPr>
              <w:t>-</w:t>
            </w:r>
          </w:p>
        </w:tc>
        <w:tc>
          <w:tcPr>
            <w:tcW w:w="570" w:type="dxa"/>
          </w:tcPr>
          <w:p w:rsidR="001425CF" w:rsidRPr="00202422" w:rsidRDefault="001425CF" w:rsidP="001425CF">
            <w:pPr>
              <w:pStyle w:val="31"/>
              <w:rPr>
                <w:color w:val="000000"/>
                <w:sz w:val="18"/>
                <w:szCs w:val="18"/>
              </w:rPr>
            </w:pPr>
          </w:p>
        </w:tc>
        <w:tc>
          <w:tcPr>
            <w:tcW w:w="741" w:type="dxa"/>
          </w:tcPr>
          <w:p w:rsidR="001425CF" w:rsidRPr="00202422" w:rsidRDefault="001425CF" w:rsidP="001425CF">
            <w:pPr>
              <w:pStyle w:val="31"/>
              <w:rPr>
                <w:color w:val="000000"/>
                <w:sz w:val="18"/>
                <w:szCs w:val="18"/>
              </w:rPr>
            </w:pPr>
          </w:p>
        </w:tc>
      </w:tr>
      <w:tr w:rsidR="001425CF" w:rsidRPr="00202422" w:rsidTr="001425CF">
        <w:trPr>
          <w:gridAfter w:val="5"/>
          <w:wAfter w:w="8387" w:type="dxa"/>
          <w:cantSplit/>
          <w:trHeight w:val="418"/>
        </w:trPr>
        <w:tc>
          <w:tcPr>
            <w:tcW w:w="530" w:type="dxa"/>
          </w:tcPr>
          <w:p w:rsidR="001425CF" w:rsidRPr="00202422" w:rsidRDefault="001425CF" w:rsidP="001425CF">
            <w:pPr>
              <w:rPr>
                <w:color w:val="000000"/>
                <w:sz w:val="18"/>
                <w:szCs w:val="18"/>
              </w:rPr>
            </w:pPr>
            <w:r w:rsidRPr="00202422">
              <w:rPr>
                <w:color w:val="000000"/>
                <w:sz w:val="18"/>
                <w:szCs w:val="18"/>
              </w:rPr>
              <w:t>35</w:t>
            </w:r>
          </w:p>
        </w:tc>
        <w:tc>
          <w:tcPr>
            <w:tcW w:w="3115" w:type="dxa"/>
          </w:tcPr>
          <w:p w:rsidR="001425CF" w:rsidRPr="00202422" w:rsidRDefault="001425CF" w:rsidP="001425CF">
            <w:pPr>
              <w:rPr>
                <w:color w:val="000000"/>
                <w:sz w:val="18"/>
                <w:szCs w:val="18"/>
              </w:rPr>
            </w:pPr>
            <w:r w:rsidRPr="00202422">
              <w:rPr>
                <w:color w:val="000000"/>
                <w:sz w:val="18"/>
                <w:szCs w:val="18"/>
              </w:rPr>
              <w:t>Индекс физического объема</w:t>
            </w:r>
          </w:p>
        </w:tc>
        <w:tc>
          <w:tcPr>
            <w:tcW w:w="1029" w:type="dxa"/>
          </w:tcPr>
          <w:p w:rsidR="001425CF" w:rsidRPr="00202422" w:rsidRDefault="001425CF" w:rsidP="001425CF">
            <w:pPr>
              <w:rPr>
                <w:color w:val="000000"/>
                <w:sz w:val="18"/>
                <w:szCs w:val="18"/>
              </w:rPr>
            </w:pPr>
            <w:r w:rsidRPr="00202422">
              <w:rPr>
                <w:color w:val="000000"/>
                <w:sz w:val="18"/>
                <w:szCs w:val="18"/>
              </w:rPr>
              <w:t>%</w:t>
            </w:r>
          </w:p>
        </w:tc>
        <w:tc>
          <w:tcPr>
            <w:tcW w:w="498" w:type="dxa"/>
          </w:tcPr>
          <w:p w:rsidR="001425CF" w:rsidRPr="00202422" w:rsidRDefault="001425CF" w:rsidP="001425CF">
            <w:pPr>
              <w:pStyle w:val="31"/>
              <w:jc w:val="center"/>
              <w:rPr>
                <w:color w:val="000000"/>
                <w:sz w:val="18"/>
                <w:szCs w:val="18"/>
              </w:rPr>
            </w:pPr>
            <w:r w:rsidRPr="00202422">
              <w:rPr>
                <w:color w:val="000000"/>
                <w:sz w:val="18"/>
                <w:szCs w:val="18"/>
              </w:rPr>
              <w:t>Х</w:t>
            </w:r>
          </w:p>
        </w:tc>
        <w:tc>
          <w:tcPr>
            <w:tcW w:w="642" w:type="dxa"/>
          </w:tcPr>
          <w:p w:rsidR="001425CF" w:rsidRPr="00202422" w:rsidRDefault="001425CF" w:rsidP="001425CF">
            <w:pPr>
              <w:pStyle w:val="31"/>
              <w:jc w:val="center"/>
              <w:rPr>
                <w:color w:val="000000"/>
                <w:sz w:val="18"/>
                <w:szCs w:val="18"/>
              </w:rPr>
            </w:pPr>
          </w:p>
        </w:tc>
        <w:tc>
          <w:tcPr>
            <w:tcW w:w="900" w:type="dxa"/>
            <w:gridSpan w:val="2"/>
          </w:tcPr>
          <w:p w:rsidR="001425CF" w:rsidRPr="00202422" w:rsidRDefault="001425CF" w:rsidP="001425CF">
            <w:pPr>
              <w:pStyle w:val="31"/>
              <w:jc w:val="center"/>
              <w:rPr>
                <w:color w:val="000000"/>
                <w:sz w:val="18"/>
                <w:szCs w:val="18"/>
              </w:rPr>
            </w:pPr>
            <w:r w:rsidRPr="00202422">
              <w:rPr>
                <w:color w:val="000000"/>
                <w:sz w:val="18"/>
                <w:szCs w:val="18"/>
              </w:rPr>
              <w:t>Х</w:t>
            </w:r>
          </w:p>
        </w:tc>
        <w:tc>
          <w:tcPr>
            <w:tcW w:w="753" w:type="dxa"/>
          </w:tcPr>
          <w:p w:rsidR="001425CF" w:rsidRPr="00202422" w:rsidRDefault="001425CF" w:rsidP="001425CF">
            <w:pPr>
              <w:pStyle w:val="31"/>
              <w:jc w:val="center"/>
              <w:rPr>
                <w:color w:val="000000"/>
                <w:sz w:val="18"/>
                <w:szCs w:val="18"/>
              </w:rPr>
            </w:pPr>
          </w:p>
        </w:tc>
        <w:tc>
          <w:tcPr>
            <w:tcW w:w="741" w:type="dxa"/>
          </w:tcPr>
          <w:p w:rsidR="001425CF" w:rsidRPr="00202422" w:rsidRDefault="001425CF" w:rsidP="001425CF">
            <w:pPr>
              <w:pStyle w:val="31"/>
              <w:jc w:val="center"/>
              <w:rPr>
                <w:color w:val="000000"/>
                <w:sz w:val="18"/>
                <w:szCs w:val="18"/>
              </w:rPr>
            </w:pPr>
            <w:r w:rsidRPr="00202422">
              <w:rPr>
                <w:color w:val="000000"/>
                <w:sz w:val="18"/>
                <w:szCs w:val="18"/>
              </w:rPr>
              <w:t>Х</w:t>
            </w:r>
          </w:p>
        </w:tc>
        <w:tc>
          <w:tcPr>
            <w:tcW w:w="798" w:type="dxa"/>
          </w:tcPr>
          <w:p w:rsidR="001425CF" w:rsidRPr="00202422" w:rsidRDefault="001425CF" w:rsidP="001425CF">
            <w:pPr>
              <w:pStyle w:val="31"/>
              <w:jc w:val="center"/>
              <w:rPr>
                <w:color w:val="000000"/>
                <w:sz w:val="18"/>
                <w:szCs w:val="18"/>
              </w:rPr>
            </w:pPr>
          </w:p>
        </w:tc>
        <w:tc>
          <w:tcPr>
            <w:tcW w:w="720" w:type="dxa"/>
          </w:tcPr>
          <w:p w:rsidR="001425CF" w:rsidRPr="00202422" w:rsidRDefault="001425CF" w:rsidP="001425CF">
            <w:pPr>
              <w:pStyle w:val="31"/>
              <w:jc w:val="center"/>
              <w:rPr>
                <w:color w:val="000000"/>
                <w:sz w:val="18"/>
                <w:szCs w:val="18"/>
              </w:rPr>
            </w:pPr>
          </w:p>
        </w:tc>
        <w:tc>
          <w:tcPr>
            <w:tcW w:w="648" w:type="dxa"/>
          </w:tcPr>
          <w:p w:rsidR="001425CF" w:rsidRPr="00202422" w:rsidRDefault="001425CF" w:rsidP="001425CF">
            <w:pPr>
              <w:pStyle w:val="31"/>
              <w:jc w:val="center"/>
              <w:rPr>
                <w:color w:val="000000"/>
                <w:sz w:val="18"/>
                <w:szCs w:val="18"/>
              </w:rPr>
            </w:pPr>
          </w:p>
        </w:tc>
        <w:tc>
          <w:tcPr>
            <w:tcW w:w="570" w:type="dxa"/>
          </w:tcPr>
          <w:p w:rsidR="001425CF" w:rsidRPr="00202422" w:rsidRDefault="001425CF" w:rsidP="001425CF">
            <w:pPr>
              <w:pStyle w:val="31"/>
              <w:jc w:val="center"/>
              <w:rPr>
                <w:color w:val="000000"/>
                <w:sz w:val="18"/>
                <w:szCs w:val="18"/>
              </w:rPr>
            </w:pPr>
          </w:p>
        </w:tc>
        <w:tc>
          <w:tcPr>
            <w:tcW w:w="741" w:type="dxa"/>
          </w:tcPr>
          <w:p w:rsidR="001425CF" w:rsidRPr="00202422" w:rsidRDefault="001425CF" w:rsidP="001425CF">
            <w:pPr>
              <w:pStyle w:val="31"/>
              <w:jc w:val="center"/>
              <w:rPr>
                <w:color w:val="000000"/>
                <w:sz w:val="18"/>
                <w:szCs w:val="18"/>
              </w:rPr>
            </w:pPr>
          </w:p>
        </w:tc>
      </w:tr>
      <w:tr w:rsidR="001425CF" w:rsidRPr="00202422" w:rsidTr="001425CF">
        <w:trPr>
          <w:gridAfter w:val="5"/>
          <w:wAfter w:w="8387" w:type="dxa"/>
          <w:cantSplit/>
          <w:trHeight w:val="418"/>
        </w:trPr>
        <w:tc>
          <w:tcPr>
            <w:tcW w:w="530" w:type="dxa"/>
          </w:tcPr>
          <w:p w:rsidR="001425CF" w:rsidRPr="00202422" w:rsidRDefault="001425CF" w:rsidP="001425CF">
            <w:pPr>
              <w:rPr>
                <w:color w:val="000000"/>
                <w:sz w:val="18"/>
                <w:szCs w:val="18"/>
              </w:rPr>
            </w:pPr>
            <w:r w:rsidRPr="00202422">
              <w:rPr>
                <w:color w:val="000000"/>
                <w:sz w:val="18"/>
                <w:szCs w:val="18"/>
              </w:rPr>
              <w:t>36</w:t>
            </w:r>
          </w:p>
        </w:tc>
        <w:tc>
          <w:tcPr>
            <w:tcW w:w="3115" w:type="dxa"/>
          </w:tcPr>
          <w:p w:rsidR="001425CF" w:rsidRPr="00202422" w:rsidRDefault="001425CF" w:rsidP="001425CF">
            <w:pPr>
              <w:rPr>
                <w:color w:val="000000"/>
                <w:sz w:val="18"/>
                <w:szCs w:val="18"/>
              </w:rPr>
            </w:pPr>
            <w:r w:rsidRPr="00202422">
              <w:rPr>
                <w:color w:val="000000"/>
                <w:sz w:val="18"/>
                <w:szCs w:val="18"/>
              </w:rPr>
              <w:t>Объем платных услуг  на душу населения</w:t>
            </w:r>
          </w:p>
        </w:tc>
        <w:tc>
          <w:tcPr>
            <w:tcW w:w="1029" w:type="dxa"/>
          </w:tcPr>
          <w:p w:rsidR="001425CF" w:rsidRPr="00202422" w:rsidRDefault="001425CF" w:rsidP="001425CF">
            <w:pPr>
              <w:rPr>
                <w:color w:val="000000"/>
                <w:sz w:val="18"/>
                <w:szCs w:val="18"/>
              </w:rPr>
            </w:pPr>
            <w:r w:rsidRPr="00202422">
              <w:rPr>
                <w:color w:val="000000"/>
                <w:sz w:val="18"/>
                <w:szCs w:val="18"/>
              </w:rPr>
              <w:t>руб./чел.</w:t>
            </w:r>
          </w:p>
        </w:tc>
        <w:tc>
          <w:tcPr>
            <w:tcW w:w="498" w:type="dxa"/>
          </w:tcPr>
          <w:p w:rsidR="001425CF" w:rsidRPr="00202422" w:rsidRDefault="001425CF" w:rsidP="001425CF">
            <w:pPr>
              <w:pStyle w:val="31"/>
              <w:rPr>
                <w:color w:val="000000"/>
                <w:sz w:val="18"/>
                <w:szCs w:val="18"/>
              </w:rPr>
            </w:pPr>
            <w:r w:rsidRPr="00202422">
              <w:rPr>
                <w:color w:val="000000"/>
                <w:sz w:val="18"/>
                <w:szCs w:val="18"/>
              </w:rPr>
              <w:t>264,6</w:t>
            </w:r>
          </w:p>
        </w:tc>
        <w:tc>
          <w:tcPr>
            <w:tcW w:w="642" w:type="dxa"/>
          </w:tcPr>
          <w:p w:rsidR="001425CF" w:rsidRPr="00202422" w:rsidRDefault="001425CF" w:rsidP="001425CF">
            <w:pPr>
              <w:pStyle w:val="31"/>
              <w:rPr>
                <w:color w:val="000000"/>
                <w:sz w:val="18"/>
                <w:szCs w:val="18"/>
              </w:rPr>
            </w:pPr>
            <w:r w:rsidRPr="00202422">
              <w:rPr>
                <w:color w:val="000000"/>
                <w:sz w:val="18"/>
                <w:szCs w:val="18"/>
              </w:rPr>
              <w:t>107,9</w:t>
            </w:r>
          </w:p>
        </w:tc>
        <w:tc>
          <w:tcPr>
            <w:tcW w:w="900" w:type="dxa"/>
            <w:gridSpan w:val="2"/>
          </w:tcPr>
          <w:p w:rsidR="001425CF" w:rsidRPr="00202422" w:rsidRDefault="001425CF" w:rsidP="001425CF">
            <w:pPr>
              <w:pStyle w:val="31"/>
              <w:rPr>
                <w:color w:val="000000"/>
                <w:sz w:val="18"/>
                <w:szCs w:val="18"/>
              </w:rPr>
            </w:pPr>
            <w:r w:rsidRPr="00202422">
              <w:rPr>
                <w:color w:val="000000"/>
                <w:sz w:val="18"/>
                <w:szCs w:val="18"/>
              </w:rPr>
              <w:t>292,3</w:t>
            </w:r>
          </w:p>
        </w:tc>
        <w:tc>
          <w:tcPr>
            <w:tcW w:w="753" w:type="dxa"/>
          </w:tcPr>
          <w:p w:rsidR="001425CF" w:rsidRPr="00202422" w:rsidRDefault="001425CF" w:rsidP="001425CF">
            <w:pPr>
              <w:pStyle w:val="31"/>
              <w:rPr>
                <w:color w:val="000000"/>
                <w:sz w:val="18"/>
                <w:szCs w:val="18"/>
              </w:rPr>
            </w:pPr>
            <w:r w:rsidRPr="00202422">
              <w:rPr>
                <w:color w:val="000000"/>
                <w:sz w:val="18"/>
                <w:szCs w:val="18"/>
              </w:rPr>
              <w:t>110,4</w:t>
            </w:r>
          </w:p>
        </w:tc>
        <w:tc>
          <w:tcPr>
            <w:tcW w:w="741" w:type="dxa"/>
          </w:tcPr>
          <w:p w:rsidR="001425CF" w:rsidRPr="00202422" w:rsidRDefault="001425CF" w:rsidP="001425CF">
            <w:pPr>
              <w:pStyle w:val="31"/>
              <w:rPr>
                <w:color w:val="000000"/>
                <w:sz w:val="18"/>
                <w:szCs w:val="18"/>
              </w:rPr>
            </w:pPr>
            <w:r w:rsidRPr="00202422">
              <w:rPr>
                <w:color w:val="000000"/>
                <w:sz w:val="18"/>
                <w:szCs w:val="18"/>
              </w:rPr>
              <w:t>307,7</w:t>
            </w:r>
          </w:p>
        </w:tc>
        <w:tc>
          <w:tcPr>
            <w:tcW w:w="798" w:type="dxa"/>
          </w:tcPr>
          <w:p w:rsidR="001425CF" w:rsidRPr="00202422" w:rsidRDefault="001425CF" w:rsidP="001425CF">
            <w:pPr>
              <w:pStyle w:val="31"/>
              <w:rPr>
                <w:color w:val="000000"/>
                <w:sz w:val="18"/>
                <w:szCs w:val="18"/>
              </w:rPr>
            </w:pPr>
            <w:r w:rsidRPr="00202422">
              <w:rPr>
                <w:color w:val="000000"/>
                <w:sz w:val="18"/>
                <w:szCs w:val="18"/>
              </w:rPr>
              <w:t>105,2</w:t>
            </w:r>
          </w:p>
        </w:tc>
        <w:tc>
          <w:tcPr>
            <w:tcW w:w="720" w:type="dxa"/>
          </w:tcPr>
          <w:p w:rsidR="001425CF" w:rsidRPr="00202422" w:rsidRDefault="001425CF" w:rsidP="001425CF">
            <w:pPr>
              <w:pStyle w:val="31"/>
              <w:rPr>
                <w:color w:val="000000"/>
                <w:sz w:val="18"/>
                <w:szCs w:val="18"/>
              </w:rPr>
            </w:pPr>
            <w:r w:rsidRPr="00202422">
              <w:rPr>
                <w:color w:val="000000"/>
                <w:sz w:val="18"/>
                <w:szCs w:val="18"/>
              </w:rPr>
              <w:t>353,8</w:t>
            </w:r>
          </w:p>
        </w:tc>
        <w:tc>
          <w:tcPr>
            <w:tcW w:w="648" w:type="dxa"/>
          </w:tcPr>
          <w:p w:rsidR="001425CF" w:rsidRPr="00202422" w:rsidRDefault="001425CF" w:rsidP="001425CF">
            <w:pPr>
              <w:pStyle w:val="31"/>
              <w:rPr>
                <w:color w:val="000000"/>
                <w:sz w:val="18"/>
                <w:szCs w:val="18"/>
              </w:rPr>
            </w:pPr>
            <w:r w:rsidRPr="00202422">
              <w:rPr>
                <w:color w:val="000000"/>
                <w:sz w:val="18"/>
                <w:szCs w:val="18"/>
              </w:rPr>
              <w:t>114,9</w:t>
            </w:r>
          </w:p>
        </w:tc>
        <w:tc>
          <w:tcPr>
            <w:tcW w:w="570" w:type="dxa"/>
          </w:tcPr>
          <w:p w:rsidR="001425CF" w:rsidRPr="00202422" w:rsidRDefault="001425CF" w:rsidP="001425CF">
            <w:pPr>
              <w:pStyle w:val="31"/>
              <w:rPr>
                <w:color w:val="000000"/>
                <w:sz w:val="18"/>
                <w:szCs w:val="18"/>
              </w:rPr>
            </w:pPr>
            <w:r w:rsidRPr="00202422">
              <w:rPr>
                <w:color w:val="000000"/>
                <w:sz w:val="18"/>
                <w:szCs w:val="18"/>
              </w:rPr>
              <w:t>384,6</w:t>
            </w:r>
          </w:p>
        </w:tc>
        <w:tc>
          <w:tcPr>
            <w:tcW w:w="741" w:type="dxa"/>
          </w:tcPr>
          <w:p w:rsidR="001425CF" w:rsidRPr="00202422" w:rsidRDefault="001425CF" w:rsidP="001425CF">
            <w:pPr>
              <w:pStyle w:val="31"/>
              <w:rPr>
                <w:color w:val="000000"/>
                <w:sz w:val="18"/>
                <w:szCs w:val="18"/>
              </w:rPr>
            </w:pPr>
            <w:r w:rsidRPr="00202422">
              <w:rPr>
                <w:color w:val="000000"/>
                <w:sz w:val="18"/>
                <w:szCs w:val="18"/>
              </w:rPr>
              <w:t>108,7</w:t>
            </w:r>
          </w:p>
        </w:tc>
      </w:tr>
      <w:tr w:rsidR="001425CF" w:rsidRPr="00202422" w:rsidTr="001425CF">
        <w:trPr>
          <w:gridAfter w:val="5"/>
          <w:wAfter w:w="8387" w:type="dxa"/>
          <w:cantSplit/>
          <w:trHeight w:val="418"/>
        </w:trPr>
        <w:tc>
          <w:tcPr>
            <w:tcW w:w="530" w:type="dxa"/>
          </w:tcPr>
          <w:p w:rsidR="001425CF" w:rsidRPr="00202422" w:rsidRDefault="001425CF" w:rsidP="001425CF">
            <w:pPr>
              <w:rPr>
                <w:color w:val="000000"/>
                <w:sz w:val="18"/>
                <w:szCs w:val="18"/>
              </w:rPr>
            </w:pPr>
            <w:r w:rsidRPr="00202422">
              <w:rPr>
                <w:color w:val="000000"/>
                <w:sz w:val="18"/>
                <w:szCs w:val="18"/>
              </w:rPr>
              <w:t>37</w:t>
            </w:r>
          </w:p>
        </w:tc>
        <w:tc>
          <w:tcPr>
            <w:tcW w:w="3115" w:type="dxa"/>
          </w:tcPr>
          <w:p w:rsidR="001425CF" w:rsidRPr="00202422" w:rsidRDefault="001425CF" w:rsidP="001425CF">
            <w:pPr>
              <w:rPr>
                <w:color w:val="000000"/>
                <w:sz w:val="18"/>
                <w:szCs w:val="18"/>
              </w:rPr>
            </w:pPr>
            <w:r w:rsidRPr="00202422">
              <w:rPr>
                <w:color w:val="000000"/>
                <w:sz w:val="18"/>
                <w:szCs w:val="18"/>
              </w:rPr>
              <w:t>Инвестиции в основной капитал  за счет всех источников финансирования</w:t>
            </w:r>
          </w:p>
        </w:tc>
        <w:tc>
          <w:tcPr>
            <w:tcW w:w="1029" w:type="dxa"/>
          </w:tcPr>
          <w:p w:rsidR="001425CF" w:rsidRPr="00202422" w:rsidRDefault="001425CF" w:rsidP="001425CF">
            <w:pPr>
              <w:rPr>
                <w:color w:val="000000"/>
                <w:sz w:val="18"/>
                <w:szCs w:val="18"/>
              </w:rPr>
            </w:pPr>
            <w:r w:rsidRPr="00202422">
              <w:rPr>
                <w:color w:val="000000"/>
                <w:sz w:val="18"/>
                <w:szCs w:val="18"/>
              </w:rPr>
              <w:t>млн.</w:t>
            </w:r>
          </w:p>
          <w:p w:rsidR="001425CF" w:rsidRPr="00202422" w:rsidRDefault="001425CF" w:rsidP="001425CF">
            <w:pPr>
              <w:rPr>
                <w:color w:val="000000"/>
                <w:sz w:val="18"/>
                <w:szCs w:val="18"/>
              </w:rPr>
            </w:pPr>
            <w:r w:rsidRPr="00202422">
              <w:rPr>
                <w:color w:val="000000"/>
                <w:sz w:val="18"/>
                <w:szCs w:val="18"/>
              </w:rPr>
              <w:t>руб</w:t>
            </w:r>
          </w:p>
        </w:tc>
        <w:tc>
          <w:tcPr>
            <w:tcW w:w="498" w:type="dxa"/>
          </w:tcPr>
          <w:p w:rsidR="001425CF" w:rsidRPr="00202422" w:rsidRDefault="001425CF" w:rsidP="001425CF">
            <w:pPr>
              <w:rPr>
                <w:color w:val="000000"/>
                <w:sz w:val="18"/>
                <w:szCs w:val="18"/>
              </w:rPr>
            </w:pPr>
            <w:r w:rsidRPr="00202422">
              <w:rPr>
                <w:color w:val="000000"/>
                <w:sz w:val="18"/>
                <w:szCs w:val="18"/>
              </w:rPr>
              <w:t>-</w:t>
            </w:r>
          </w:p>
        </w:tc>
        <w:tc>
          <w:tcPr>
            <w:tcW w:w="642" w:type="dxa"/>
          </w:tcPr>
          <w:p w:rsidR="001425CF" w:rsidRPr="00202422" w:rsidRDefault="001425CF" w:rsidP="001425CF">
            <w:pPr>
              <w:rPr>
                <w:color w:val="000000"/>
                <w:sz w:val="18"/>
                <w:szCs w:val="18"/>
              </w:rPr>
            </w:pPr>
            <w:r w:rsidRPr="00202422">
              <w:rPr>
                <w:color w:val="000000"/>
                <w:sz w:val="18"/>
                <w:szCs w:val="18"/>
              </w:rPr>
              <w:t>-</w:t>
            </w:r>
          </w:p>
        </w:tc>
        <w:tc>
          <w:tcPr>
            <w:tcW w:w="900" w:type="dxa"/>
            <w:gridSpan w:val="2"/>
          </w:tcPr>
          <w:p w:rsidR="001425CF" w:rsidRPr="00202422" w:rsidRDefault="001425CF" w:rsidP="001425CF">
            <w:pPr>
              <w:rPr>
                <w:color w:val="000000"/>
                <w:sz w:val="18"/>
                <w:szCs w:val="18"/>
              </w:rPr>
            </w:pPr>
            <w:r w:rsidRPr="00202422">
              <w:rPr>
                <w:color w:val="000000"/>
                <w:sz w:val="18"/>
                <w:szCs w:val="18"/>
              </w:rPr>
              <w:t>-</w:t>
            </w:r>
          </w:p>
        </w:tc>
        <w:tc>
          <w:tcPr>
            <w:tcW w:w="753" w:type="dxa"/>
          </w:tcPr>
          <w:p w:rsidR="001425CF" w:rsidRPr="00202422" w:rsidRDefault="001425CF" w:rsidP="001425CF">
            <w:pPr>
              <w:rPr>
                <w:color w:val="000000"/>
                <w:sz w:val="18"/>
                <w:szCs w:val="18"/>
              </w:rPr>
            </w:pPr>
            <w:r w:rsidRPr="00202422">
              <w:rPr>
                <w:color w:val="000000"/>
                <w:sz w:val="18"/>
                <w:szCs w:val="18"/>
              </w:rPr>
              <w:t>-</w:t>
            </w:r>
          </w:p>
        </w:tc>
        <w:tc>
          <w:tcPr>
            <w:tcW w:w="741" w:type="dxa"/>
          </w:tcPr>
          <w:p w:rsidR="001425CF" w:rsidRPr="00202422" w:rsidRDefault="001425CF" w:rsidP="001425CF">
            <w:pPr>
              <w:rPr>
                <w:color w:val="000000"/>
                <w:sz w:val="18"/>
                <w:szCs w:val="18"/>
              </w:rPr>
            </w:pPr>
            <w:r w:rsidRPr="00202422">
              <w:rPr>
                <w:color w:val="000000"/>
                <w:sz w:val="18"/>
                <w:szCs w:val="18"/>
              </w:rPr>
              <w:t>-</w:t>
            </w:r>
          </w:p>
        </w:tc>
        <w:tc>
          <w:tcPr>
            <w:tcW w:w="798" w:type="dxa"/>
          </w:tcPr>
          <w:p w:rsidR="001425CF" w:rsidRPr="00202422" w:rsidRDefault="001425CF" w:rsidP="001425CF">
            <w:pPr>
              <w:rPr>
                <w:color w:val="000000"/>
                <w:sz w:val="18"/>
                <w:szCs w:val="18"/>
              </w:rPr>
            </w:pPr>
            <w:r w:rsidRPr="00202422">
              <w:rPr>
                <w:color w:val="000000"/>
                <w:sz w:val="18"/>
                <w:szCs w:val="18"/>
              </w:rPr>
              <w:t>-</w:t>
            </w:r>
          </w:p>
        </w:tc>
        <w:tc>
          <w:tcPr>
            <w:tcW w:w="720" w:type="dxa"/>
          </w:tcPr>
          <w:p w:rsidR="001425CF" w:rsidRPr="00202422" w:rsidRDefault="001425CF" w:rsidP="001425CF">
            <w:pPr>
              <w:rPr>
                <w:color w:val="000000"/>
                <w:sz w:val="18"/>
                <w:szCs w:val="18"/>
              </w:rPr>
            </w:pPr>
            <w:r w:rsidRPr="00202422">
              <w:rPr>
                <w:color w:val="000000"/>
                <w:sz w:val="18"/>
                <w:szCs w:val="18"/>
              </w:rPr>
              <w:t>-</w:t>
            </w:r>
          </w:p>
        </w:tc>
        <w:tc>
          <w:tcPr>
            <w:tcW w:w="648" w:type="dxa"/>
          </w:tcPr>
          <w:p w:rsidR="001425CF" w:rsidRPr="00202422" w:rsidRDefault="001425CF" w:rsidP="001425CF">
            <w:pPr>
              <w:pStyle w:val="31"/>
              <w:rPr>
                <w:color w:val="000000"/>
                <w:sz w:val="18"/>
                <w:szCs w:val="18"/>
              </w:rPr>
            </w:pPr>
            <w:r w:rsidRPr="00202422">
              <w:rPr>
                <w:color w:val="000000"/>
                <w:sz w:val="18"/>
                <w:szCs w:val="18"/>
              </w:rPr>
              <w:t>-</w:t>
            </w:r>
          </w:p>
        </w:tc>
        <w:tc>
          <w:tcPr>
            <w:tcW w:w="570" w:type="dxa"/>
          </w:tcPr>
          <w:p w:rsidR="001425CF" w:rsidRPr="00202422" w:rsidRDefault="001425CF" w:rsidP="001425CF">
            <w:pPr>
              <w:pStyle w:val="31"/>
              <w:rPr>
                <w:color w:val="000000"/>
                <w:sz w:val="18"/>
                <w:szCs w:val="18"/>
              </w:rPr>
            </w:pPr>
          </w:p>
        </w:tc>
        <w:tc>
          <w:tcPr>
            <w:tcW w:w="741" w:type="dxa"/>
          </w:tcPr>
          <w:p w:rsidR="001425CF" w:rsidRPr="00202422" w:rsidRDefault="001425CF" w:rsidP="001425CF">
            <w:pPr>
              <w:pStyle w:val="31"/>
              <w:rPr>
                <w:color w:val="000000"/>
                <w:sz w:val="18"/>
                <w:szCs w:val="18"/>
              </w:rPr>
            </w:pPr>
          </w:p>
        </w:tc>
      </w:tr>
      <w:tr w:rsidR="001425CF" w:rsidRPr="00202422" w:rsidTr="001425CF">
        <w:trPr>
          <w:gridAfter w:val="5"/>
          <w:wAfter w:w="8387" w:type="dxa"/>
          <w:cantSplit/>
          <w:trHeight w:val="418"/>
        </w:trPr>
        <w:tc>
          <w:tcPr>
            <w:tcW w:w="530" w:type="dxa"/>
          </w:tcPr>
          <w:p w:rsidR="001425CF" w:rsidRPr="00202422" w:rsidRDefault="001425CF" w:rsidP="001425CF">
            <w:pPr>
              <w:rPr>
                <w:color w:val="000000"/>
                <w:sz w:val="18"/>
                <w:szCs w:val="18"/>
              </w:rPr>
            </w:pPr>
            <w:r w:rsidRPr="00202422">
              <w:rPr>
                <w:color w:val="000000"/>
                <w:sz w:val="18"/>
                <w:szCs w:val="18"/>
              </w:rPr>
              <w:t>38</w:t>
            </w:r>
          </w:p>
        </w:tc>
        <w:tc>
          <w:tcPr>
            <w:tcW w:w="3115" w:type="dxa"/>
          </w:tcPr>
          <w:p w:rsidR="001425CF" w:rsidRPr="00202422" w:rsidRDefault="001425CF" w:rsidP="001425CF">
            <w:pPr>
              <w:rPr>
                <w:color w:val="000000"/>
                <w:sz w:val="18"/>
                <w:szCs w:val="18"/>
              </w:rPr>
            </w:pPr>
            <w:r w:rsidRPr="00202422">
              <w:rPr>
                <w:color w:val="000000"/>
                <w:sz w:val="18"/>
                <w:szCs w:val="18"/>
              </w:rPr>
              <w:t>Индекс физического объема</w:t>
            </w:r>
          </w:p>
        </w:tc>
        <w:tc>
          <w:tcPr>
            <w:tcW w:w="1029" w:type="dxa"/>
          </w:tcPr>
          <w:p w:rsidR="001425CF" w:rsidRPr="00202422" w:rsidRDefault="001425CF" w:rsidP="001425CF">
            <w:pPr>
              <w:rPr>
                <w:color w:val="000000"/>
                <w:sz w:val="18"/>
                <w:szCs w:val="18"/>
              </w:rPr>
            </w:pPr>
            <w:r w:rsidRPr="00202422">
              <w:rPr>
                <w:color w:val="000000"/>
                <w:sz w:val="18"/>
                <w:szCs w:val="18"/>
              </w:rPr>
              <w:t>%</w:t>
            </w:r>
          </w:p>
        </w:tc>
        <w:tc>
          <w:tcPr>
            <w:tcW w:w="498" w:type="dxa"/>
          </w:tcPr>
          <w:p w:rsidR="001425CF" w:rsidRPr="00202422" w:rsidRDefault="001425CF" w:rsidP="001425CF">
            <w:pPr>
              <w:pStyle w:val="31"/>
              <w:jc w:val="center"/>
              <w:rPr>
                <w:color w:val="000000"/>
                <w:sz w:val="18"/>
                <w:szCs w:val="18"/>
              </w:rPr>
            </w:pPr>
            <w:r w:rsidRPr="00202422">
              <w:rPr>
                <w:color w:val="000000"/>
                <w:sz w:val="18"/>
                <w:szCs w:val="18"/>
              </w:rPr>
              <w:t>Х</w:t>
            </w:r>
          </w:p>
        </w:tc>
        <w:tc>
          <w:tcPr>
            <w:tcW w:w="642" w:type="dxa"/>
          </w:tcPr>
          <w:p w:rsidR="001425CF" w:rsidRPr="00202422" w:rsidRDefault="001425CF" w:rsidP="001425CF">
            <w:pPr>
              <w:pStyle w:val="31"/>
              <w:jc w:val="center"/>
              <w:rPr>
                <w:color w:val="000000"/>
                <w:sz w:val="18"/>
                <w:szCs w:val="18"/>
              </w:rPr>
            </w:pPr>
          </w:p>
        </w:tc>
        <w:tc>
          <w:tcPr>
            <w:tcW w:w="900" w:type="dxa"/>
            <w:gridSpan w:val="2"/>
          </w:tcPr>
          <w:p w:rsidR="001425CF" w:rsidRPr="00202422" w:rsidRDefault="001425CF" w:rsidP="001425CF">
            <w:pPr>
              <w:pStyle w:val="31"/>
              <w:jc w:val="center"/>
              <w:rPr>
                <w:color w:val="000000"/>
                <w:sz w:val="18"/>
                <w:szCs w:val="18"/>
              </w:rPr>
            </w:pPr>
            <w:r w:rsidRPr="00202422">
              <w:rPr>
                <w:color w:val="000000"/>
                <w:sz w:val="18"/>
                <w:szCs w:val="18"/>
              </w:rPr>
              <w:t>Х</w:t>
            </w:r>
          </w:p>
        </w:tc>
        <w:tc>
          <w:tcPr>
            <w:tcW w:w="753" w:type="dxa"/>
          </w:tcPr>
          <w:p w:rsidR="001425CF" w:rsidRPr="00202422" w:rsidRDefault="001425CF" w:rsidP="001425CF">
            <w:pPr>
              <w:pStyle w:val="31"/>
              <w:jc w:val="center"/>
              <w:rPr>
                <w:color w:val="000000"/>
                <w:sz w:val="18"/>
                <w:szCs w:val="18"/>
              </w:rPr>
            </w:pPr>
          </w:p>
        </w:tc>
        <w:tc>
          <w:tcPr>
            <w:tcW w:w="741" w:type="dxa"/>
          </w:tcPr>
          <w:p w:rsidR="001425CF" w:rsidRPr="00202422" w:rsidRDefault="001425CF" w:rsidP="001425CF">
            <w:pPr>
              <w:pStyle w:val="31"/>
              <w:jc w:val="center"/>
              <w:rPr>
                <w:color w:val="000000"/>
                <w:sz w:val="18"/>
                <w:szCs w:val="18"/>
              </w:rPr>
            </w:pPr>
            <w:r w:rsidRPr="00202422">
              <w:rPr>
                <w:color w:val="000000"/>
                <w:sz w:val="18"/>
                <w:szCs w:val="18"/>
              </w:rPr>
              <w:t>Х</w:t>
            </w:r>
          </w:p>
        </w:tc>
        <w:tc>
          <w:tcPr>
            <w:tcW w:w="798" w:type="dxa"/>
          </w:tcPr>
          <w:p w:rsidR="001425CF" w:rsidRPr="00202422" w:rsidRDefault="001425CF" w:rsidP="001425CF">
            <w:pPr>
              <w:pStyle w:val="31"/>
              <w:jc w:val="center"/>
              <w:rPr>
                <w:color w:val="000000"/>
                <w:sz w:val="18"/>
                <w:szCs w:val="18"/>
              </w:rPr>
            </w:pPr>
          </w:p>
        </w:tc>
        <w:tc>
          <w:tcPr>
            <w:tcW w:w="720" w:type="dxa"/>
          </w:tcPr>
          <w:p w:rsidR="001425CF" w:rsidRPr="00202422" w:rsidRDefault="001425CF" w:rsidP="001425CF">
            <w:pPr>
              <w:pStyle w:val="31"/>
              <w:jc w:val="center"/>
              <w:rPr>
                <w:color w:val="000000"/>
                <w:sz w:val="18"/>
                <w:szCs w:val="18"/>
              </w:rPr>
            </w:pPr>
            <w:r w:rsidRPr="00202422">
              <w:rPr>
                <w:color w:val="000000"/>
                <w:sz w:val="18"/>
                <w:szCs w:val="18"/>
              </w:rPr>
              <w:t>Х</w:t>
            </w:r>
          </w:p>
        </w:tc>
        <w:tc>
          <w:tcPr>
            <w:tcW w:w="648" w:type="dxa"/>
          </w:tcPr>
          <w:p w:rsidR="001425CF" w:rsidRPr="00202422" w:rsidRDefault="001425CF" w:rsidP="001425CF">
            <w:pPr>
              <w:pStyle w:val="31"/>
              <w:jc w:val="center"/>
              <w:rPr>
                <w:color w:val="000000"/>
                <w:sz w:val="18"/>
                <w:szCs w:val="18"/>
              </w:rPr>
            </w:pPr>
          </w:p>
        </w:tc>
        <w:tc>
          <w:tcPr>
            <w:tcW w:w="570" w:type="dxa"/>
          </w:tcPr>
          <w:p w:rsidR="001425CF" w:rsidRPr="00202422" w:rsidRDefault="001425CF" w:rsidP="001425CF">
            <w:pPr>
              <w:pStyle w:val="31"/>
              <w:jc w:val="center"/>
              <w:rPr>
                <w:color w:val="000000"/>
                <w:sz w:val="18"/>
                <w:szCs w:val="18"/>
              </w:rPr>
            </w:pPr>
          </w:p>
        </w:tc>
        <w:tc>
          <w:tcPr>
            <w:tcW w:w="741" w:type="dxa"/>
          </w:tcPr>
          <w:p w:rsidR="001425CF" w:rsidRPr="00202422" w:rsidRDefault="001425CF" w:rsidP="001425CF">
            <w:pPr>
              <w:pStyle w:val="31"/>
              <w:jc w:val="center"/>
              <w:rPr>
                <w:color w:val="000000"/>
                <w:sz w:val="18"/>
                <w:szCs w:val="18"/>
              </w:rPr>
            </w:pPr>
          </w:p>
        </w:tc>
      </w:tr>
      <w:tr w:rsidR="001425CF" w:rsidRPr="00202422" w:rsidTr="001425CF">
        <w:trPr>
          <w:gridAfter w:val="5"/>
          <w:wAfter w:w="8387" w:type="dxa"/>
          <w:cantSplit/>
          <w:trHeight w:val="418"/>
        </w:trPr>
        <w:tc>
          <w:tcPr>
            <w:tcW w:w="530" w:type="dxa"/>
          </w:tcPr>
          <w:p w:rsidR="001425CF" w:rsidRPr="00202422" w:rsidRDefault="001425CF" w:rsidP="001425CF">
            <w:pPr>
              <w:rPr>
                <w:color w:val="000000"/>
                <w:sz w:val="18"/>
                <w:szCs w:val="18"/>
              </w:rPr>
            </w:pPr>
            <w:r w:rsidRPr="00202422">
              <w:rPr>
                <w:color w:val="000000"/>
                <w:sz w:val="18"/>
                <w:szCs w:val="18"/>
              </w:rPr>
              <w:t>39</w:t>
            </w:r>
          </w:p>
        </w:tc>
        <w:tc>
          <w:tcPr>
            <w:tcW w:w="3115" w:type="dxa"/>
          </w:tcPr>
          <w:p w:rsidR="001425CF" w:rsidRPr="00202422" w:rsidRDefault="001425CF" w:rsidP="001425CF">
            <w:pPr>
              <w:rPr>
                <w:color w:val="000000"/>
                <w:sz w:val="18"/>
                <w:szCs w:val="18"/>
              </w:rPr>
            </w:pPr>
            <w:r w:rsidRPr="00202422">
              <w:rPr>
                <w:color w:val="000000"/>
                <w:sz w:val="18"/>
                <w:szCs w:val="18"/>
              </w:rPr>
              <w:t>Инвестиции в основной капитал  на душу населения</w:t>
            </w:r>
          </w:p>
        </w:tc>
        <w:tc>
          <w:tcPr>
            <w:tcW w:w="1029" w:type="dxa"/>
          </w:tcPr>
          <w:p w:rsidR="001425CF" w:rsidRPr="00202422" w:rsidRDefault="001425CF" w:rsidP="001425CF">
            <w:pPr>
              <w:rPr>
                <w:color w:val="000000"/>
                <w:sz w:val="18"/>
                <w:szCs w:val="18"/>
              </w:rPr>
            </w:pPr>
            <w:r w:rsidRPr="00202422">
              <w:rPr>
                <w:color w:val="000000"/>
                <w:sz w:val="18"/>
                <w:szCs w:val="18"/>
              </w:rPr>
              <w:t>руб./чел.</w:t>
            </w:r>
          </w:p>
        </w:tc>
        <w:tc>
          <w:tcPr>
            <w:tcW w:w="498" w:type="dxa"/>
          </w:tcPr>
          <w:p w:rsidR="001425CF" w:rsidRPr="00202422" w:rsidRDefault="001425CF" w:rsidP="001425CF">
            <w:pPr>
              <w:rPr>
                <w:color w:val="000000"/>
                <w:sz w:val="18"/>
                <w:szCs w:val="18"/>
              </w:rPr>
            </w:pPr>
            <w:r w:rsidRPr="00202422">
              <w:rPr>
                <w:color w:val="000000"/>
                <w:sz w:val="18"/>
                <w:szCs w:val="18"/>
              </w:rPr>
              <w:t>-</w:t>
            </w:r>
          </w:p>
        </w:tc>
        <w:tc>
          <w:tcPr>
            <w:tcW w:w="642" w:type="dxa"/>
          </w:tcPr>
          <w:p w:rsidR="001425CF" w:rsidRPr="00202422" w:rsidRDefault="001425CF" w:rsidP="001425CF">
            <w:pPr>
              <w:rPr>
                <w:color w:val="000000"/>
                <w:sz w:val="18"/>
                <w:szCs w:val="18"/>
              </w:rPr>
            </w:pPr>
            <w:r w:rsidRPr="00202422">
              <w:rPr>
                <w:color w:val="000000"/>
                <w:sz w:val="18"/>
                <w:szCs w:val="18"/>
              </w:rPr>
              <w:t>-</w:t>
            </w:r>
          </w:p>
        </w:tc>
        <w:tc>
          <w:tcPr>
            <w:tcW w:w="900" w:type="dxa"/>
            <w:gridSpan w:val="2"/>
          </w:tcPr>
          <w:p w:rsidR="001425CF" w:rsidRPr="00202422" w:rsidRDefault="001425CF" w:rsidP="001425CF">
            <w:pPr>
              <w:rPr>
                <w:color w:val="000000"/>
                <w:sz w:val="18"/>
                <w:szCs w:val="18"/>
              </w:rPr>
            </w:pPr>
            <w:r w:rsidRPr="00202422">
              <w:rPr>
                <w:color w:val="000000"/>
                <w:sz w:val="18"/>
                <w:szCs w:val="18"/>
              </w:rPr>
              <w:t>-</w:t>
            </w:r>
          </w:p>
        </w:tc>
        <w:tc>
          <w:tcPr>
            <w:tcW w:w="753" w:type="dxa"/>
          </w:tcPr>
          <w:p w:rsidR="001425CF" w:rsidRPr="00202422" w:rsidRDefault="001425CF" w:rsidP="001425CF">
            <w:pPr>
              <w:rPr>
                <w:color w:val="000000"/>
                <w:sz w:val="18"/>
                <w:szCs w:val="18"/>
              </w:rPr>
            </w:pPr>
            <w:r w:rsidRPr="00202422">
              <w:rPr>
                <w:color w:val="000000"/>
                <w:sz w:val="18"/>
                <w:szCs w:val="18"/>
              </w:rPr>
              <w:t>-</w:t>
            </w:r>
          </w:p>
        </w:tc>
        <w:tc>
          <w:tcPr>
            <w:tcW w:w="741" w:type="dxa"/>
          </w:tcPr>
          <w:p w:rsidR="001425CF" w:rsidRPr="00202422" w:rsidRDefault="001425CF" w:rsidP="001425CF">
            <w:pPr>
              <w:rPr>
                <w:color w:val="000000"/>
                <w:sz w:val="18"/>
                <w:szCs w:val="18"/>
              </w:rPr>
            </w:pPr>
            <w:r w:rsidRPr="00202422">
              <w:rPr>
                <w:color w:val="000000"/>
                <w:sz w:val="18"/>
                <w:szCs w:val="18"/>
              </w:rPr>
              <w:t>-</w:t>
            </w:r>
          </w:p>
        </w:tc>
        <w:tc>
          <w:tcPr>
            <w:tcW w:w="798" w:type="dxa"/>
          </w:tcPr>
          <w:p w:rsidR="001425CF" w:rsidRPr="00202422" w:rsidRDefault="001425CF" w:rsidP="001425CF">
            <w:pPr>
              <w:rPr>
                <w:color w:val="000000"/>
                <w:sz w:val="18"/>
                <w:szCs w:val="18"/>
              </w:rPr>
            </w:pPr>
            <w:r w:rsidRPr="00202422">
              <w:rPr>
                <w:color w:val="000000"/>
                <w:sz w:val="18"/>
                <w:szCs w:val="18"/>
              </w:rPr>
              <w:t>-</w:t>
            </w:r>
          </w:p>
        </w:tc>
        <w:tc>
          <w:tcPr>
            <w:tcW w:w="720" w:type="dxa"/>
          </w:tcPr>
          <w:p w:rsidR="001425CF" w:rsidRPr="00202422" w:rsidRDefault="001425CF" w:rsidP="001425CF">
            <w:pPr>
              <w:rPr>
                <w:color w:val="000000"/>
                <w:sz w:val="18"/>
                <w:szCs w:val="18"/>
              </w:rPr>
            </w:pPr>
            <w:r w:rsidRPr="00202422">
              <w:rPr>
                <w:color w:val="000000"/>
                <w:sz w:val="18"/>
                <w:szCs w:val="18"/>
              </w:rPr>
              <w:t>-</w:t>
            </w:r>
          </w:p>
        </w:tc>
        <w:tc>
          <w:tcPr>
            <w:tcW w:w="648" w:type="dxa"/>
          </w:tcPr>
          <w:p w:rsidR="001425CF" w:rsidRPr="00202422" w:rsidRDefault="001425CF" w:rsidP="001425CF">
            <w:pPr>
              <w:pStyle w:val="31"/>
              <w:rPr>
                <w:color w:val="000000"/>
                <w:sz w:val="18"/>
                <w:szCs w:val="18"/>
              </w:rPr>
            </w:pPr>
            <w:r w:rsidRPr="00202422">
              <w:rPr>
                <w:color w:val="000000"/>
                <w:sz w:val="18"/>
                <w:szCs w:val="18"/>
              </w:rPr>
              <w:t>-</w:t>
            </w:r>
          </w:p>
        </w:tc>
        <w:tc>
          <w:tcPr>
            <w:tcW w:w="570" w:type="dxa"/>
          </w:tcPr>
          <w:p w:rsidR="001425CF" w:rsidRPr="00202422" w:rsidRDefault="001425CF" w:rsidP="001425CF">
            <w:pPr>
              <w:pStyle w:val="31"/>
              <w:rPr>
                <w:color w:val="000000"/>
                <w:sz w:val="18"/>
                <w:szCs w:val="18"/>
              </w:rPr>
            </w:pPr>
          </w:p>
        </w:tc>
        <w:tc>
          <w:tcPr>
            <w:tcW w:w="741" w:type="dxa"/>
          </w:tcPr>
          <w:p w:rsidR="001425CF" w:rsidRPr="00202422" w:rsidRDefault="001425CF" w:rsidP="001425CF">
            <w:pPr>
              <w:pStyle w:val="31"/>
              <w:rPr>
                <w:color w:val="000000"/>
                <w:sz w:val="18"/>
                <w:szCs w:val="18"/>
              </w:rPr>
            </w:pPr>
          </w:p>
        </w:tc>
      </w:tr>
      <w:tr w:rsidR="001425CF" w:rsidRPr="00202422" w:rsidTr="001425CF">
        <w:trPr>
          <w:gridAfter w:val="5"/>
          <w:wAfter w:w="8387" w:type="dxa"/>
          <w:cantSplit/>
          <w:trHeight w:val="527"/>
        </w:trPr>
        <w:tc>
          <w:tcPr>
            <w:tcW w:w="530" w:type="dxa"/>
          </w:tcPr>
          <w:p w:rsidR="001425CF" w:rsidRPr="00202422" w:rsidRDefault="001425CF" w:rsidP="001425CF">
            <w:pPr>
              <w:rPr>
                <w:color w:val="000000"/>
                <w:sz w:val="18"/>
                <w:szCs w:val="18"/>
              </w:rPr>
            </w:pPr>
            <w:r w:rsidRPr="00202422">
              <w:rPr>
                <w:color w:val="000000"/>
                <w:sz w:val="18"/>
                <w:szCs w:val="18"/>
              </w:rPr>
              <w:t>40</w:t>
            </w:r>
          </w:p>
        </w:tc>
        <w:tc>
          <w:tcPr>
            <w:tcW w:w="3115" w:type="dxa"/>
          </w:tcPr>
          <w:p w:rsidR="001425CF" w:rsidRPr="00202422" w:rsidRDefault="001425CF" w:rsidP="001425CF">
            <w:pPr>
              <w:rPr>
                <w:color w:val="000000"/>
                <w:sz w:val="18"/>
                <w:szCs w:val="18"/>
              </w:rPr>
            </w:pPr>
            <w:r w:rsidRPr="00202422">
              <w:rPr>
                <w:color w:val="000000"/>
                <w:sz w:val="18"/>
                <w:szCs w:val="18"/>
              </w:rPr>
              <w:t>Прибыль прибыльных предприятий</w:t>
            </w:r>
          </w:p>
        </w:tc>
        <w:tc>
          <w:tcPr>
            <w:tcW w:w="1029" w:type="dxa"/>
          </w:tcPr>
          <w:p w:rsidR="001425CF" w:rsidRPr="00202422" w:rsidRDefault="001425CF" w:rsidP="001425CF">
            <w:pPr>
              <w:rPr>
                <w:color w:val="000000"/>
                <w:sz w:val="18"/>
                <w:szCs w:val="18"/>
              </w:rPr>
            </w:pPr>
            <w:r w:rsidRPr="00202422">
              <w:rPr>
                <w:color w:val="000000"/>
                <w:sz w:val="18"/>
                <w:szCs w:val="18"/>
              </w:rPr>
              <w:t xml:space="preserve">млн.руб </w:t>
            </w:r>
          </w:p>
        </w:tc>
        <w:tc>
          <w:tcPr>
            <w:tcW w:w="498" w:type="dxa"/>
          </w:tcPr>
          <w:p w:rsidR="001425CF" w:rsidRPr="00202422" w:rsidRDefault="001425CF" w:rsidP="001425CF">
            <w:pPr>
              <w:rPr>
                <w:color w:val="000000"/>
                <w:sz w:val="18"/>
                <w:szCs w:val="18"/>
              </w:rPr>
            </w:pPr>
            <w:r w:rsidRPr="00202422">
              <w:rPr>
                <w:color w:val="000000"/>
                <w:sz w:val="18"/>
                <w:szCs w:val="18"/>
              </w:rPr>
              <w:t>-</w:t>
            </w:r>
          </w:p>
        </w:tc>
        <w:tc>
          <w:tcPr>
            <w:tcW w:w="642" w:type="dxa"/>
          </w:tcPr>
          <w:p w:rsidR="001425CF" w:rsidRPr="00202422" w:rsidRDefault="001425CF" w:rsidP="001425CF">
            <w:pPr>
              <w:rPr>
                <w:color w:val="000000"/>
                <w:sz w:val="18"/>
                <w:szCs w:val="18"/>
              </w:rPr>
            </w:pPr>
            <w:r w:rsidRPr="00202422">
              <w:rPr>
                <w:color w:val="000000"/>
                <w:sz w:val="18"/>
                <w:szCs w:val="18"/>
              </w:rPr>
              <w:t>-</w:t>
            </w:r>
          </w:p>
        </w:tc>
        <w:tc>
          <w:tcPr>
            <w:tcW w:w="900" w:type="dxa"/>
            <w:gridSpan w:val="2"/>
          </w:tcPr>
          <w:p w:rsidR="001425CF" w:rsidRPr="00202422" w:rsidRDefault="001425CF" w:rsidP="001425CF">
            <w:pPr>
              <w:rPr>
                <w:color w:val="000000"/>
                <w:sz w:val="18"/>
                <w:szCs w:val="18"/>
              </w:rPr>
            </w:pPr>
            <w:r w:rsidRPr="00202422">
              <w:rPr>
                <w:color w:val="000000"/>
                <w:sz w:val="18"/>
                <w:szCs w:val="18"/>
              </w:rPr>
              <w:t>-</w:t>
            </w:r>
          </w:p>
        </w:tc>
        <w:tc>
          <w:tcPr>
            <w:tcW w:w="753" w:type="dxa"/>
          </w:tcPr>
          <w:p w:rsidR="001425CF" w:rsidRPr="00202422" w:rsidRDefault="001425CF" w:rsidP="001425CF">
            <w:pPr>
              <w:rPr>
                <w:color w:val="000000"/>
                <w:sz w:val="18"/>
                <w:szCs w:val="18"/>
              </w:rPr>
            </w:pPr>
            <w:r w:rsidRPr="00202422">
              <w:rPr>
                <w:color w:val="000000"/>
                <w:sz w:val="18"/>
                <w:szCs w:val="18"/>
              </w:rPr>
              <w:t>-</w:t>
            </w:r>
          </w:p>
        </w:tc>
        <w:tc>
          <w:tcPr>
            <w:tcW w:w="741" w:type="dxa"/>
          </w:tcPr>
          <w:p w:rsidR="001425CF" w:rsidRPr="00202422" w:rsidRDefault="001425CF" w:rsidP="001425CF">
            <w:pPr>
              <w:rPr>
                <w:color w:val="000000"/>
                <w:sz w:val="18"/>
                <w:szCs w:val="18"/>
              </w:rPr>
            </w:pPr>
            <w:r w:rsidRPr="00202422">
              <w:rPr>
                <w:color w:val="000000"/>
                <w:sz w:val="18"/>
                <w:szCs w:val="18"/>
              </w:rPr>
              <w:t>-</w:t>
            </w:r>
          </w:p>
        </w:tc>
        <w:tc>
          <w:tcPr>
            <w:tcW w:w="798" w:type="dxa"/>
          </w:tcPr>
          <w:p w:rsidR="001425CF" w:rsidRPr="00202422" w:rsidRDefault="001425CF" w:rsidP="001425CF">
            <w:pPr>
              <w:rPr>
                <w:color w:val="000000"/>
                <w:sz w:val="18"/>
                <w:szCs w:val="18"/>
              </w:rPr>
            </w:pPr>
            <w:r w:rsidRPr="00202422">
              <w:rPr>
                <w:color w:val="000000"/>
                <w:sz w:val="18"/>
                <w:szCs w:val="18"/>
              </w:rPr>
              <w:t>-</w:t>
            </w:r>
          </w:p>
        </w:tc>
        <w:tc>
          <w:tcPr>
            <w:tcW w:w="720" w:type="dxa"/>
          </w:tcPr>
          <w:p w:rsidR="001425CF" w:rsidRPr="00202422" w:rsidRDefault="001425CF" w:rsidP="001425CF">
            <w:pPr>
              <w:rPr>
                <w:color w:val="000000"/>
                <w:sz w:val="18"/>
                <w:szCs w:val="18"/>
              </w:rPr>
            </w:pPr>
            <w:r w:rsidRPr="00202422">
              <w:rPr>
                <w:color w:val="000000"/>
                <w:sz w:val="18"/>
                <w:szCs w:val="18"/>
              </w:rPr>
              <w:t>-</w:t>
            </w:r>
          </w:p>
        </w:tc>
        <w:tc>
          <w:tcPr>
            <w:tcW w:w="648" w:type="dxa"/>
          </w:tcPr>
          <w:p w:rsidR="001425CF" w:rsidRPr="00202422" w:rsidRDefault="001425CF" w:rsidP="001425CF">
            <w:pPr>
              <w:pStyle w:val="31"/>
              <w:rPr>
                <w:color w:val="000000"/>
                <w:sz w:val="18"/>
                <w:szCs w:val="18"/>
              </w:rPr>
            </w:pPr>
            <w:r w:rsidRPr="00202422">
              <w:rPr>
                <w:color w:val="000000"/>
                <w:sz w:val="18"/>
                <w:szCs w:val="18"/>
              </w:rPr>
              <w:t>-</w:t>
            </w:r>
          </w:p>
        </w:tc>
        <w:tc>
          <w:tcPr>
            <w:tcW w:w="570" w:type="dxa"/>
          </w:tcPr>
          <w:p w:rsidR="001425CF" w:rsidRPr="00202422" w:rsidRDefault="001425CF" w:rsidP="001425CF">
            <w:pPr>
              <w:pStyle w:val="31"/>
              <w:rPr>
                <w:color w:val="000000"/>
                <w:sz w:val="18"/>
                <w:szCs w:val="18"/>
              </w:rPr>
            </w:pPr>
          </w:p>
        </w:tc>
        <w:tc>
          <w:tcPr>
            <w:tcW w:w="741" w:type="dxa"/>
          </w:tcPr>
          <w:p w:rsidR="001425CF" w:rsidRPr="00202422" w:rsidRDefault="001425CF" w:rsidP="001425CF">
            <w:pPr>
              <w:pStyle w:val="31"/>
              <w:rPr>
                <w:color w:val="000000"/>
                <w:sz w:val="18"/>
                <w:szCs w:val="18"/>
              </w:rPr>
            </w:pPr>
          </w:p>
        </w:tc>
      </w:tr>
      <w:tr w:rsidR="001425CF" w:rsidRPr="00202422" w:rsidTr="001425CF">
        <w:trPr>
          <w:gridAfter w:val="5"/>
          <w:wAfter w:w="8387" w:type="dxa"/>
          <w:cantSplit/>
        </w:trPr>
        <w:tc>
          <w:tcPr>
            <w:tcW w:w="530" w:type="dxa"/>
          </w:tcPr>
          <w:p w:rsidR="001425CF" w:rsidRPr="00202422" w:rsidRDefault="001425CF" w:rsidP="001425CF">
            <w:pPr>
              <w:rPr>
                <w:color w:val="000000"/>
                <w:sz w:val="18"/>
                <w:szCs w:val="18"/>
              </w:rPr>
            </w:pPr>
            <w:r w:rsidRPr="00202422">
              <w:rPr>
                <w:color w:val="000000"/>
                <w:sz w:val="18"/>
                <w:szCs w:val="18"/>
              </w:rPr>
              <w:t>41</w:t>
            </w:r>
          </w:p>
        </w:tc>
        <w:tc>
          <w:tcPr>
            <w:tcW w:w="3115" w:type="dxa"/>
          </w:tcPr>
          <w:p w:rsidR="001425CF" w:rsidRPr="00202422" w:rsidRDefault="001425CF" w:rsidP="001425CF">
            <w:pPr>
              <w:rPr>
                <w:color w:val="000000"/>
                <w:sz w:val="18"/>
                <w:szCs w:val="18"/>
              </w:rPr>
            </w:pPr>
            <w:r w:rsidRPr="00202422">
              <w:rPr>
                <w:color w:val="000000"/>
                <w:sz w:val="18"/>
                <w:szCs w:val="18"/>
              </w:rPr>
              <w:t>Удельный вес прибыльных предприятий в общем количестве предприятий</w:t>
            </w:r>
          </w:p>
        </w:tc>
        <w:tc>
          <w:tcPr>
            <w:tcW w:w="1029" w:type="dxa"/>
          </w:tcPr>
          <w:p w:rsidR="001425CF" w:rsidRPr="00202422" w:rsidRDefault="001425CF" w:rsidP="001425CF">
            <w:pPr>
              <w:rPr>
                <w:color w:val="000000"/>
                <w:sz w:val="18"/>
                <w:szCs w:val="18"/>
              </w:rPr>
            </w:pPr>
            <w:r w:rsidRPr="00202422">
              <w:rPr>
                <w:color w:val="000000"/>
                <w:sz w:val="18"/>
                <w:szCs w:val="18"/>
              </w:rPr>
              <w:t xml:space="preserve">% </w:t>
            </w:r>
          </w:p>
        </w:tc>
        <w:tc>
          <w:tcPr>
            <w:tcW w:w="498" w:type="dxa"/>
          </w:tcPr>
          <w:p w:rsidR="001425CF" w:rsidRPr="00202422" w:rsidRDefault="001425CF" w:rsidP="001425CF">
            <w:pPr>
              <w:pStyle w:val="31"/>
              <w:rPr>
                <w:color w:val="000000"/>
                <w:sz w:val="18"/>
                <w:szCs w:val="18"/>
              </w:rPr>
            </w:pPr>
            <w:r w:rsidRPr="00202422">
              <w:rPr>
                <w:color w:val="000000"/>
                <w:sz w:val="18"/>
                <w:szCs w:val="18"/>
              </w:rPr>
              <w:t>1</w:t>
            </w:r>
          </w:p>
        </w:tc>
        <w:tc>
          <w:tcPr>
            <w:tcW w:w="642" w:type="dxa"/>
          </w:tcPr>
          <w:p w:rsidR="001425CF" w:rsidRPr="00202422" w:rsidRDefault="001425CF" w:rsidP="001425CF">
            <w:pPr>
              <w:pStyle w:val="31"/>
              <w:rPr>
                <w:color w:val="000000"/>
                <w:sz w:val="18"/>
                <w:szCs w:val="18"/>
              </w:rPr>
            </w:pPr>
            <w:r w:rsidRPr="00202422">
              <w:rPr>
                <w:color w:val="000000"/>
                <w:sz w:val="18"/>
                <w:szCs w:val="18"/>
              </w:rPr>
              <w:t>50</w:t>
            </w:r>
          </w:p>
        </w:tc>
        <w:tc>
          <w:tcPr>
            <w:tcW w:w="900" w:type="dxa"/>
            <w:gridSpan w:val="2"/>
          </w:tcPr>
          <w:p w:rsidR="001425CF" w:rsidRPr="00202422" w:rsidRDefault="001425CF" w:rsidP="001425CF">
            <w:pPr>
              <w:pStyle w:val="31"/>
              <w:rPr>
                <w:color w:val="000000"/>
                <w:sz w:val="18"/>
                <w:szCs w:val="18"/>
              </w:rPr>
            </w:pPr>
            <w:r w:rsidRPr="00202422">
              <w:rPr>
                <w:color w:val="000000"/>
                <w:sz w:val="18"/>
                <w:szCs w:val="18"/>
              </w:rPr>
              <w:t>1</w:t>
            </w:r>
          </w:p>
        </w:tc>
        <w:tc>
          <w:tcPr>
            <w:tcW w:w="753" w:type="dxa"/>
          </w:tcPr>
          <w:p w:rsidR="001425CF" w:rsidRPr="00202422" w:rsidRDefault="001425CF" w:rsidP="001425CF">
            <w:pPr>
              <w:pStyle w:val="31"/>
              <w:rPr>
                <w:color w:val="000000"/>
                <w:sz w:val="18"/>
                <w:szCs w:val="18"/>
              </w:rPr>
            </w:pPr>
            <w:r w:rsidRPr="00202422">
              <w:rPr>
                <w:color w:val="000000"/>
                <w:sz w:val="18"/>
                <w:szCs w:val="18"/>
              </w:rPr>
              <w:t>100</w:t>
            </w:r>
          </w:p>
        </w:tc>
        <w:tc>
          <w:tcPr>
            <w:tcW w:w="741" w:type="dxa"/>
          </w:tcPr>
          <w:p w:rsidR="001425CF" w:rsidRPr="00202422" w:rsidRDefault="001425CF" w:rsidP="001425CF">
            <w:pPr>
              <w:pStyle w:val="31"/>
              <w:rPr>
                <w:color w:val="000000"/>
                <w:sz w:val="18"/>
                <w:szCs w:val="18"/>
              </w:rPr>
            </w:pPr>
            <w:r w:rsidRPr="00202422">
              <w:rPr>
                <w:color w:val="000000"/>
                <w:sz w:val="18"/>
                <w:szCs w:val="18"/>
              </w:rPr>
              <w:t>2</w:t>
            </w:r>
          </w:p>
        </w:tc>
        <w:tc>
          <w:tcPr>
            <w:tcW w:w="798" w:type="dxa"/>
          </w:tcPr>
          <w:p w:rsidR="001425CF" w:rsidRPr="00202422" w:rsidRDefault="001425CF" w:rsidP="001425CF">
            <w:pPr>
              <w:pStyle w:val="31"/>
              <w:rPr>
                <w:color w:val="000000"/>
                <w:sz w:val="18"/>
                <w:szCs w:val="18"/>
              </w:rPr>
            </w:pPr>
            <w:r w:rsidRPr="00202422">
              <w:rPr>
                <w:color w:val="000000"/>
                <w:sz w:val="18"/>
                <w:szCs w:val="18"/>
              </w:rPr>
              <w:t>200</w:t>
            </w:r>
          </w:p>
        </w:tc>
        <w:tc>
          <w:tcPr>
            <w:tcW w:w="720" w:type="dxa"/>
          </w:tcPr>
          <w:p w:rsidR="001425CF" w:rsidRPr="00202422" w:rsidRDefault="001425CF" w:rsidP="001425CF">
            <w:pPr>
              <w:pStyle w:val="31"/>
              <w:rPr>
                <w:color w:val="000000"/>
                <w:sz w:val="18"/>
                <w:szCs w:val="18"/>
              </w:rPr>
            </w:pPr>
            <w:r w:rsidRPr="00202422">
              <w:rPr>
                <w:color w:val="000000"/>
                <w:sz w:val="18"/>
                <w:szCs w:val="18"/>
              </w:rPr>
              <w:t>2</w:t>
            </w:r>
          </w:p>
        </w:tc>
        <w:tc>
          <w:tcPr>
            <w:tcW w:w="648" w:type="dxa"/>
          </w:tcPr>
          <w:p w:rsidR="001425CF" w:rsidRPr="00202422" w:rsidRDefault="001425CF" w:rsidP="001425CF">
            <w:pPr>
              <w:pStyle w:val="31"/>
              <w:rPr>
                <w:color w:val="000000"/>
                <w:sz w:val="18"/>
                <w:szCs w:val="18"/>
              </w:rPr>
            </w:pPr>
            <w:r w:rsidRPr="00202422">
              <w:rPr>
                <w:color w:val="000000"/>
                <w:sz w:val="18"/>
                <w:szCs w:val="18"/>
              </w:rPr>
              <w:t>100</w:t>
            </w:r>
          </w:p>
        </w:tc>
        <w:tc>
          <w:tcPr>
            <w:tcW w:w="570" w:type="dxa"/>
          </w:tcPr>
          <w:p w:rsidR="001425CF" w:rsidRPr="00202422" w:rsidRDefault="001425CF" w:rsidP="001425CF">
            <w:pPr>
              <w:pStyle w:val="31"/>
              <w:rPr>
                <w:color w:val="000000"/>
                <w:sz w:val="18"/>
                <w:szCs w:val="18"/>
              </w:rPr>
            </w:pPr>
            <w:r w:rsidRPr="00202422">
              <w:rPr>
                <w:color w:val="000000"/>
                <w:sz w:val="18"/>
                <w:szCs w:val="18"/>
              </w:rPr>
              <w:t>2</w:t>
            </w:r>
          </w:p>
        </w:tc>
        <w:tc>
          <w:tcPr>
            <w:tcW w:w="741" w:type="dxa"/>
          </w:tcPr>
          <w:p w:rsidR="001425CF" w:rsidRPr="00202422" w:rsidRDefault="001425CF" w:rsidP="001425CF">
            <w:pPr>
              <w:pStyle w:val="31"/>
              <w:rPr>
                <w:color w:val="000000"/>
                <w:sz w:val="18"/>
                <w:szCs w:val="18"/>
              </w:rPr>
            </w:pPr>
            <w:r w:rsidRPr="00202422">
              <w:rPr>
                <w:color w:val="000000"/>
                <w:sz w:val="18"/>
                <w:szCs w:val="18"/>
              </w:rPr>
              <w:t>100</w:t>
            </w:r>
          </w:p>
        </w:tc>
      </w:tr>
      <w:tr w:rsidR="001425CF" w:rsidRPr="00202422" w:rsidTr="001425CF">
        <w:trPr>
          <w:gridAfter w:val="5"/>
          <w:wAfter w:w="8387" w:type="dxa"/>
          <w:cantSplit/>
        </w:trPr>
        <w:tc>
          <w:tcPr>
            <w:tcW w:w="530" w:type="dxa"/>
          </w:tcPr>
          <w:p w:rsidR="001425CF" w:rsidRPr="00202422" w:rsidRDefault="001425CF" w:rsidP="001425CF">
            <w:pPr>
              <w:rPr>
                <w:color w:val="000000"/>
                <w:sz w:val="18"/>
                <w:szCs w:val="18"/>
              </w:rPr>
            </w:pPr>
            <w:r w:rsidRPr="00202422">
              <w:rPr>
                <w:color w:val="000000"/>
                <w:sz w:val="18"/>
                <w:szCs w:val="18"/>
              </w:rPr>
              <w:t>42</w:t>
            </w:r>
          </w:p>
        </w:tc>
        <w:tc>
          <w:tcPr>
            <w:tcW w:w="3115" w:type="dxa"/>
          </w:tcPr>
          <w:p w:rsidR="001425CF" w:rsidRPr="00202422" w:rsidRDefault="001425CF" w:rsidP="001425CF">
            <w:pPr>
              <w:rPr>
                <w:color w:val="000000"/>
                <w:sz w:val="18"/>
                <w:szCs w:val="18"/>
              </w:rPr>
            </w:pPr>
            <w:r w:rsidRPr="00202422">
              <w:rPr>
                <w:color w:val="000000"/>
                <w:sz w:val="18"/>
                <w:szCs w:val="18"/>
              </w:rPr>
              <w:t>Среднемесячная заработная плата 1 работника (по всем предприятиям)</w:t>
            </w:r>
          </w:p>
          <w:p w:rsidR="001425CF" w:rsidRPr="00202422" w:rsidRDefault="001425CF" w:rsidP="001425CF">
            <w:pPr>
              <w:rPr>
                <w:color w:val="000000"/>
                <w:sz w:val="18"/>
                <w:szCs w:val="18"/>
              </w:rPr>
            </w:pPr>
            <w:r w:rsidRPr="00202422">
              <w:rPr>
                <w:color w:val="000000"/>
                <w:sz w:val="18"/>
                <w:szCs w:val="18"/>
              </w:rPr>
              <w:t xml:space="preserve"> </w:t>
            </w:r>
          </w:p>
        </w:tc>
        <w:tc>
          <w:tcPr>
            <w:tcW w:w="1029" w:type="dxa"/>
          </w:tcPr>
          <w:p w:rsidR="001425CF" w:rsidRPr="00202422" w:rsidRDefault="001425CF" w:rsidP="001425CF">
            <w:pPr>
              <w:rPr>
                <w:color w:val="000000"/>
                <w:sz w:val="18"/>
                <w:szCs w:val="18"/>
              </w:rPr>
            </w:pPr>
            <w:r w:rsidRPr="00202422">
              <w:rPr>
                <w:color w:val="000000"/>
                <w:sz w:val="18"/>
                <w:szCs w:val="18"/>
              </w:rPr>
              <w:t>руб.</w:t>
            </w:r>
          </w:p>
        </w:tc>
        <w:tc>
          <w:tcPr>
            <w:tcW w:w="498" w:type="dxa"/>
          </w:tcPr>
          <w:p w:rsidR="001425CF" w:rsidRPr="00202422" w:rsidRDefault="001425CF" w:rsidP="001425CF">
            <w:pPr>
              <w:pStyle w:val="31"/>
              <w:rPr>
                <w:color w:val="000000"/>
                <w:sz w:val="18"/>
                <w:szCs w:val="18"/>
              </w:rPr>
            </w:pPr>
            <w:r w:rsidRPr="00202422">
              <w:rPr>
                <w:color w:val="000000"/>
                <w:sz w:val="18"/>
                <w:szCs w:val="18"/>
              </w:rPr>
              <w:t>7800</w:t>
            </w:r>
          </w:p>
        </w:tc>
        <w:tc>
          <w:tcPr>
            <w:tcW w:w="642" w:type="dxa"/>
          </w:tcPr>
          <w:p w:rsidR="001425CF" w:rsidRPr="00202422" w:rsidRDefault="001425CF" w:rsidP="001425CF">
            <w:pPr>
              <w:pStyle w:val="31"/>
              <w:rPr>
                <w:color w:val="000000"/>
                <w:sz w:val="18"/>
                <w:szCs w:val="18"/>
              </w:rPr>
            </w:pPr>
            <w:r w:rsidRPr="00202422">
              <w:rPr>
                <w:color w:val="000000"/>
                <w:sz w:val="18"/>
                <w:szCs w:val="18"/>
              </w:rPr>
              <w:t>111,2</w:t>
            </w:r>
          </w:p>
        </w:tc>
        <w:tc>
          <w:tcPr>
            <w:tcW w:w="900" w:type="dxa"/>
            <w:gridSpan w:val="2"/>
          </w:tcPr>
          <w:p w:rsidR="001425CF" w:rsidRPr="00202422" w:rsidRDefault="001425CF" w:rsidP="001425CF">
            <w:pPr>
              <w:pStyle w:val="31"/>
              <w:rPr>
                <w:color w:val="000000"/>
                <w:sz w:val="18"/>
                <w:szCs w:val="18"/>
              </w:rPr>
            </w:pPr>
            <w:r w:rsidRPr="00202422">
              <w:rPr>
                <w:color w:val="000000"/>
                <w:sz w:val="18"/>
                <w:szCs w:val="18"/>
              </w:rPr>
              <w:t>7900</w:t>
            </w:r>
          </w:p>
        </w:tc>
        <w:tc>
          <w:tcPr>
            <w:tcW w:w="753" w:type="dxa"/>
          </w:tcPr>
          <w:p w:rsidR="001425CF" w:rsidRPr="00202422" w:rsidRDefault="001425CF" w:rsidP="001425CF">
            <w:pPr>
              <w:pStyle w:val="31"/>
              <w:rPr>
                <w:color w:val="000000"/>
                <w:sz w:val="18"/>
                <w:szCs w:val="18"/>
              </w:rPr>
            </w:pPr>
            <w:r w:rsidRPr="00202422">
              <w:rPr>
                <w:color w:val="000000"/>
                <w:sz w:val="18"/>
                <w:szCs w:val="18"/>
              </w:rPr>
              <w:t>101,2</w:t>
            </w:r>
          </w:p>
        </w:tc>
        <w:tc>
          <w:tcPr>
            <w:tcW w:w="741" w:type="dxa"/>
          </w:tcPr>
          <w:p w:rsidR="001425CF" w:rsidRPr="00202422" w:rsidRDefault="001425CF" w:rsidP="001425CF">
            <w:pPr>
              <w:pStyle w:val="31"/>
              <w:rPr>
                <w:color w:val="000000"/>
                <w:sz w:val="18"/>
                <w:szCs w:val="18"/>
              </w:rPr>
            </w:pPr>
            <w:r w:rsidRPr="00202422">
              <w:rPr>
                <w:color w:val="000000"/>
                <w:sz w:val="18"/>
                <w:szCs w:val="18"/>
              </w:rPr>
              <w:t>8000</w:t>
            </w:r>
          </w:p>
        </w:tc>
        <w:tc>
          <w:tcPr>
            <w:tcW w:w="798" w:type="dxa"/>
          </w:tcPr>
          <w:p w:rsidR="001425CF" w:rsidRPr="00202422" w:rsidRDefault="001425CF" w:rsidP="001425CF">
            <w:pPr>
              <w:pStyle w:val="31"/>
              <w:rPr>
                <w:color w:val="000000"/>
                <w:sz w:val="18"/>
                <w:szCs w:val="18"/>
              </w:rPr>
            </w:pPr>
            <w:r w:rsidRPr="00202422">
              <w:rPr>
                <w:color w:val="000000"/>
                <w:sz w:val="18"/>
                <w:szCs w:val="18"/>
              </w:rPr>
              <w:t>101,3</w:t>
            </w:r>
          </w:p>
        </w:tc>
        <w:tc>
          <w:tcPr>
            <w:tcW w:w="720" w:type="dxa"/>
          </w:tcPr>
          <w:p w:rsidR="001425CF" w:rsidRPr="00202422" w:rsidRDefault="001425CF" w:rsidP="001425CF">
            <w:pPr>
              <w:pStyle w:val="31"/>
              <w:rPr>
                <w:color w:val="000000"/>
                <w:sz w:val="18"/>
                <w:szCs w:val="18"/>
              </w:rPr>
            </w:pPr>
            <w:r w:rsidRPr="00202422">
              <w:rPr>
                <w:color w:val="000000"/>
                <w:sz w:val="18"/>
                <w:szCs w:val="18"/>
              </w:rPr>
              <w:t>8200</w:t>
            </w:r>
          </w:p>
        </w:tc>
        <w:tc>
          <w:tcPr>
            <w:tcW w:w="648" w:type="dxa"/>
          </w:tcPr>
          <w:p w:rsidR="001425CF" w:rsidRPr="00202422" w:rsidRDefault="001425CF" w:rsidP="001425CF">
            <w:pPr>
              <w:pStyle w:val="31"/>
              <w:rPr>
                <w:color w:val="000000"/>
                <w:sz w:val="18"/>
                <w:szCs w:val="18"/>
              </w:rPr>
            </w:pPr>
            <w:r w:rsidRPr="00202422">
              <w:rPr>
                <w:color w:val="000000"/>
                <w:sz w:val="18"/>
                <w:szCs w:val="18"/>
              </w:rPr>
              <w:t>102,5</w:t>
            </w:r>
          </w:p>
        </w:tc>
        <w:tc>
          <w:tcPr>
            <w:tcW w:w="570" w:type="dxa"/>
          </w:tcPr>
          <w:p w:rsidR="001425CF" w:rsidRPr="00202422" w:rsidRDefault="001425CF" w:rsidP="001425CF">
            <w:pPr>
              <w:pStyle w:val="31"/>
              <w:rPr>
                <w:color w:val="000000"/>
                <w:sz w:val="18"/>
                <w:szCs w:val="18"/>
              </w:rPr>
            </w:pPr>
            <w:r w:rsidRPr="00202422">
              <w:rPr>
                <w:color w:val="000000"/>
                <w:sz w:val="18"/>
                <w:szCs w:val="18"/>
              </w:rPr>
              <w:t>8400</w:t>
            </w:r>
          </w:p>
        </w:tc>
        <w:tc>
          <w:tcPr>
            <w:tcW w:w="741" w:type="dxa"/>
          </w:tcPr>
          <w:p w:rsidR="001425CF" w:rsidRPr="00202422" w:rsidRDefault="001425CF" w:rsidP="001425CF">
            <w:pPr>
              <w:pStyle w:val="31"/>
              <w:rPr>
                <w:color w:val="000000"/>
                <w:sz w:val="18"/>
                <w:szCs w:val="18"/>
              </w:rPr>
            </w:pPr>
            <w:r w:rsidRPr="00202422">
              <w:rPr>
                <w:color w:val="000000"/>
                <w:sz w:val="18"/>
                <w:szCs w:val="18"/>
              </w:rPr>
              <w:t>102,4</w:t>
            </w:r>
          </w:p>
        </w:tc>
      </w:tr>
      <w:tr w:rsidR="001425CF" w:rsidRPr="00202422" w:rsidTr="001425CF">
        <w:trPr>
          <w:gridAfter w:val="5"/>
          <w:wAfter w:w="8387" w:type="dxa"/>
          <w:cantSplit/>
        </w:trPr>
        <w:tc>
          <w:tcPr>
            <w:tcW w:w="530" w:type="dxa"/>
          </w:tcPr>
          <w:p w:rsidR="001425CF" w:rsidRPr="00202422" w:rsidRDefault="001425CF" w:rsidP="001425CF">
            <w:pPr>
              <w:rPr>
                <w:color w:val="000000"/>
                <w:sz w:val="18"/>
                <w:szCs w:val="18"/>
              </w:rPr>
            </w:pPr>
            <w:r w:rsidRPr="00202422">
              <w:rPr>
                <w:color w:val="000000"/>
                <w:sz w:val="18"/>
                <w:szCs w:val="18"/>
              </w:rPr>
              <w:t>43</w:t>
            </w:r>
          </w:p>
        </w:tc>
        <w:tc>
          <w:tcPr>
            <w:tcW w:w="3115" w:type="dxa"/>
          </w:tcPr>
          <w:p w:rsidR="001425CF" w:rsidRPr="00202422" w:rsidRDefault="001425CF" w:rsidP="001425CF">
            <w:pPr>
              <w:rPr>
                <w:color w:val="000000"/>
                <w:sz w:val="18"/>
                <w:szCs w:val="18"/>
              </w:rPr>
            </w:pPr>
            <w:r w:rsidRPr="00202422">
              <w:rPr>
                <w:color w:val="000000"/>
                <w:sz w:val="18"/>
                <w:szCs w:val="18"/>
              </w:rPr>
              <w:t>Среднедушевые денежные доходы населения</w:t>
            </w:r>
          </w:p>
        </w:tc>
        <w:tc>
          <w:tcPr>
            <w:tcW w:w="1029" w:type="dxa"/>
          </w:tcPr>
          <w:p w:rsidR="001425CF" w:rsidRPr="00202422" w:rsidRDefault="001425CF" w:rsidP="001425CF">
            <w:pPr>
              <w:rPr>
                <w:color w:val="000000"/>
                <w:sz w:val="18"/>
                <w:szCs w:val="18"/>
              </w:rPr>
            </w:pPr>
            <w:r w:rsidRPr="00202422">
              <w:rPr>
                <w:color w:val="000000"/>
                <w:sz w:val="18"/>
                <w:szCs w:val="18"/>
              </w:rPr>
              <w:t>руб.</w:t>
            </w:r>
          </w:p>
        </w:tc>
        <w:tc>
          <w:tcPr>
            <w:tcW w:w="498" w:type="dxa"/>
          </w:tcPr>
          <w:p w:rsidR="001425CF" w:rsidRPr="00202422" w:rsidRDefault="001425CF" w:rsidP="001425CF">
            <w:pPr>
              <w:pStyle w:val="31"/>
              <w:rPr>
                <w:color w:val="000000"/>
                <w:sz w:val="18"/>
                <w:szCs w:val="18"/>
              </w:rPr>
            </w:pPr>
            <w:r w:rsidRPr="00202422">
              <w:rPr>
                <w:color w:val="000000"/>
                <w:sz w:val="18"/>
                <w:szCs w:val="18"/>
              </w:rPr>
              <w:t>5200</w:t>
            </w:r>
          </w:p>
        </w:tc>
        <w:tc>
          <w:tcPr>
            <w:tcW w:w="642" w:type="dxa"/>
          </w:tcPr>
          <w:p w:rsidR="001425CF" w:rsidRPr="00202422" w:rsidRDefault="001425CF" w:rsidP="001425CF">
            <w:pPr>
              <w:pStyle w:val="31"/>
              <w:rPr>
                <w:color w:val="000000"/>
                <w:sz w:val="18"/>
                <w:szCs w:val="18"/>
              </w:rPr>
            </w:pPr>
            <w:r w:rsidRPr="00202422">
              <w:rPr>
                <w:color w:val="000000"/>
                <w:sz w:val="18"/>
                <w:szCs w:val="18"/>
              </w:rPr>
              <w:t>103,9</w:t>
            </w:r>
          </w:p>
        </w:tc>
        <w:tc>
          <w:tcPr>
            <w:tcW w:w="900" w:type="dxa"/>
            <w:gridSpan w:val="2"/>
          </w:tcPr>
          <w:p w:rsidR="001425CF" w:rsidRPr="00202422" w:rsidRDefault="001425CF" w:rsidP="001425CF">
            <w:pPr>
              <w:pStyle w:val="31"/>
              <w:rPr>
                <w:color w:val="000000"/>
                <w:sz w:val="18"/>
                <w:szCs w:val="18"/>
              </w:rPr>
            </w:pPr>
            <w:r w:rsidRPr="00202422">
              <w:rPr>
                <w:color w:val="000000"/>
                <w:sz w:val="18"/>
                <w:szCs w:val="18"/>
              </w:rPr>
              <w:t>5250</w:t>
            </w:r>
          </w:p>
        </w:tc>
        <w:tc>
          <w:tcPr>
            <w:tcW w:w="753" w:type="dxa"/>
          </w:tcPr>
          <w:p w:rsidR="001425CF" w:rsidRPr="00202422" w:rsidRDefault="001425CF" w:rsidP="001425CF">
            <w:pPr>
              <w:pStyle w:val="31"/>
              <w:rPr>
                <w:color w:val="000000"/>
                <w:sz w:val="18"/>
                <w:szCs w:val="18"/>
              </w:rPr>
            </w:pPr>
            <w:r w:rsidRPr="00202422">
              <w:rPr>
                <w:color w:val="000000"/>
                <w:sz w:val="18"/>
                <w:szCs w:val="18"/>
              </w:rPr>
              <w:t>101,0</w:t>
            </w:r>
          </w:p>
        </w:tc>
        <w:tc>
          <w:tcPr>
            <w:tcW w:w="741" w:type="dxa"/>
          </w:tcPr>
          <w:p w:rsidR="001425CF" w:rsidRPr="00202422" w:rsidRDefault="001425CF" w:rsidP="001425CF">
            <w:pPr>
              <w:pStyle w:val="31"/>
              <w:rPr>
                <w:color w:val="000000"/>
                <w:sz w:val="18"/>
                <w:szCs w:val="18"/>
              </w:rPr>
            </w:pPr>
            <w:r w:rsidRPr="00202422">
              <w:rPr>
                <w:color w:val="000000"/>
                <w:sz w:val="18"/>
                <w:szCs w:val="18"/>
              </w:rPr>
              <w:t>5300</w:t>
            </w:r>
          </w:p>
        </w:tc>
        <w:tc>
          <w:tcPr>
            <w:tcW w:w="798" w:type="dxa"/>
          </w:tcPr>
          <w:p w:rsidR="001425CF" w:rsidRPr="00202422" w:rsidRDefault="001425CF" w:rsidP="001425CF">
            <w:pPr>
              <w:pStyle w:val="31"/>
              <w:rPr>
                <w:color w:val="000000"/>
                <w:sz w:val="18"/>
                <w:szCs w:val="18"/>
              </w:rPr>
            </w:pPr>
            <w:r w:rsidRPr="00202422">
              <w:rPr>
                <w:color w:val="000000"/>
                <w:sz w:val="18"/>
                <w:szCs w:val="18"/>
              </w:rPr>
              <w:t>101</w:t>
            </w:r>
          </w:p>
        </w:tc>
        <w:tc>
          <w:tcPr>
            <w:tcW w:w="720" w:type="dxa"/>
          </w:tcPr>
          <w:p w:rsidR="001425CF" w:rsidRPr="00202422" w:rsidRDefault="001425CF" w:rsidP="001425CF">
            <w:pPr>
              <w:pStyle w:val="31"/>
              <w:rPr>
                <w:color w:val="000000"/>
                <w:sz w:val="18"/>
                <w:szCs w:val="18"/>
              </w:rPr>
            </w:pPr>
            <w:r w:rsidRPr="00202422">
              <w:rPr>
                <w:color w:val="000000"/>
                <w:sz w:val="18"/>
                <w:szCs w:val="18"/>
              </w:rPr>
              <w:t>5400</w:t>
            </w:r>
          </w:p>
        </w:tc>
        <w:tc>
          <w:tcPr>
            <w:tcW w:w="648" w:type="dxa"/>
          </w:tcPr>
          <w:p w:rsidR="001425CF" w:rsidRPr="00202422" w:rsidRDefault="001425CF" w:rsidP="001425CF">
            <w:pPr>
              <w:pStyle w:val="31"/>
              <w:rPr>
                <w:color w:val="000000"/>
                <w:sz w:val="18"/>
                <w:szCs w:val="18"/>
              </w:rPr>
            </w:pPr>
            <w:r w:rsidRPr="00202422">
              <w:rPr>
                <w:color w:val="000000"/>
                <w:sz w:val="18"/>
                <w:szCs w:val="18"/>
              </w:rPr>
              <w:t>101,9</w:t>
            </w:r>
          </w:p>
        </w:tc>
        <w:tc>
          <w:tcPr>
            <w:tcW w:w="570" w:type="dxa"/>
          </w:tcPr>
          <w:p w:rsidR="001425CF" w:rsidRPr="00202422" w:rsidRDefault="001425CF" w:rsidP="001425CF">
            <w:pPr>
              <w:pStyle w:val="31"/>
              <w:rPr>
                <w:color w:val="000000"/>
                <w:sz w:val="18"/>
                <w:szCs w:val="18"/>
              </w:rPr>
            </w:pPr>
            <w:r w:rsidRPr="00202422">
              <w:rPr>
                <w:color w:val="000000"/>
                <w:sz w:val="18"/>
                <w:szCs w:val="18"/>
              </w:rPr>
              <w:t>5500</w:t>
            </w:r>
          </w:p>
        </w:tc>
        <w:tc>
          <w:tcPr>
            <w:tcW w:w="741" w:type="dxa"/>
          </w:tcPr>
          <w:p w:rsidR="001425CF" w:rsidRPr="00202422" w:rsidRDefault="001425CF" w:rsidP="001425CF">
            <w:pPr>
              <w:pStyle w:val="31"/>
              <w:rPr>
                <w:color w:val="000000"/>
                <w:sz w:val="18"/>
                <w:szCs w:val="18"/>
              </w:rPr>
            </w:pPr>
            <w:r w:rsidRPr="00202422">
              <w:rPr>
                <w:color w:val="000000"/>
                <w:sz w:val="18"/>
                <w:szCs w:val="18"/>
              </w:rPr>
              <w:t>101,9</w:t>
            </w:r>
          </w:p>
        </w:tc>
      </w:tr>
      <w:tr w:rsidR="001425CF" w:rsidRPr="00202422" w:rsidTr="001425CF">
        <w:trPr>
          <w:gridAfter w:val="5"/>
          <w:wAfter w:w="8387" w:type="dxa"/>
          <w:cantSplit/>
        </w:trPr>
        <w:tc>
          <w:tcPr>
            <w:tcW w:w="530" w:type="dxa"/>
          </w:tcPr>
          <w:p w:rsidR="001425CF" w:rsidRPr="00202422" w:rsidRDefault="001425CF" w:rsidP="001425CF">
            <w:pPr>
              <w:rPr>
                <w:color w:val="000000"/>
                <w:sz w:val="18"/>
                <w:szCs w:val="18"/>
              </w:rPr>
            </w:pPr>
            <w:r w:rsidRPr="00202422">
              <w:rPr>
                <w:color w:val="000000"/>
                <w:sz w:val="18"/>
                <w:szCs w:val="18"/>
              </w:rPr>
              <w:t>44</w:t>
            </w:r>
          </w:p>
        </w:tc>
        <w:tc>
          <w:tcPr>
            <w:tcW w:w="3115" w:type="dxa"/>
          </w:tcPr>
          <w:p w:rsidR="001425CF" w:rsidRPr="00202422" w:rsidRDefault="001425CF" w:rsidP="001425CF">
            <w:pPr>
              <w:rPr>
                <w:color w:val="000000"/>
                <w:sz w:val="18"/>
                <w:szCs w:val="18"/>
              </w:rPr>
            </w:pPr>
            <w:r w:rsidRPr="00202422">
              <w:rPr>
                <w:color w:val="000000"/>
                <w:sz w:val="18"/>
                <w:szCs w:val="18"/>
              </w:rPr>
              <w:t>Собственные доходы местного бюджета, всего</w:t>
            </w:r>
          </w:p>
        </w:tc>
        <w:tc>
          <w:tcPr>
            <w:tcW w:w="1029" w:type="dxa"/>
          </w:tcPr>
          <w:p w:rsidR="001425CF" w:rsidRPr="00202422" w:rsidRDefault="001425CF" w:rsidP="001425CF">
            <w:pPr>
              <w:rPr>
                <w:color w:val="000000"/>
                <w:sz w:val="18"/>
                <w:szCs w:val="18"/>
              </w:rPr>
            </w:pPr>
            <w:r w:rsidRPr="00202422">
              <w:rPr>
                <w:color w:val="000000"/>
                <w:sz w:val="18"/>
                <w:szCs w:val="18"/>
              </w:rPr>
              <w:t>млн. руб.</w:t>
            </w:r>
          </w:p>
        </w:tc>
        <w:tc>
          <w:tcPr>
            <w:tcW w:w="498" w:type="dxa"/>
          </w:tcPr>
          <w:p w:rsidR="001425CF" w:rsidRPr="00202422" w:rsidRDefault="001425CF" w:rsidP="001425CF">
            <w:pPr>
              <w:pStyle w:val="31"/>
              <w:rPr>
                <w:color w:val="000000"/>
                <w:sz w:val="18"/>
                <w:szCs w:val="18"/>
              </w:rPr>
            </w:pPr>
            <w:r w:rsidRPr="00202422">
              <w:rPr>
                <w:color w:val="000000"/>
                <w:sz w:val="18"/>
                <w:szCs w:val="18"/>
              </w:rPr>
              <w:t>0,415</w:t>
            </w:r>
          </w:p>
        </w:tc>
        <w:tc>
          <w:tcPr>
            <w:tcW w:w="642" w:type="dxa"/>
          </w:tcPr>
          <w:p w:rsidR="001425CF" w:rsidRPr="00202422" w:rsidRDefault="001425CF" w:rsidP="001425CF">
            <w:pPr>
              <w:pStyle w:val="31"/>
              <w:rPr>
                <w:color w:val="000000"/>
                <w:sz w:val="18"/>
                <w:szCs w:val="18"/>
              </w:rPr>
            </w:pPr>
            <w:r w:rsidRPr="00202422">
              <w:rPr>
                <w:color w:val="000000"/>
                <w:sz w:val="18"/>
                <w:szCs w:val="18"/>
              </w:rPr>
              <w:t>122</w:t>
            </w:r>
          </w:p>
        </w:tc>
        <w:tc>
          <w:tcPr>
            <w:tcW w:w="900" w:type="dxa"/>
            <w:gridSpan w:val="2"/>
          </w:tcPr>
          <w:p w:rsidR="001425CF" w:rsidRPr="00202422" w:rsidRDefault="001425CF" w:rsidP="001425CF">
            <w:pPr>
              <w:pStyle w:val="31"/>
              <w:rPr>
                <w:color w:val="000000"/>
                <w:sz w:val="18"/>
                <w:szCs w:val="18"/>
              </w:rPr>
            </w:pPr>
            <w:r w:rsidRPr="00202422">
              <w:rPr>
                <w:color w:val="000000"/>
                <w:sz w:val="18"/>
                <w:szCs w:val="18"/>
              </w:rPr>
              <w:t>0,541</w:t>
            </w:r>
          </w:p>
        </w:tc>
        <w:tc>
          <w:tcPr>
            <w:tcW w:w="753" w:type="dxa"/>
          </w:tcPr>
          <w:p w:rsidR="001425CF" w:rsidRPr="00202422" w:rsidRDefault="001425CF" w:rsidP="001425CF">
            <w:pPr>
              <w:pStyle w:val="31"/>
              <w:rPr>
                <w:color w:val="000000"/>
                <w:sz w:val="18"/>
                <w:szCs w:val="18"/>
              </w:rPr>
            </w:pPr>
            <w:r w:rsidRPr="00202422">
              <w:rPr>
                <w:color w:val="000000"/>
                <w:sz w:val="18"/>
                <w:szCs w:val="18"/>
              </w:rPr>
              <w:t>130,3</w:t>
            </w:r>
          </w:p>
        </w:tc>
        <w:tc>
          <w:tcPr>
            <w:tcW w:w="741" w:type="dxa"/>
          </w:tcPr>
          <w:p w:rsidR="001425CF" w:rsidRPr="00202422" w:rsidRDefault="001425CF" w:rsidP="001425CF">
            <w:pPr>
              <w:pStyle w:val="31"/>
              <w:rPr>
                <w:color w:val="000000"/>
                <w:sz w:val="18"/>
                <w:szCs w:val="18"/>
              </w:rPr>
            </w:pPr>
            <w:r w:rsidRPr="00202422">
              <w:rPr>
                <w:color w:val="000000"/>
                <w:sz w:val="18"/>
                <w:szCs w:val="18"/>
              </w:rPr>
              <w:t>507,0</w:t>
            </w:r>
          </w:p>
        </w:tc>
        <w:tc>
          <w:tcPr>
            <w:tcW w:w="798" w:type="dxa"/>
          </w:tcPr>
          <w:p w:rsidR="001425CF" w:rsidRPr="00202422" w:rsidRDefault="001425CF" w:rsidP="001425CF">
            <w:pPr>
              <w:pStyle w:val="31"/>
              <w:rPr>
                <w:color w:val="000000"/>
                <w:sz w:val="18"/>
                <w:szCs w:val="18"/>
              </w:rPr>
            </w:pPr>
            <w:r w:rsidRPr="00202422">
              <w:rPr>
                <w:color w:val="000000"/>
                <w:sz w:val="18"/>
                <w:szCs w:val="18"/>
              </w:rPr>
              <w:t>93,7</w:t>
            </w:r>
          </w:p>
        </w:tc>
        <w:tc>
          <w:tcPr>
            <w:tcW w:w="720" w:type="dxa"/>
          </w:tcPr>
          <w:p w:rsidR="001425CF" w:rsidRPr="00202422" w:rsidRDefault="001425CF" w:rsidP="001425CF">
            <w:pPr>
              <w:pStyle w:val="31"/>
              <w:rPr>
                <w:color w:val="000000"/>
                <w:sz w:val="18"/>
                <w:szCs w:val="18"/>
              </w:rPr>
            </w:pPr>
            <w:r w:rsidRPr="00202422">
              <w:rPr>
                <w:color w:val="000000"/>
                <w:sz w:val="18"/>
                <w:szCs w:val="18"/>
              </w:rPr>
              <w:t>544,9</w:t>
            </w:r>
          </w:p>
        </w:tc>
        <w:tc>
          <w:tcPr>
            <w:tcW w:w="648" w:type="dxa"/>
          </w:tcPr>
          <w:p w:rsidR="001425CF" w:rsidRPr="00202422" w:rsidRDefault="001425CF" w:rsidP="001425CF">
            <w:pPr>
              <w:pStyle w:val="31"/>
              <w:rPr>
                <w:color w:val="000000"/>
                <w:sz w:val="18"/>
                <w:szCs w:val="18"/>
              </w:rPr>
            </w:pPr>
            <w:r w:rsidRPr="00202422">
              <w:rPr>
                <w:color w:val="000000"/>
                <w:sz w:val="18"/>
                <w:szCs w:val="18"/>
              </w:rPr>
              <w:t>107,4</w:t>
            </w:r>
          </w:p>
        </w:tc>
        <w:tc>
          <w:tcPr>
            <w:tcW w:w="570" w:type="dxa"/>
          </w:tcPr>
          <w:p w:rsidR="001425CF" w:rsidRPr="00202422" w:rsidRDefault="001425CF" w:rsidP="001425CF">
            <w:pPr>
              <w:pStyle w:val="31"/>
              <w:rPr>
                <w:color w:val="000000"/>
                <w:sz w:val="18"/>
                <w:szCs w:val="18"/>
              </w:rPr>
            </w:pPr>
            <w:r w:rsidRPr="00202422">
              <w:rPr>
                <w:color w:val="000000"/>
                <w:sz w:val="18"/>
                <w:szCs w:val="18"/>
              </w:rPr>
              <w:t>586,1</w:t>
            </w:r>
          </w:p>
        </w:tc>
        <w:tc>
          <w:tcPr>
            <w:tcW w:w="741" w:type="dxa"/>
          </w:tcPr>
          <w:p w:rsidR="001425CF" w:rsidRPr="00202422" w:rsidRDefault="001425CF" w:rsidP="001425CF">
            <w:pPr>
              <w:pStyle w:val="31"/>
              <w:rPr>
                <w:color w:val="000000"/>
                <w:sz w:val="18"/>
                <w:szCs w:val="18"/>
              </w:rPr>
            </w:pPr>
            <w:r w:rsidRPr="00202422">
              <w:rPr>
                <w:color w:val="000000"/>
                <w:sz w:val="18"/>
                <w:szCs w:val="18"/>
              </w:rPr>
              <w:t>107,5</w:t>
            </w:r>
          </w:p>
        </w:tc>
      </w:tr>
      <w:tr w:rsidR="001425CF" w:rsidRPr="00202422" w:rsidTr="001425CF">
        <w:trPr>
          <w:gridAfter w:val="5"/>
          <w:wAfter w:w="8387" w:type="dxa"/>
          <w:cantSplit/>
        </w:trPr>
        <w:tc>
          <w:tcPr>
            <w:tcW w:w="530" w:type="dxa"/>
          </w:tcPr>
          <w:p w:rsidR="001425CF" w:rsidRPr="00202422" w:rsidRDefault="001425CF" w:rsidP="001425CF">
            <w:pPr>
              <w:rPr>
                <w:color w:val="000000"/>
                <w:sz w:val="18"/>
                <w:szCs w:val="18"/>
              </w:rPr>
            </w:pPr>
            <w:r w:rsidRPr="00202422">
              <w:rPr>
                <w:color w:val="000000"/>
                <w:sz w:val="18"/>
                <w:szCs w:val="18"/>
              </w:rPr>
              <w:t>45</w:t>
            </w:r>
          </w:p>
        </w:tc>
        <w:tc>
          <w:tcPr>
            <w:tcW w:w="3115" w:type="dxa"/>
          </w:tcPr>
          <w:p w:rsidR="001425CF" w:rsidRPr="00202422" w:rsidRDefault="001425CF" w:rsidP="001425CF">
            <w:pPr>
              <w:rPr>
                <w:color w:val="000000"/>
                <w:sz w:val="18"/>
                <w:szCs w:val="18"/>
              </w:rPr>
            </w:pPr>
            <w:r w:rsidRPr="00202422">
              <w:rPr>
                <w:color w:val="000000"/>
                <w:sz w:val="18"/>
                <w:szCs w:val="18"/>
              </w:rPr>
              <w:t>Уровень обеспеченности собственными доходами бюджета на 1 человека</w:t>
            </w:r>
          </w:p>
        </w:tc>
        <w:tc>
          <w:tcPr>
            <w:tcW w:w="1029" w:type="dxa"/>
          </w:tcPr>
          <w:p w:rsidR="001425CF" w:rsidRPr="00202422" w:rsidRDefault="001425CF" w:rsidP="001425CF">
            <w:pPr>
              <w:rPr>
                <w:color w:val="000000"/>
                <w:sz w:val="18"/>
                <w:szCs w:val="18"/>
              </w:rPr>
            </w:pPr>
            <w:r w:rsidRPr="00202422">
              <w:rPr>
                <w:color w:val="000000"/>
                <w:sz w:val="18"/>
                <w:szCs w:val="18"/>
              </w:rPr>
              <w:t>руб.</w:t>
            </w:r>
          </w:p>
        </w:tc>
        <w:tc>
          <w:tcPr>
            <w:tcW w:w="498" w:type="dxa"/>
          </w:tcPr>
          <w:p w:rsidR="001425CF" w:rsidRPr="00202422" w:rsidRDefault="001425CF" w:rsidP="001425CF">
            <w:pPr>
              <w:pStyle w:val="31"/>
              <w:rPr>
                <w:color w:val="000000"/>
                <w:sz w:val="18"/>
                <w:szCs w:val="18"/>
              </w:rPr>
            </w:pPr>
            <w:r w:rsidRPr="00202422">
              <w:rPr>
                <w:color w:val="000000"/>
                <w:sz w:val="18"/>
                <w:szCs w:val="18"/>
              </w:rPr>
              <w:t>626,9</w:t>
            </w:r>
          </w:p>
        </w:tc>
        <w:tc>
          <w:tcPr>
            <w:tcW w:w="642" w:type="dxa"/>
          </w:tcPr>
          <w:p w:rsidR="001425CF" w:rsidRPr="00202422" w:rsidRDefault="001425CF" w:rsidP="001425CF">
            <w:pPr>
              <w:pStyle w:val="31"/>
              <w:rPr>
                <w:color w:val="000000"/>
                <w:sz w:val="18"/>
                <w:szCs w:val="18"/>
              </w:rPr>
            </w:pPr>
            <w:r w:rsidRPr="00202422">
              <w:rPr>
                <w:color w:val="000000"/>
                <w:sz w:val="18"/>
                <w:szCs w:val="18"/>
              </w:rPr>
              <w:t>120</w:t>
            </w:r>
          </w:p>
        </w:tc>
        <w:tc>
          <w:tcPr>
            <w:tcW w:w="900" w:type="dxa"/>
            <w:gridSpan w:val="2"/>
          </w:tcPr>
          <w:p w:rsidR="001425CF" w:rsidRPr="00202422" w:rsidRDefault="001425CF" w:rsidP="001425CF">
            <w:pPr>
              <w:pStyle w:val="31"/>
              <w:rPr>
                <w:color w:val="000000"/>
                <w:sz w:val="18"/>
                <w:szCs w:val="18"/>
              </w:rPr>
            </w:pPr>
            <w:r w:rsidRPr="00202422">
              <w:rPr>
                <w:color w:val="000000"/>
                <w:sz w:val="18"/>
                <w:szCs w:val="18"/>
              </w:rPr>
              <w:t>819,7</w:t>
            </w:r>
          </w:p>
        </w:tc>
        <w:tc>
          <w:tcPr>
            <w:tcW w:w="753" w:type="dxa"/>
          </w:tcPr>
          <w:p w:rsidR="001425CF" w:rsidRPr="00202422" w:rsidRDefault="001425CF" w:rsidP="001425CF">
            <w:pPr>
              <w:pStyle w:val="31"/>
              <w:rPr>
                <w:color w:val="000000"/>
                <w:sz w:val="18"/>
                <w:szCs w:val="18"/>
              </w:rPr>
            </w:pPr>
            <w:r w:rsidRPr="00202422">
              <w:rPr>
                <w:color w:val="000000"/>
                <w:sz w:val="18"/>
                <w:szCs w:val="18"/>
              </w:rPr>
              <w:t>130,7</w:t>
            </w:r>
          </w:p>
        </w:tc>
        <w:tc>
          <w:tcPr>
            <w:tcW w:w="741" w:type="dxa"/>
          </w:tcPr>
          <w:p w:rsidR="001425CF" w:rsidRPr="00202422" w:rsidRDefault="001425CF" w:rsidP="001425CF">
            <w:pPr>
              <w:pStyle w:val="31"/>
              <w:rPr>
                <w:color w:val="000000"/>
                <w:sz w:val="18"/>
                <w:szCs w:val="18"/>
              </w:rPr>
            </w:pPr>
            <w:r w:rsidRPr="00202422">
              <w:rPr>
                <w:color w:val="000000"/>
                <w:sz w:val="18"/>
                <w:szCs w:val="18"/>
              </w:rPr>
              <w:t>781,2</w:t>
            </w:r>
          </w:p>
        </w:tc>
        <w:tc>
          <w:tcPr>
            <w:tcW w:w="798" w:type="dxa"/>
          </w:tcPr>
          <w:p w:rsidR="001425CF" w:rsidRPr="00202422" w:rsidRDefault="001425CF" w:rsidP="001425CF">
            <w:pPr>
              <w:pStyle w:val="31"/>
              <w:rPr>
                <w:color w:val="000000"/>
                <w:sz w:val="18"/>
                <w:szCs w:val="18"/>
              </w:rPr>
            </w:pPr>
            <w:r w:rsidRPr="00202422">
              <w:rPr>
                <w:color w:val="000000"/>
                <w:sz w:val="18"/>
                <w:szCs w:val="18"/>
              </w:rPr>
              <w:t>95,3</w:t>
            </w:r>
          </w:p>
        </w:tc>
        <w:tc>
          <w:tcPr>
            <w:tcW w:w="720" w:type="dxa"/>
          </w:tcPr>
          <w:p w:rsidR="001425CF" w:rsidRPr="00202422" w:rsidRDefault="001425CF" w:rsidP="001425CF">
            <w:pPr>
              <w:pStyle w:val="31"/>
              <w:rPr>
                <w:color w:val="000000"/>
                <w:sz w:val="18"/>
                <w:szCs w:val="18"/>
              </w:rPr>
            </w:pPr>
            <w:r w:rsidRPr="00202422">
              <w:rPr>
                <w:color w:val="000000"/>
                <w:sz w:val="18"/>
                <w:szCs w:val="18"/>
              </w:rPr>
              <w:t>839,5</w:t>
            </w:r>
          </w:p>
        </w:tc>
        <w:tc>
          <w:tcPr>
            <w:tcW w:w="648" w:type="dxa"/>
          </w:tcPr>
          <w:p w:rsidR="001425CF" w:rsidRPr="00202422" w:rsidRDefault="001425CF" w:rsidP="001425CF">
            <w:pPr>
              <w:pStyle w:val="31"/>
              <w:rPr>
                <w:color w:val="000000"/>
                <w:sz w:val="18"/>
                <w:szCs w:val="18"/>
              </w:rPr>
            </w:pPr>
            <w:r w:rsidRPr="00202422">
              <w:rPr>
                <w:color w:val="000000"/>
                <w:sz w:val="18"/>
                <w:szCs w:val="18"/>
              </w:rPr>
              <w:t>107,4</w:t>
            </w:r>
          </w:p>
        </w:tc>
        <w:tc>
          <w:tcPr>
            <w:tcW w:w="570" w:type="dxa"/>
          </w:tcPr>
          <w:p w:rsidR="001425CF" w:rsidRPr="00202422" w:rsidRDefault="001425CF" w:rsidP="001425CF">
            <w:pPr>
              <w:pStyle w:val="31"/>
              <w:rPr>
                <w:color w:val="000000"/>
                <w:sz w:val="18"/>
                <w:szCs w:val="18"/>
              </w:rPr>
            </w:pPr>
            <w:r w:rsidRPr="00202422">
              <w:rPr>
                <w:color w:val="000000"/>
                <w:sz w:val="18"/>
                <w:szCs w:val="18"/>
              </w:rPr>
              <w:t>903,1</w:t>
            </w:r>
          </w:p>
        </w:tc>
        <w:tc>
          <w:tcPr>
            <w:tcW w:w="741" w:type="dxa"/>
          </w:tcPr>
          <w:p w:rsidR="001425CF" w:rsidRPr="00202422" w:rsidRDefault="001425CF" w:rsidP="001425CF">
            <w:pPr>
              <w:pStyle w:val="31"/>
              <w:rPr>
                <w:color w:val="000000"/>
                <w:sz w:val="18"/>
                <w:szCs w:val="18"/>
              </w:rPr>
            </w:pPr>
            <w:r w:rsidRPr="00202422">
              <w:rPr>
                <w:color w:val="000000"/>
                <w:sz w:val="18"/>
                <w:szCs w:val="18"/>
              </w:rPr>
              <w:t>107,5</w:t>
            </w:r>
          </w:p>
        </w:tc>
      </w:tr>
      <w:tr w:rsidR="001425CF" w:rsidRPr="00202422" w:rsidTr="001425CF">
        <w:trPr>
          <w:gridAfter w:val="5"/>
          <w:wAfter w:w="8387" w:type="dxa"/>
          <w:cantSplit/>
        </w:trPr>
        <w:tc>
          <w:tcPr>
            <w:tcW w:w="530" w:type="dxa"/>
          </w:tcPr>
          <w:p w:rsidR="001425CF" w:rsidRPr="00202422" w:rsidRDefault="001425CF" w:rsidP="001425CF">
            <w:pPr>
              <w:rPr>
                <w:color w:val="000000"/>
                <w:sz w:val="18"/>
                <w:szCs w:val="18"/>
              </w:rPr>
            </w:pPr>
            <w:r w:rsidRPr="00202422">
              <w:rPr>
                <w:color w:val="000000"/>
                <w:sz w:val="18"/>
                <w:szCs w:val="18"/>
              </w:rPr>
              <w:t>46</w:t>
            </w:r>
          </w:p>
        </w:tc>
        <w:tc>
          <w:tcPr>
            <w:tcW w:w="3115" w:type="dxa"/>
          </w:tcPr>
          <w:p w:rsidR="001425CF" w:rsidRPr="00202422" w:rsidRDefault="001425CF" w:rsidP="001425CF">
            <w:pPr>
              <w:rPr>
                <w:color w:val="000000"/>
                <w:sz w:val="18"/>
                <w:szCs w:val="18"/>
              </w:rPr>
            </w:pPr>
            <w:r w:rsidRPr="00202422">
              <w:rPr>
                <w:color w:val="000000"/>
                <w:sz w:val="18"/>
                <w:szCs w:val="18"/>
              </w:rPr>
              <w:t>Детская смертность на 1000 новорожденных</w:t>
            </w:r>
          </w:p>
        </w:tc>
        <w:tc>
          <w:tcPr>
            <w:tcW w:w="1029" w:type="dxa"/>
          </w:tcPr>
          <w:p w:rsidR="001425CF" w:rsidRPr="00202422" w:rsidRDefault="001425CF" w:rsidP="001425CF">
            <w:pPr>
              <w:rPr>
                <w:color w:val="000000"/>
                <w:sz w:val="18"/>
                <w:szCs w:val="18"/>
              </w:rPr>
            </w:pPr>
            <w:r w:rsidRPr="00202422">
              <w:rPr>
                <w:color w:val="000000"/>
                <w:sz w:val="18"/>
                <w:szCs w:val="18"/>
              </w:rPr>
              <w:t>чел.</w:t>
            </w:r>
          </w:p>
        </w:tc>
        <w:tc>
          <w:tcPr>
            <w:tcW w:w="498" w:type="dxa"/>
          </w:tcPr>
          <w:p w:rsidR="001425CF" w:rsidRPr="00202422" w:rsidRDefault="001425CF" w:rsidP="001425CF">
            <w:pPr>
              <w:pStyle w:val="31"/>
              <w:rPr>
                <w:color w:val="000000"/>
                <w:sz w:val="18"/>
                <w:szCs w:val="18"/>
              </w:rPr>
            </w:pPr>
            <w:r w:rsidRPr="00202422">
              <w:rPr>
                <w:color w:val="000000"/>
                <w:sz w:val="18"/>
                <w:szCs w:val="18"/>
              </w:rPr>
              <w:t>0</w:t>
            </w:r>
          </w:p>
        </w:tc>
        <w:tc>
          <w:tcPr>
            <w:tcW w:w="642" w:type="dxa"/>
          </w:tcPr>
          <w:p w:rsidR="001425CF" w:rsidRPr="00202422" w:rsidRDefault="001425CF" w:rsidP="001425CF">
            <w:pPr>
              <w:pStyle w:val="31"/>
              <w:rPr>
                <w:color w:val="000000"/>
                <w:sz w:val="18"/>
                <w:szCs w:val="18"/>
              </w:rPr>
            </w:pPr>
          </w:p>
        </w:tc>
        <w:tc>
          <w:tcPr>
            <w:tcW w:w="900" w:type="dxa"/>
            <w:gridSpan w:val="2"/>
          </w:tcPr>
          <w:p w:rsidR="001425CF" w:rsidRPr="00202422" w:rsidRDefault="001425CF" w:rsidP="001425CF">
            <w:pPr>
              <w:pStyle w:val="31"/>
              <w:rPr>
                <w:color w:val="000000"/>
                <w:sz w:val="18"/>
                <w:szCs w:val="18"/>
              </w:rPr>
            </w:pPr>
            <w:r w:rsidRPr="00202422">
              <w:rPr>
                <w:color w:val="000000"/>
                <w:sz w:val="18"/>
                <w:szCs w:val="18"/>
              </w:rPr>
              <w:t>0</w:t>
            </w:r>
          </w:p>
        </w:tc>
        <w:tc>
          <w:tcPr>
            <w:tcW w:w="753" w:type="dxa"/>
          </w:tcPr>
          <w:p w:rsidR="001425CF" w:rsidRPr="00202422" w:rsidRDefault="001425CF" w:rsidP="001425CF">
            <w:pPr>
              <w:pStyle w:val="31"/>
              <w:rPr>
                <w:color w:val="000000"/>
                <w:sz w:val="18"/>
                <w:szCs w:val="18"/>
              </w:rPr>
            </w:pPr>
          </w:p>
        </w:tc>
        <w:tc>
          <w:tcPr>
            <w:tcW w:w="741" w:type="dxa"/>
          </w:tcPr>
          <w:p w:rsidR="001425CF" w:rsidRPr="00202422" w:rsidRDefault="001425CF" w:rsidP="001425CF">
            <w:pPr>
              <w:pStyle w:val="31"/>
              <w:rPr>
                <w:color w:val="000000"/>
                <w:sz w:val="18"/>
                <w:szCs w:val="18"/>
              </w:rPr>
            </w:pPr>
            <w:r w:rsidRPr="00202422">
              <w:rPr>
                <w:color w:val="000000"/>
                <w:sz w:val="18"/>
                <w:szCs w:val="18"/>
              </w:rPr>
              <w:t>0</w:t>
            </w:r>
          </w:p>
        </w:tc>
        <w:tc>
          <w:tcPr>
            <w:tcW w:w="798" w:type="dxa"/>
          </w:tcPr>
          <w:p w:rsidR="001425CF" w:rsidRPr="00202422" w:rsidRDefault="001425CF" w:rsidP="001425CF">
            <w:pPr>
              <w:pStyle w:val="31"/>
              <w:rPr>
                <w:color w:val="000000"/>
                <w:sz w:val="18"/>
                <w:szCs w:val="18"/>
              </w:rPr>
            </w:pPr>
          </w:p>
        </w:tc>
        <w:tc>
          <w:tcPr>
            <w:tcW w:w="720" w:type="dxa"/>
          </w:tcPr>
          <w:p w:rsidR="001425CF" w:rsidRPr="00202422" w:rsidRDefault="001425CF" w:rsidP="001425CF">
            <w:pPr>
              <w:pStyle w:val="31"/>
              <w:rPr>
                <w:color w:val="000000"/>
                <w:sz w:val="18"/>
                <w:szCs w:val="18"/>
              </w:rPr>
            </w:pPr>
            <w:r w:rsidRPr="00202422">
              <w:rPr>
                <w:color w:val="000000"/>
                <w:sz w:val="18"/>
                <w:szCs w:val="18"/>
              </w:rPr>
              <w:t>0</w:t>
            </w:r>
          </w:p>
        </w:tc>
        <w:tc>
          <w:tcPr>
            <w:tcW w:w="648" w:type="dxa"/>
          </w:tcPr>
          <w:p w:rsidR="001425CF" w:rsidRPr="00202422" w:rsidRDefault="001425CF" w:rsidP="001425CF">
            <w:pPr>
              <w:pStyle w:val="31"/>
              <w:rPr>
                <w:color w:val="000000"/>
                <w:sz w:val="18"/>
                <w:szCs w:val="18"/>
              </w:rPr>
            </w:pPr>
          </w:p>
        </w:tc>
        <w:tc>
          <w:tcPr>
            <w:tcW w:w="570" w:type="dxa"/>
          </w:tcPr>
          <w:p w:rsidR="001425CF" w:rsidRPr="00202422" w:rsidRDefault="001425CF" w:rsidP="001425CF">
            <w:pPr>
              <w:pStyle w:val="31"/>
              <w:rPr>
                <w:color w:val="000000"/>
                <w:sz w:val="18"/>
                <w:szCs w:val="18"/>
              </w:rPr>
            </w:pPr>
            <w:r w:rsidRPr="00202422">
              <w:rPr>
                <w:color w:val="000000"/>
                <w:sz w:val="18"/>
                <w:szCs w:val="18"/>
              </w:rPr>
              <w:t>0</w:t>
            </w:r>
          </w:p>
        </w:tc>
        <w:tc>
          <w:tcPr>
            <w:tcW w:w="741" w:type="dxa"/>
          </w:tcPr>
          <w:p w:rsidR="001425CF" w:rsidRPr="00202422" w:rsidRDefault="001425CF" w:rsidP="001425CF">
            <w:pPr>
              <w:pStyle w:val="31"/>
              <w:rPr>
                <w:color w:val="000000"/>
                <w:sz w:val="18"/>
                <w:szCs w:val="18"/>
              </w:rPr>
            </w:pPr>
          </w:p>
        </w:tc>
      </w:tr>
      <w:tr w:rsidR="001425CF" w:rsidRPr="00202422" w:rsidTr="001425CF">
        <w:trPr>
          <w:gridAfter w:val="5"/>
          <w:wAfter w:w="8387" w:type="dxa"/>
          <w:cantSplit/>
        </w:trPr>
        <w:tc>
          <w:tcPr>
            <w:tcW w:w="530" w:type="dxa"/>
          </w:tcPr>
          <w:p w:rsidR="001425CF" w:rsidRPr="00202422" w:rsidRDefault="001425CF" w:rsidP="001425CF">
            <w:pPr>
              <w:rPr>
                <w:color w:val="000000"/>
                <w:sz w:val="18"/>
                <w:szCs w:val="18"/>
              </w:rPr>
            </w:pPr>
            <w:r w:rsidRPr="00202422">
              <w:rPr>
                <w:color w:val="000000"/>
                <w:sz w:val="18"/>
                <w:szCs w:val="18"/>
              </w:rPr>
              <w:t>47</w:t>
            </w:r>
          </w:p>
        </w:tc>
        <w:tc>
          <w:tcPr>
            <w:tcW w:w="3115" w:type="dxa"/>
          </w:tcPr>
          <w:p w:rsidR="001425CF" w:rsidRPr="00202422" w:rsidRDefault="001425CF" w:rsidP="001425CF">
            <w:pPr>
              <w:rPr>
                <w:color w:val="000000"/>
                <w:sz w:val="18"/>
                <w:szCs w:val="18"/>
              </w:rPr>
            </w:pPr>
            <w:r w:rsidRPr="00202422">
              <w:rPr>
                <w:color w:val="000000"/>
                <w:sz w:val="18"/>
                <w:szCs w:val="18"/>
              </w:rPr>
              <w:t>Охват работающего населения профилактическими осмотрами</w:t>
            </w:r>
          </w:p>
        </w:tc>
        <w:tc>
          <w:tcPr>
            <w:tcW w:w="1029" w:type="dxa"/>
          </w:tcPr>
          <w:p w:rsidR="001425CF" w:rsidRPr="00202422" w:rsidRDefault="001425CF" w:rsidP="001425CF">
            <w:pPr>
              <w:rPr>
                <w:color w:val="000000"/>
                <w:sz w:val="18"/>
                <w:szCs w:val="18"/>
              </w:rPr>
            </w:pPr>
            <w:r w:rsidRPr="00202422">
              <w:rPr>
                <w:color w:val="000000"/>
                <w:sz w:val="18"/>
                <w:szCs w:val="18"/>
              </w:rPr>
              <w:t>%</w:t>
            </w:r>
          </w:p>
        </w:tc>
        <w:tc>
          <w:tcPr>
            <w:tcW w:w="498" w:type="dxa"/>
          </w:tcPr>
          <w:p w:rsidR="001425CF" w:rsidRPr="00202422" w:rsidRDefault="001425CF" w:rsidP="001425CF">
            <w:pPr>
              <w:pStyle w:val="31"/>
              <w:rPr>
                <w:color w:val="000000"/>
                <w:sz w:val="18"/>
                <w:szCs w:val="18"/>
              </w:rPr>
            </w:pPr>
            <w:r w:rsidRPr="00202422">
              <w:rPr>
                <w:color w:val="000000"/>
                <w:sz w:val="18"/>
                <w:szCs w:val="18"/>
              </w:rPr>
              <w:t>100</w:t>
            </w:r>
          </w:p>
        </w:tc>
        <w:tc>
          <w:tcPr>
            <w:tcW w:w="642" w:type="dxa"/>
          </w:tcPr>
          <w:p w:rsidR="001425CF" w:rsidRPr="00202422" w:rsidRDefault="001425CF" w:rsidP="001425CF">
            <w:pPr>
              <w:pStyle w:val="31"/>
              <w:rPr>
                <w:color w:val="000000"/>
                <w:sz w:val="18"/>
                <w:szCs w:val="18"/>
              </w:rPr>
            </w:pPr>
          </w:p>
          <w:p w:rsidR="001425CF" w:rsidRPr="00202422" w:rsidRDefault="001425CF" w:rsidP="001425CF">
            <w:pPr>
              <w:pStyle w:val="31"/>
              <w:rPr>
                <w:color w:val="000000"/>
                <w:sz w:val="18"/>
                <w:szCs w:val="18"/>
              </w:rPr>
            </w:pPr>
            <w:r w:rsidRPr="00202422">
              <w:rPr>
                <w:color w:val="000000"/>
                <w:sz w:val="18"/>
                <w:szCs w:val="18"/>
              </w:rPr>
              <w:t>Х</w:t>
            </w:r>
          </w:p>
        </w:tc>
        <w:tc>
          <w:tcPr>
            <w:tcW w:w="900" w:type="dxa"/>
            <w:gridSpan w:val="2"/>
          </w:tcPr>
          <w:p w:rsidR="001425CF" w:rsidRPr="00202422" w:rsidRDefault="001425CF" w:rsidP="001425CF">
            <w:pPr>
              <w:pStyle w:val="31"/>
              <w:rPr>
                <w:color w:val="000000"/>
                <w:sz w:val="18"/>
                <w:szCs w:val="18"/>
              </w:rPr>
            </w:pPr>
            <w:r w:rsidRPr="00202422">
              <w:rPr>
                <w:color w:val="000000"/>
                <w:sz w:val="18"/>
                <w:szCs w:val="18"/>
              </w:rPr>
              <w:t>100</w:t>
            </w:r>
          </w:p>
        </w:tc>
        <w:tc>
          <w:tcPr>
            <w:tcW w:w="753" w:type="dxa"/>
          </w:tcPr>
          <w:p w:rsidR="001425CF" w:rsidRPr="00202422" w:rsidRDefault="001425CF" w:rsidP="001425CF">
            <w:pPr>
              <w:pStyle w:val="31"/>
              <w:rPr>
                <w:color w:val="000000"/>
                <w:sz w:val="18"/>
                <w:szCs w:val="18"/>
              </w:rPr>
            </w:pPr>
          </w:p>
          <w:p w:rsidR="001425CF" w:rsidRPr="00202422" w:rsidRDefault="001425CF" w:rsidP="001425CF">
            <w:pPr>
              <w:pStyle w:val="31"/>
              <w:rPr>
                <w:color w:val="000000"/>
                <w:sz w:val="18"/>
                <w:szCs w:val="18"/>
              </w:rPr>
            </w:pPr>
            <w:r w:rsidRPr="00202422">
              <w:rPr>
                <w:color w:val="000000"/>
                <w:sz w:val="18"/>
                <w:szCs w:val="18"/>
              </w:rPr>
              <w:t>Х</w:t>
            </w:r>
          </w:p>
        </w:tc>
        <w:tc>
          <w:tcPr>
            <w:tcW w:w="741" w:type="dxa"/>
          </w:tcPr>
          <w:p w:rsidR="001425CF" w:rsidRPr="00202422" w:rsidRDefault="001425CF" w:rsidP="001425CF">
            <w:pPr>
              <w:pStyle w:val="31"/>
              <w:rPr>
                <w:color w:val="000000"/>
                <w:sz w:val="18"/>
                <w:szCs w:val="18"/>
              </w:rPr>
            </w:pPr>
            <w:r w:rsidRPr="00202422">
              <w:rPr>
                <w:color w:val="000000"/>
                <w:sz w:val="18"/>
                <w:szCs w:val="18"/>
              </w:rPr>
              <w:t>100</w:t>
            </w:r>
          </w:p>
        </w:tc>
        <w:tc>
          <w:tcPr>
            <w:tcW w:w="798" w:type="dxa"/>
          </w:tcPr>
          <w:p w:rsidR="001425CF" w:rsidRPr="00202422" w:rsidRDefault="001425CF" w:rsidP="001425CF">
            <w:pPr>
              <w:pStyle w:val="31"/>
              <w:rPr>
                <w:color w:val="000000"/>
                <w:sz w:val="18"/>
                <w:szCs w:val="18"/>
              </w:rPr>
            </w:pPr>
          </w:p>
          <w:p w:rsidR="001425CF" w:rsidRPr="00202422" w:rsidRDefault="001425CF" w:rsidP="001425CF">
            <w:pPr>
              <w:pStyle w:val="31"/>
              <w:rPr>
                <w:color w:val="000000"/>
                <w:sz w:val="18"/>
                <w:szCs w:val="18"/>
              </w:rPr>
            </w:pPr>
            <w:r w:rsidRPr="00202422">
              <w:rPr>
                <w:color w:val="000000"/>
                <w:sz w:val="18"/>
                <w:szCs w:val="18"/>
              </w:rPr>
              <w:t>Х</w:t>
            </w:r>
          </w:p>
        </w:tc>
        <w:tc>
          <w:tcPr>
            <w:tcW w:w="720" w:type="dxa"/>
          </w:tcPr>
          <w:p w:rsidR="001425CF" w:rsidRPr="00202422" w:rsidRDefault="001425CF" w:rsidP="001425CF">
            <w:pPr>
              <w:rPr>
                <w:snapToGrid w:val="0"/>
                <w:color w:val="000000"/>
                <w:sz w:val="18"/>
                <w:szCs w:val="18"/>
              </w:rPr>
            </w:pPr>
          </w:p>
          <w:p w:rsidR="001425CF" w:rsidRPr="00202422" w:rsidRDefault="001425CF" w:rsidP="001425CF">
            <w:pPr>
              <w:pStyle w:val="31"/>
              <w:rPr>
                <w:color w:val="000000"/>
                <w:sz w:val="18"/>
                <w:szCs w:val="18"/>
              </w:rPr>
            </w:pPr>
            <w:r w:rsidRPr="00202422">
              <w:rPr>
                <w:color w:val="000000"/>
                <w:sz w:val="18"/>
                <w:szCs w:val="18"/>
              </w:rPr>
              <w:t>100</w:t>
            </w:r>
          </w:p>
        </w:tc>
        <w:tc>
          <w:tcPr>
            <w:tcW w:w="648" w:type="dxa"/>
          </w:tcPr>
          <w:p w:rsidR="001425CF" w:rsidRPr="00202422" w:rsidRDefault="001425CF" w:rsidP="001425CF">
            <w:pPr>
              <w:rPr>
                <w:snapToGrid w:val="0"/>
                <w:color w:val="000000"/>
                <w:sz w:val="18"/>
                <w:szCs w:val="18"/>
              </w:rPr>
            </w:pPr>
            <w:r w:rsidRPr="00202422">
              <w:rPr>
                <w:snapToGrid w:val="0"/>
                <w:color w:val="000000"/>
                <w:sz w:val="18"/>
                <w:szCs w:val="18"/>
              </w:rPr>
              <w:t>Х</w:t>
            </w:r>
          </w:p>
          <w:p w:rsidR="001425CF" w:rsidRPr="00202422" w:rsidRDefault="001425CF" w:rsidP="001425CF">
            <w:pPr>
              <w:pStyle w:val="31"/>
              <w:rPr>
                <w:color w:val="000000"/>
                <w:sz w:val="18"/>
                <w:szCs w:val="18"/>
              </w:rPr>
            </w:pPr>
          </w:p>
        </w:tc>
        <w:tc>
          <w:tcPr>
            <w:tcW w:w="570" w:type="dxa"/>
          </w:tcPr>
          <w:p w:rsidR="001425CF" w:rsidRPr="00202422" w:rsidRDefault="001425CF" w:rsidP="001425CF">
            <w:pPr>
              <w:rPr>
                <w:rFonts w:ascii="Arial" w:hAnsi="Arial"/>
                <w:color w:val="000000"/>
                <w:sz w:val="18"/>
                <w:szCs w:val="18"/>
              </w:rPr>
            </w:pPr>
          </w:p>
          <w:p w:rsidR="001425CF" w:rsidRPr="00202422" w:rsidRDefault="001425CF" w:rsidP="001425CF">
            <w:pPr>
              <w:pStyle w:val="31"/>
              <w:rPr>
                <w:color w:val="000000"/>
                <w:sz w:val="18"/>
                <w:szCs w:val="18"/>
              </w:rPr>
            </w:pPr>
            <w:r w:rsidRPr="00202422">
              <w:rPr>
                <w:color w:val="000000"/>
                <w:sz w:val="18"/>
                <w:szCs w:val="18"/>
              </w:rPr>
              <w:t>100</w:t>
            </w:r>
          </w:p>
        </w:tc>
        <w:tc>
          <w:tcPr>
            <w:tcW w:w="741" w:type="dxa"/>
          </w:tcPr>
          <w:p w:rsidR="001425CF" w:rsidRPr="00202422" w:rsidRDefault="001425CF" w:rsidP="001425CF">
            <w:pPr>
              <w:pStyle w:val="31"/>
              <w:rPr>
                <w:color w:val="000000"/>
                <w:sz w:val="18"/>
                <w:szCs w:val="18"/>
              </w:rPr>
            </w:pPr>
          </w:p>
          <w:p w:rsidR="001425CF" w:rsidRPr="00202422" w:rsidRDefault="001425CF" w:rsidP="001425CF">
            <w:pPr>
              <w:pStyle w:val="31"/>
              <w:rPr>
                <w:color w:val="000000"/>
                <w:sz w:val="18"/>
                <w:szCs w:val="18"/>
              </w:rPr>
            </w:pPr>
          </w:p>
        </w:tc>
      </w:tr>
      <w:tr w:rsidR="001425CF" w:rsidRPr="00202422" w:rsidTr="001425CF">
        <w:trPr>
          <w:gridAfter w:val="5"/>
          <w:wAfter w:w="8387" w:type="dxa"/>
          <w:cantSplit/>
        </w:trPr>
        <w:tc>
          <w:tcPr>
            <w:tcW w:w="530" w:type="dxa"/>
          </w:tcPr>
          <w:p w:rsidR="001425CF" w:rsidRPr="00202422" w:rsidRDefault="001425CF" w:rsidP="001425CF">
            <w:pPr>
              <w:rPr>
                <w:color w:val="000000"/>
                <w:sz w:val="18"/>
                <w:szCs w:val="18"/>
              </w:rPr>
            </w:pPr>
            <w:r w:rsidRPr="00202422">
              <w:rPr>
                <w:color w:val="000000"/>
                <w:sz w:val="18"/>
                <w:szCs w:val="18"/>
              </w:rPr>
              <w:t>48</w:t>
            </w:r>
          </w:p>
        </w:tc>
        <w:tc>
          <w:tcPr>
            <w:tcW w:w="3115" w:type="dxa"/>
          </w:tcPr>
          <w:p w:rsidR="001425CF" w:rsidRPr="00202422" w:rsidRDefault="001425CF" w:rsidP="001425CF">
            <w:pPr>
              <w:rPr>
                <w:color w:val="000000"/>
                <w:sz w:val="18"/>
                <w:szCs w:val="18"/>
              </w:rPr>
            </w:pPr>
            <w:r w:rsidRPr="00202422">
              <w:rPr>
                <w:color w:val="000000"/>
                <w:sz w:val="18"/>
                <w:szCs w:val="18"/>
              </w:rPr>
              <w:t>Охват детей диспансерным наблюдением</w:t>
            </w:r>
          </w:p>
        </w:tc>
        <w:tc>
          <w:tcPr>
            <w:tcW w:w="1029" w:type="dxa"/>
          </w:tcPr>
          <w:p w:rsidR="001425CF" w:rsidRPr="00202422" w:rsidRDefault="001425CF" w:rsidP="001425CF">
            <w:pPr>
              <w:rPr>
                <w:color w:val="000000"/>
                <w:sz w:val="18"/>
                <w:szCs w:val="18"/>
              </w:rPr>
            </w:pPr>
            <w:r w:rsidRPr="00202422">
              <w:rPr>
                <w:color w:val="000000"/>
                <w:sz w:val="18"/>
                <w:szCs w:val="18"/>
              </w:rPr>
              <w:t>%</w:t>
            </w:r>
          </w:p>
        </w:tc>
        <w:tc>
          <w:tcPr>
            <w:tcW w:w="498" w:type="dxa"/>
          </w:tcPr>
          <w:p w:rsidR="001425CF" w:rsidRPr="00202422" w:rsidRDefault="001425CF" w:rsidP="001425CF">
            <w:pPr>
              <w:pStyle w:val="31"/>
              <w:rPr>
                <w:color w:val="000000"/>
                <w:sz w:val="18"/>
                <w:szCs w:val="18"/>
              </w:rPr>
            </w:pPr>
            <w:r w:rsidRPr="00202422">
              <w:rPr>
                <w:color w:val="000000"/>
                <w:sz w:val="18"/>
                <w:szCs w:val="18"/>
              </w:rPr>
              <w:t>100</w:t>
            </w:r>
          </w:p>
        </w:tc>
        <w:tc>
          <w:tcPr>
            <w:tcW w:w="642" w:type="dxa"/>
          </w:tcPr>
          <w:p w:rsidR="001425CF" w:rsidRPr="00202422" w:rsidRDefault="001425CF" w:rsidP="001425CF">
            <w:pPr>
              <w:pStyle w:val="31"/>
              <w:rPr>
                <w:color w:val="000000"/>
                <w:sz w:val="18"/>
                <w:szCs w:val="18"/>
              </w:rPr>
            </w:pPr>
          </w:p>
          <w:p w:rsidR="001425CF" w:rsidRPr="00202422" w:rsidRDefault="001425CF" w:rsidP="001425CF">
            <w:pPr>
              <w:pStyle w:val="31"/>
              <w:rPr>
                <w:color w:val="000000"/>
                <w:sz w:val="18"/>
                <w:szCs w:val="18"/>
              </w:rPr>
            </w:pPr>
            <w:r w:rsidRPr="00202422">
              <w:rPr>
                <w:color w:val="000000"/>
                <w:sz w:val="18"/>
                <w:szCs w:val="18"/>
              </w:rPr>
              <w:t>Х</w:t>
            </w:r>
          </w:p>
        </w:tc>
        <w:tc>
          <w:tcPr>
            <w:tcW w:w="900" w:type="dxa"/>
            <w:gridSpan w:val="2"/>
          </w:tcPr>
          <w:p w:rsidR="001425CF" w:rsidRPr="00202422" w:rsidRDefault="001425CF" w:rsidP="001425CF">
            <w:pPr>
              <w:pStyle w:val="31"/>
              <w:rPr>
                <w:color w:val="000000"/>
                <w:sz w:val="18"/>
                <w:szCs w:val="18"/>
              </w:rPr>
            </w:pPr>
            <w:r w:rsidRPr="00202422">
              <w:rPr>
                <w:color w:val="000000"/>
                <w:sz w:val="18"/>
                <w:szCs w:val="18"/>
              </w:rPr>
              <w:t>100</w:t>
            </w:r>
          </w:p>
        </w:tc>
        <w:tc>
          <w:tcPr>
            <w:tcW w:w="753" w:type="dxa"/>
          </w:tcPr>
          <w:p w:rsidR="001425CF" w:rsidRPr="00202422" w:rsidRDefault="001425CF" w:rsidP="001425CF">
            <w:pPr>
              <w:pStyle w:val="31"/>
              <w:rPr>
                <w:color w:val="000000"/>
                <w:sz w:val="18"/>
                <w:szCs w:val="18"/>
              </w:rPr>
            </w:pPr>
          </w:p>
          <w:p w:rsidR="001425CF" w:rsidRPr="00202422" w:rsidRDefault="001425CF" w:rsidP="001425CF">
            <w:pPr>
              <w:pStyle w:val="31"/>
              <w:rPr>
                <w:color w:val="000000"/>
                <w:sz w:val="18"/>
                <w:szCs w:val="18"/>
              </w:rPr>
            </w:pPr>
            <w:r w:rsidRPr="00202422">
              <w:rPr>
                <w:color w:val="000000"/>
                <w:sz w:val="18"/>
                <w:szCs w:val="18"/>
              </w:rPr>
              <w:t>Х</w:t>
            </w:r>
          </w:p>
        </w:tc>
        <w:tc>
          <w:tcPr>
            <w:tcW w:w="741" w:type="dxa"/>
          </w:tcPr>
          <w:p w:rsidR="001425CF" w:rsidRPr="00202422" w:rsidRDefault="001425CF" w:rsidP="001425CF">
            <w:pPr>
              <w:pStyle w:val="31"/>
              <w:rPr>
                <w:color w:val="000000"/>
                <w:sz w:val="18"/>
                <w:szCs w:val="18"/>
              </w:rPr>
            </w:pPr>
            <w:r w:rsidRPr="00202422">
              <w:rPr>
                <w:color w:val="000000"/>
                <w:sz w:val="18"/>
                <w:szCs w:val="18"/>
              </w:rPr>
              <w:t>100</w:t>
            </w:r>
          </w:p>
        </w:tc>
        <w:tc>
          <w:tcPr>
            <w:tcW w:w="798" w:type="dxa"/>
          </w:tcPr>
          <w:p w:rsidR="001425CF" w:rsidRPr="00202422" w:rsidRDefault="001425CF" w:rsidP="001425CF">
            <w:pPr>
              <w:pStyle w:val="31"/>
              <w:rPr>
                <w:color w:val="000000"/>
                <w:sz w:val="18"/>
                <w:szCs w:val="18"/>
              </w:rPr>
            </w:pPr>
          </w:p>
          <w:p w:rsidR="001425CF" w:rsidRPr="00202422" w:rsidRDefault="001425CF" w:rsidP="001425CF">
            <w:pPr>
              <w:pStyle w:val="31"/>
              <w:rPr>
                <w:color w:val="000000"/>
                <w:sz w:val="18"/>
                <w:szCs w:val="18"/>
              </w:rPr>
            </w:pPr>
            <w:r w:rsidRPr="00202422">
              <w:rPr>
                <w:color w:val="000000"/>
                <w:sz w:val="18"/>
                <w:szCs w:val="18"/>
              </w:rPr>
              <w:t>Х</w:t>
            </w:r>
          </w:p>
        </w:tc>
        <w:tc>
          <w:tcPr>
            <w:tcW w:w="720" w:type="dxa"/>
          </w:tcPr>
          <w:p w:rsidR="001425CF" w:rsidRPr="00202422" w:rsidRDefault="001425CF" w:rsidP="001425CF">
            <w:pPr>
              <w:rPr>
                <w:snapToGrid w:val="0"/>
                <w:color w:val="000000"/>
                <w:sz w:val="18"/>
                <w:szCs w:val="18"/>
              </w:rPr>
            </w:pPr>
          </w:p>
          <w:p w:rsidR="001425CF" w:rsidRPr="00202422" w:rsidRDefault="001425CF" w:rsidP="001425CF">
            <w:pPr>
              <w:pStyle w:val="31"/>
              <w:rPr>
                <w:color w:val="000000"/>
                <w:sz w:val="18"/>
                <w:szCs w:val="18"/>
              </w:rPr>
            </w:pPr>
            <w:r w:rsidRPr="00202422">
              <w:rPr>
                <w:color w:val="000000"/>
                <w:sz w:val="18"/>
                <w:szCs w:val="18"/>
              </w:rPr>
              <w:t>100</w:t>
            </w:r>
          </w:p>
        </w:tc>
        <w:tc>
          <w:tcPr>
            <w:tcW w:w="648" w:type="dxa"/>
          </w:tcPr>
          <w:p w:rsidR="001425CF" w:rsidRPr="00202422" w:rsidRDefault="001425CF" w:rsidP="001425CF">
            <w:pPr>
              <w:rPr>
                <w:snapToGrid w:val="0"/>
                <w:color w:val="000000"/>
                <w:sz w:val="18"/>
                <w:szCs w:val="18"/>
              </w:rPr>
            </w:pPr>
          </w:p>
          <w:p w:rsidR="001425CF" w:rsidRPr="00202422" w:rsidRDefault="001425CF" w:rsidP="001425CF">
            <w:pPr>
              <w:pStyle w:val="31"/>
              <w:rPr>
                <w:color w:val="000000"/>
                <w:sz w:val="18"/>
                <w:szCs w:val="18"/>
              </w:rPr>
            </w:pPr>
            <w:r w:rsidRPr="00202422">
              <w:rPr>
                <w:color w:val="000000"/>
                <w:sz w:val="18"/>
                <w:szCs w:val="18"/>
              </w:rPr>
              <w:t>Х</w:t>
            </w:r>
          </w:p>
        </w:tc>
        <w:tc>
          <w:tcPr>
            <w:tcW w:w="570" w:type="dxa"/>
          </w:tcPr>
          <w:p w:rsidR="001425CF" w:rsidRPr="00202422" w:rsidRDefault="001425CF" w:rsidP="001425CF">
            <w:pPr>
              <w:rPr>
                <w:rFonts w:ascii="Arial" w:hAnsi="Arial"/>
                <w:color w:val="000000"/>
                <w:sz w:val="18"/>
                <w:szCs w:val="18"/>
              </w:rPr>
            </w:pPr>
          </w:p>
          <w:p w:rsidR="001425CF" w:rsidRPr="00202422" w:rsidRDefault="001425CF" w:rsidP="001425CF">
            <w:pPr>
              <w:pStyle w:val="31"/>
              <w:rPr>
                <w:color w:val="000000"/>
                <w:sz w:val="18"/>
                <w:szCs w:val="18"/>
              </w:rPr>
            </w:pPr>
          </w:p>
        </w:tc>
        <w:tc>
          <w:tcPr>
            <w:tcW w:w="741" w:type="dxa"/>
          </w:tcPr>
          <w:p w:rsidR="001425CF" w:rsidRPr="00202422" w:rsidRDefault="001425CF" w:rsidP="001425CF">
            <w:pPr>
              <w:pStyle w:val="31"/>
              <w:rPr>
                <w:color w:val="000000"/>
                <w:sz w:val="18"/>
                <w:szCs w:val="18"/>
              </w:rPr>
            </w:pPr>
          </w:p>
          <w:p w:rsidR="001425CF" w:rsidRPr="00202422" w:rsidRDefault="001425CF" w:rsidP="001425CF">
            <w:pPr>
              <w:pStyle w:val="31"/>
              <w:rPr>
                <w:color w:val="000000"/>
                <w:sz w:val="18"/>
                <w:szCs w:val="18"/>
              </w:rPr>
            </w:pPr>
            <w:r w:rsidRPr="00202422">
              <w:rPr>
                <w:color w:val="000000"/>
                <w:sz w:val="18"/>
                <w:szCs w:val="18"/>
              </w:rPr>
              <w:t>100</w:t>
            </w:r>
          </w:p>
        </w:tc>
      </w:tr>
      <w:tr w:rsidR="001425CF" w:rsidRPr="00202422" w:rsidTr="001425CF">
        <w:trPr>
          <w:gridAfter w:val="5"/>
          <w:wAfter w:w="8387" w:type="dxa"/>
          <w:cantSplit/>
        </w:trPr>
        <w:tc>
          <w:tcPr>
            <w:tcW w:w="530" w:type="dxa"/>
          </w:tcPr>
          <w:p w:rsidR="001425CF" w:rsidRPr="00202422" w:rsidRDefault="001425CF" w:rsidP="001425CF">
            <w:pPr>
              <w:rPr>
                <w:color w:val="000000"/>
                <w:sz w:val="18"/>
                <w:szCs w:val="18"/>
              </w:rPr>
            </w:pPr>
            <w:r w:rsidRPr="00202422">
              <w:rPr>
                <w:color w:val="000000"/>
                <w:sz w:val="18"/>
                <w:szCs w:val="18"/>
              </w:rPr>
              <w:lastRenderedPageBreak/>
              <w:t>49</w:t>
            </w:r>
          </w:p>
        </w:tc>
        <w:tc>
          <w:tcPr>
            <w:tcW w:w="3115" w:type="dxa"/>
          </w:tcPr>
          <w:p w:rsidR="001425CF" w:rsidRPr="00202422" w:rsidRDefault="001425CF" w:rsidP="001425CF">
            <w:pPr>
              <w:rPr>
                <w:color w:val="000000"/>
                <w:sz w:val="18"/>
                <w:szCs w:val="18"/>
              </w:rPr>
            </w:pPr>
            <w:r w:rsidRPr="00202422">
              <w:rPr>
                <w:color w:val="000000"/>
                <w:sz w:val="18"/>
                <w:szCs w:val="18"/>
              </w:rPr>
              <w:t>Удельный вес детей, посещающих детские дошкольные учреждения, от общей численности детей дошкольного возраста</w:t>
            </w:r>
          </w:p>
        </w:tc>
        <w:tc>
          <w:tcPr>
            <w:tcW w:w="1029" w:type="dxa"/>
          </w:tcPr>
          <w:p w:rsidR="001425CF" w:rsidRPr="00202422" w:rsidRDefault="001425CF" w:rsidP="001425CF">
            <w:pPr>
              <w:rPr>
                <w:color w:val="000000"/>
                <w:sz w:val="18"/>
                <w:szCs w:val="18"/>
              </w:rPr>
            </w:pPr>
            <w:r w:rsidRPr="00202422">
              <w:rPr>
                <w:color w:val="000000"/>
                <w:sz w:val="18"/>
                <w:szCs w:val="18"/>
              </w:rPr>
              <w:t>%</w:t>
            </w:r>
          </w:p>
        </w:tc>
        <w:tc>
          <w:tcPr>
            <w:tcW w:w="498" w:type="dxa"/>
          </w:tcPr>
          <w:p w:rsidR="001425CF" w:rsidRPr="00202422" w:rsidRDefault="001425CF" w:rsidP="001425CF">
            <w:pPr>
              <w:pStyle w:val="31"/>
              <w:rPr>
                <w:color w:val="000000"/>
                <w:sz w:val="18"/>
                <w:szCs w:val="18"/>
              </w:rPr>
            </w:pPr>
            <w:r w:rsidRPr="00202422">
              <w:rPr>
                <w:color w:val="000000"/>
                <w:sz w:val="18"/>
                <w:szCs w:val="18"/>
              </w:rPr>
              <w:t>95</w:t>
            </w:r>
          </w:p>
        </w:tc>
        <w:tc>
          <w:tcPr>
            <w:tcW w:w="642" w:type="dxa"/>
          </w:tcPr>
          <w:p w:rsidR="001425CF" w:rsidRPr="00202422" w:rsidRDefault="001425CF" w:rsidP="001425CF">
            <w:pPr>
              <w:pStyle w:val="31"/>
              <w:rPr>
                <w:color w:val="000000"/>
                <w:sz w:val="18"/>
                <w:szCs w:val="18"/>
              </w:rPr>
            </w:pPr>
          </w:p>
          <w:p w:rsidR="001425CF" w:rsidRPr="00202422" w:rsidRDefault="001425CF" w:rsidP="001425CF">
            <w:pPr>
              <w:pStyle w:val="31"/>
              <w:rPr>
                <w:color w:val="000000"/>
                <w:sz w:val="18"/>
                <w:szCs w:val="18"/>
              </w:rPr>
            </w:pPr>
            <w:r w:rsidRPr="00202422">
              <w:rPr>
                <w:color w:val="000000"/>
                <w:sz w:val="18"/>
                <w:szCs w:val="18"/>
              </w:rPr>
              <w:t>105,5</w:t>
            </w:r>
          </w:p>
        </w:tc>
        <w:tc>
          <w:tcPr>
            <w:tcW w:w="900" w:type="dxa"/>
            <w:gridSpan w:val="2"/>
          </w:tcPr>
          <w:p w:rsidR="001425CF" w:rsidRPr="00202422" w:rsidRDefault="001425CF" w:rsidP="001425CF">
            <w:pPr>
              <w:pStyle w:val="31"/>
              <w:rPr>
                <w:color w:val="000000"/>
                <w:sz w:val="18"/>
                <w:szCs w:val="18"/>
              </w:rPr>
            </w:pPr>
            <w:r w:rsidRPr="00202422">
              <w:rPr>
                <w:color w:val="000000"/>
                <w:sz w:val="18"/>
                <w:szCs w:val="18"/>
              </w:rPr>
              <w:t>95</w:t>
            </w:r>
          </w:p>
        </w:tc>
        <w:tc>
          <w:tcPr>
            <w:tcW w:w="753" w:type="dxa"/>
          </w:tcPr>
          <w:p w:rsidR="001425CF" w:rsidRPr="00202422" w:rsidRDefault="001425CF" w:rsidP="001425CF">
            <w:pPr>
              <w:pStyle w:val="31"/>
              <w:rPr>
                <w:color w:val="000000"/>
                <w:sz w:val="18"/>
                <w:szCs w:val="18"/>
              </w:rPr>
            </w:pPr>
          </w:p>
          <w:p w:rsidR="001425CF" w:rsidRPr="00202422" w:rsidRDefault="001425CF" w:rsidP="001425CF">
            <w:pPr>
              <w:pStyle w:val="31"/>
              <w:rPr>
                <w:color w:val="000000"/>
                <w:sz w:val="18"/>
                <w:szCs w:val="18"/>
              </w:rPr>
            </w:pPr>
            <w:r w:rsidRPr="00202422">
              <w:rPr>
                <w:color w:val="000000"/>
                <w:sz w:val="18"/>
                <w:szCs w:val="18"/>
              </w:rPr>
              <w:t>100</w:t>
            </w:r>
          </w:p>
        </w:tc>
        <w:tc>
          <w:tcPr>
            <w:tcW w:w="741" w:type="dxa"/>
          </w:tcPr>
          <w:p w:rsidR="001425CF" w:rsidRPr="00202422" w:rsidRDefault="001425CF" w:rsidP="001425CF">
            <w:pPr>
              <w:pStyle w:val="31"/>
              <w:rPr>
                <w:color w:val="000000"/>
                <w:sz w:val="18"/>
                <w:szCs w:val="18"/>
              </w:rPr>
            </w:pPr>
            <w:r w:rsidRPr="00202422">
              <w:rPr>
                <w:color w:val="000000"/>
                <w:sz w:val="18"/>
                <w:szCs w:val="18"/>
              </w:rPr>
              <w:t>95</w:t>
            </w:r>
          </w:p>
        </w:tc>
        <w:tc>
          <w:tcPr>
            <w:tcW w:w="798" w:type="dxa"/>
          </w:tcPr>
          <w:p w:rsidR="001425CF" w:rsidRPr="00202422" w:rsidRDefault="001425CF" w:rsidP="001425CF">
            <w:pPr>
              <w:pStyle w:val="31"/>
              <w:rPr>
                <w:color w:val="000000"/>
                <w:sz w:val="18"/>
                <w:szCs w:val="18"/>
              </w:rPr>
            </w:pPr>
          </w:p>
          <w:p w:rsidR="001425CF" w:rsidRPr="00202422" w:rsidRDefault="001425CF" w:rsidP="001425CF">
            <w:pPr>
              <w:pStyle w:val="31"/>
              <w:rPr>
                <w:color w:val="000000"/>
                <w:sz w:val="18"/>
                <w:szCs w:val="18"/>
              </w:rPr>
            </w:pPr>
            <w:r w:rsidRPr="00202422">
              <w:rPr>
                <w:color w:val="000000"/>
                <w:sz w:val="18"/>
                <w:szCs w:val="18"/>
              </w:rPr>
              <w:t>100</w:t>
            </w:r>
          </w:p>
        </w:tc>
        <w:tc>
          <w:tcPr>
            <w:tcW w:w="720" w:type="dxa"/>
          </w:tcPr>
          <w:p w:rsidR="001425CF" w:rsidRPr="00202422" w:rsidRDefault="001425CF" w:rsidP="001425CF">
            <w:pPr>
              <w:rPr>
                <w:snapToGrid w:val="0"/>
                <w:color w:val="000000"/>
                <w:sz w:val="18"/>
                <w:szCs w:val="18"/>
              </w:rPr>
            </w:pPr>
          </w:p>
          <w:p w:rsidR="001425CF" w:rsidRPr="00202422" w:rsidRDefault="001425CF" w:rsidP="001425CF">
            <w:pPr>
              <w:pStyle w:val="31"/>
              <w:rPr>
                <w:color w:val="000000"/>
                <w:sz w:val="18"/>
                <w:szCs w:val="18"/>
              </w:rPr>
            </w:pPr>
            <w:r w:rsidRPr="00202422">
              <w:rPr>
                <w:color w:val="000000"/>
                <w:sz w:val="18"/>
                <w:szCs w:val="18"/>
              </w:rPr>
              <w:t>100</w:t>
            </w:r>
          </w:p>
        </w:tc>
        <w:tc>
          <w:tcPr>
            <w:tcW w:w="648" w:type="dxa"/>
          </w:tcPr>
          <w:p w:rsidR="001425CF" w:rsidRPr="00202422" w:rsidRDefault="001425CF" w:rsidP="001425CF">
            <w:pPr>
              <w:rPr>
                <w:snapToGrid w:val="0"/>
                <w:color w:val="000000"/>
                <w:sz w:val="18"/>
                <w:szCs w:val="18"/>
              </w:rPr>
            </w:pPr>
          </w:p>
          <w:p w:rsidR="001425CF" w:rsidRPr="00202422" w:rsidRDefault="001425CF" w:rsidP="001425CF">
            <w:pPr>
              <w:pStyle w:val="31"/>
              <w:rPr>
                <w:color w:val="000000"/>
                <w:sz w:val="18"/>
                <w:szCs w:val="18"/>
              </w:rPr>
            </w:pPr>
            <w:r w:rsidRPr="00202422">
              <w:rPr>
                <w:color w:val="000000"/>
                <w:sz w:val="18"/>
                <w:szCs w:val="18"/>
              </w:rPr>
              <w:t>105,2</w:t>
            </w:r>
          </w:p>
        </w:tc>
        <w:tc>
          <w:tcPr>
            <w:tcW w:w="570" w:type="dxa"/>
          </w:tcPr>
          <w:p w:rsidR="001425CF" w:rsidRPr="00202422" w:rsidRDefault="001425CF" w:rsidP="001425CF">
            <w:pPr>
              <w:rPr>
                <w:rFonts w:ascii="Arial" w:hAnsi="Arial"/>
                <w:color w:val="000000"/>
                <w:sz w:val="18"/>
                <w:szCs w:val="18"/>
              </w:rPr>
            </w:pPr>
          </w:p>
          <w:p w:rsidR="001425CF" w:rsidRPr="00202422" w:rsidRDefault="001425CF" w:rsidP="001425CF">
            <w:pPr>
              <w:pStyle w:val="31"/>
              <w:rPr>
                <w:color w:val="000000"/>
                <w:sz w:val="18"/>
                <w:szCs w:val="18"/>
              </w:rPr>
            </w:pPr>
            <w:r w:rsidRPr="00202422">
              <w:rPr>
                <w:color w:val="000000"/>
                <w:sz w:val="18"/>
                <w:szCs w:val="18"/>
              </w:rPr>
              <w:t>100</w:t>
            </w:r>
          </w:p>
        </w:tc>
        <w:tc>
          <w:tcPr>
            <w:tcW w:w="741" w:type="dxa"/>
          </w:tcPr>
          <w:p w:rsidR="001425CF" w:rsidRPr="00202422" w:rsidRDefault="001425CF" w:rsidP="001425CF">
            <w:pPr>
              <w:pStyle w:val="31"/>
              <w:rPr>
                <w:color w:val="000000"/>
                <w:sz w:val="18"/>
                <w:szCs w:val="18"/>
              </w:rPr>
            </w:pPr>
          </w:p>
          <w:p w:rsidR="001425CF" w:rsidRPr="00202422" w:rsidRDefault="001425CF" w:rsidP="001425CF">
            <w:pPr>
              <w:pStyle w:val="31"/>
              <w:rPr>
                <w:color w:val="000000"/>
                <w:sz w:val="18"/>
                <w:szCs w:val="18"/>
              </w:rPr>
            </w:pPr>
            <w:r w:rsidRPr="00202422">
              <w:rPr>
                <w:color w:val="000000"/>
                <w:sz w:val="18"/>
                <w:szCs w:val="18"/>
              </w:rPr>
              <w:t>100</w:t>
            </w:r>
          </w:p>
        </w:tc>
      </w:tr>
      <w:tr w:rsidR="001425CF" w:rsidRPr="00202422" w:rsidTr="001425CF">
        <w:trPr>
          <w:gridAfter w:val="5"/>
          <w:wAfter w:w="8387" w:type="dxa"/>
          <w:cantSplit/>
        </w:trPr>
        <w:tc>
          <w:tcPr>
            <w:tcW w:w="530" w:type="dxa"/>
          </w:tcPr>
          <w:p w:rsidR="001425CF" w:rsidRPr="00202422" w:rsidRDefault="001425CF" w:rsidP="001425CF">
            <w:pPr>
              <w:rPr>
                <w:color w:val="000000"/>
                <w:sz w:val="18"/>
                <w:szCs w:val="18"/>
              </w:rPr>
            </w:pPr>
            <w:r w:rsidRPr="00202422">
              <w:rPr>
                <w:color w:val="000000"/>
                <w:sz w:val="18"/>
                <w:szCs w:val="18"/>
              </w:rPr>
              <w:t>50</w:t>
            </w:r>
          </w:p>
        </w:tc>
        <w:tc>
          <w:tcPr>
            <w:tcW w:w="3115" w:type="dxa"/>
          </w:tcPr>
          <w:p w:rsidR="001425CF" w:rsidRPr="00202422" w:rsidRDefault="001425CF" w:rsidP="001425CF">
            <w:pPr>
              <w:rPr>
                <w:color w:val="000000"/>
                <w:sz w:val="18"/>
                <w:szCs w:val="18"/>
              </w:rPr>
            </w:pPr>
            <w:r w:rsidRPr="00202422">
              <w:rPr>
                <w:color w:val="000000"/>
                <w:sz w:val="18"/>
                <w:szCs w:val="18"/>
              </w:rPr>
              <w:t>Удельный вес детей в возрасте 7-15 лет, обучающихся в общеобразовательных школах, от общей численности детей данной возрастной категории</w:t>
            </w:r>
          </w:p>
        </w:tc>
        <w:tc>
          <w:tcPr>
            <w:tcW w:w="1029" w:type="dxa"/>
          </w:tcPr>
          <w:p w:rsidR="001425CF" w:rsidRPr="00202422" w:rsidRDefault="001425CF" w:rsidP="001425CF">
            <w:pPr>
              <w:rPr>
                <w:color w:val="000000"/>
                <w:sz w:val="18"/>
                <w:szCs w:val="18"/>
              </w:rPr>
            </w:pPr>
            <w:r w:rsidRPr="00202422">
              <w:rPr>
                <w:color w:val="000000"/>
                <w:sz w:val="18"/>
                <w:szCs w:val="18"/>
              </w:rPr>
              <w:t>%</w:t>
            </w:r>
          </w:p>
        </w:tc>
        <w:tc>
          <w:tcPr>
            <w:tcW w:w="498" w:type="dxa"/>
          </w:tcPr>
          <w:p w:rsidR="001425CF" w:rsidRPr="00202422" w:rsidRDefault="001425CF" w:rsidP="001425CF">
            <w:pPr>
              <w:pStyle w:val="31"/>
              <w:rPr>
                <w:color w:val="000000"/>
                <w:sz w:val="18"/>
                <w:szCs w:val="18"/>
              </w:rPr>
            </w:pPr>
            <w:r w:rsidRPr="00202422">
              <w:rPr>
                <w:color w:val="000000"/>
                <w:sz w:val="18"/>
                <w:szCs w:val="18"/>
              </w:rPr>
              <w:t>100</w:t>
            </w:r>
          </w:p>
        </w:tc>
        <w:tc>
          <w:tcPr>
            <w:tcW w:w="642" w:type="dxa"/>
          </w:tcPr>
          <w:p w:rsidR="001425CF" w:rsidRPr="00202422" w:rsidRDefault="001425CF" w:rsidP="001425CF">
            <w:pPr>
              <w:pStyle w:val="31"/>
              <w:rPr>
                <w:color w:val="000000"/>
                <w:sz w:val="18"/>
                <w:szCs w:val="18"/>
              </w:rPr>
            </w:pPr>
          </w:p>
          <w:p w:rsidR="001425CF" w:rsidRPr="00202422" w:rsidRDefault="001425CF" w:rsidP="001425CF">
            <w:pPr>
              <w:pStyle w:val="31"/>
              <w:rPr>
                <w:color w:val="000000"/>
                <w:sz w:val="18"/>
                <w:szCs w:val="18"/>
              </w:rPr>
            </w:pPr>
            <w:r w:rsidRPr="00202422">
              <w:rPr>
                <w:color w:val="000000"/>
                <w:sz w:val="18"/>
                <w:szCs w:val="18"/>
              </w:rPr>
              <w:t>Х</w:t>
            </w:r>
          </w:p>
        </w:tc>
        <w:tc>
          <w:tcPr>
            <w:tcW w:w="900" w:type="dxa"/>
            <w:gridSpan w:val="2"/>
          </w:tcPr>
          <w:p w:rsidR="001425CF" w:rsidRPr="00202422" w:rsidRDefault="001425CF" w:rsidP="001425CF">
            <w:pPr>
              <w:pStyle w:val="31"/>
              <w:rPr>
                <w:color w:val="000000"/>
                <w:sz w:val="18"/>
                <w:szCs w:val="18"/>
              </w:rPr>
            </w:pPr>
            <w:r w:rsidRPr="00202422">
              <w:rPr>
                <w:color w:val="000000"/>
                <w:sz w:val="18"/>
                <w:szCs w:val="18"/>
              </w:rPr>
              <w:t>100</w:t>
            </w:r>
          </w:p>
        </w:tc>
        <w:tc>
          <w:tcPr>
            <w:tcW w:w="753" w:type="dxa"/>
          </w:tcPr>
          <w:p w:rsidR="001425CF" w:rsidRPr="00202422" w:rsidRDefault="001425CF" w:rsidP="001425CF">
            <w:pPr>
              <w:pStyle w:val="31"/>
              <w:rPr>
                <w:color w:val="000000"/>
                <w:sz w:val="18"/>
                <w:szCs w:val="18"/>
              </w:rPr>
            </w:pPr>
          </w:p>
          <w:p w:rsidR="001425CF" w:rsidRPr="00202422" w:rsidRDefault="001425CF" w:rsidP="001425CF">
            <w:pPr>
              <w:pStyle w:val="31"/>
              <w:rPr>
                <w:color w:val="000000"/>
                <w:sz w:val="18"/>
                <w:szCs w:val="18"/>
              </w:rPr>
            </w:pPr>
            <w:r w:rsidRPr="00202422">
              <w:rPr>
                <w:color w:val="000000"/>
                <w:sz w:val="18"/>
                <w:szCs w:val="18"/>
              </w:rPr>
              <w:t>Х</w:t>
            </w:r>
          </w:p>
        </w:tc>
        <w:tc>
          <w:tcPr>
            <w:tcW w:w="741" w:type="dxa"/>
          </w:tcPr>
          <w:p w:rsidR="001425CF" w:rsidRPr="00202422" w:rsidRDefault="001425CF" w:rsidP="001425CF">
            <w:pPr>
              <w:pStyle w:val="31"/>
              <w:rPr>
                <w:color w:val="000000"/>
                <w:sz w:val="18"/>
                <w:szCs w:val="18"/>
              </w:rPr>
            </w:pPr>
            <w:r w:rsidRPr="00202422">
              <w:rPr>
                <w:color w:val="000000"/>
                <w:sz w:val="18"/>
                <w:szCs w:val="18"/>
              </w:rPr>
              <w:t>100</w:t>
            </w:r>
          </w:p>
        </w:tc>
        <w:tc>
          <w:tcPr>
            <w:tcW w:w="798" w:type="dxa"/>
          </w:tcPr>
          <w:p w:rsidR="001425CF" w:rsidRPr="00202422" w:rsidRDefault="001425CF" w:rsidP="001425CF">
            <w:pPr>
              <w:pStyle w:val="31"/>
              <w:rPr>
                <w:color w:val="000000"/>
                <w:sz w:val="18"/>
                <w:szCs w:val="18"/>
              </w:rPr>
            </w:pPr>
          </w:p>
          <w:p w:rsidR="001425CF" w:rsidRPr="00202422" w:rsidRDefault="001425CF" w:rsidP="001425CF">
            <w:pPr>
              <w:pStyle w:val="31"/>
              <w:rPr>
                <w:color w:val="000000"/>
                <w:sz w:val="18"/>
                <w:szCs w:val="18"/>
              </w:rPr>
            </w:pPr>
            <w:r w:rsidRPr="00202422">
              <w:rPr>
                <w:color w:val="000000"/>
                <w:sz w:val="18"/>
                <w:szCs w:val="18"/>
              </w:rPr>
              <w:t>Х</w:t>
            </w:r>
          </w:p>
        </w:tc>
        <w:tc>
          <w:tcPr>
            <w:tcW w:w="720" w:type="dxa"/>
          </w:tcPr>
          <w:p w:rsidR="001425CF" w:rsidRPr="00202422" w:rsidRDefault="001425CF" w:rsidP="001425CF">
            <w:pPr>
              <w:rPr>
                <w:snapToGrid w:val="0"/>
                <w:color w:val="000000"/>
                <w:sz w:val="18"/>
                <w:szCs w:val="18"/>
              </w:rPr>
            </w:pPr>
          </w:p>
          <w:p w:rsidR="001425CF" w:rsidRPr="00202422" w:rsidRDefault="001425CF" w:rsidP="001425CF">
            <w:pPr>
              <w:pStyle w:val="31"/>
              <w:rPr>
                <w:color w:val="000000"/>
                <w:sz w:val="18"/>
                <w:szCs w:val="18"/>
              </w:rPr>
            </w:pPr>
            <w:r w:rsidRPr="00202422">
              <w:rPr>
                <w:color w:val="000000"/>
                <w:sz w:val="18"/>
                <w:szCs w:val="18"/>
              </w:rPr>
              <w:t>100</w:t>
            </w:r>
          </w:p>
        </w:tc>
        <w:tc>
          <w:tcPr>
            <w:tcW w:w="648" w:type="dxa"/>
          </w:tcPr>
          <w:p w:rsidR="001425CF" w:rsidRPr="00202422" w:rsidRDefault="001425CF" w:rsidP="001425CF">
            <w:pPr>
              <w:rPr>
                <w:snapToGrid w:val="0"/>
                <w:color w:val="000000"/>
                <w:sz w:val="18"/>
                <w:szCs w:val="18"/>
              </w:rPr>
            </w:pPr>
          </w:p>
          <w:p w:rsidR="001425CF" w:rsidRPr="00202422" w:rsidRDefault="001425CF" w:rsidP="001425CF">
            <w:pPr>
              <w:pStyle w:val="31"/>
              <w:rPr>
                <w:color w:val="000000"/>
                <w:sz w:val="18"/>
                <w:szCs w:val="18"/>
              </w:rPr>
            </w:pPr>
            <w:r w:rsidRPr="00202422">
              <w:rPr>
                <w:color w:val="000000"/>
                <w:sz w:val="18"/>
                <w:szCs w:val="18"/>
              </w:rPr>
              <w:t>Х</w:t>
            </w:r>
          </w:p>
        </w:tc>
        <w:tc>
          <w:tcPr>
            <w:tcW w:w="570" w:type="dxa"/>
          </w:tcPr>
          <w:p w:rsidR="001425CF" w:rsidRPr="00202422" w:rsidRDefault="001425CF" w:rsidP="001425CF">
            <w:pPr>
              <w:rPr>
                <w:rFonts w:ascii="Arial" w:hAnsi="Arial"/>
                <w:color w:val="000000"/>
                <w:sz w:val="18"/>
                <w:szCs w:val="18"/>
              </w:rPr>
            </w:pPr>
          </w:p>
          <w:p w:rsidR="001425CF" w:rsidRPr="00202422" w:rsidRDefault="001425CF" w:rsidP="001425CF">
            <w:pPr>
              <w:pStyle w:val="31"/>
              <w:rPr>
                <w:color w:val="000000"/>
                <w:sz w:val="18"/>
                <w:szCs w:val="18"/>
              </w:rPr>
            </w:pPr>
          </w:p>
        </w:tc>
        <w:tc>
          <w:tcPr>
            <w:tcW w:w="741" w:type="dxa"/>
          </w:tcPr>
          <w:p w:rsidR="001425CF" w:rsidRPr="00202422" w:rsidRDefault="001425CF" w:rsidP="001425CF">
            <w:pPr>
              <w:pStyle w:val="31"/>
              <w:rPr>
                <w:color w:val="000000"/>
                <w:sz w:val="18"/>
                <w:szCs w:val="18"/>
              </w:rPr>
            </w:pPr>
          </w:p>
          <w:p w:rsidR="001425CF" w:rsidRPr="00202422" w:rsidRDefault="001425CF" w:rsidP="001425CF">
            <w:pPr>
              <w:pStyle w:val="31"/>
              <w:rPr>
                <w:color w:val="000000"/>
                <w:sz w:val="18"/>
                <w:szCs w:val="18"/>
              </w:rPr>
            </w:pPr>
            <w:r w:rsidRPr="00202422">
              <w:rPr>
                <w:color w:val="000000"/>
                <w:sz w:val="18"/>
                <w:szCs w:val="18"/>
              </w:rPr>
              <w:t>100</w:t>
            </w:r>
          </w:p>
        </w:tc>
      </w:tr>
      <w:tr w:rsidR="001425CF" w:rsidRPr="00202422" w:rsidTr="001425CF">
        <w:trPr>
          <w:gridAfter w:val="5"/>
          <w:wAfter w:w="8387" w:type="dxa"/>
          <w:cantSplit/>
        </w:trPr>
        <w:tc>
          <w:tcPr>
            <w:tcW w:w="530" w:type="dxa"/>
          </w:tcPr>
          <w:p w:rsidR="001425CF" w:rsidRPr="00202422" w:rsidRDefault="001425CF" w:rsidP="001425CF">
            <w:pPr>
              <w:rPr>
                <w:color w:val="000000"/>
                <w:sz w:val="18"/>
                <w:szCs w:val="18"/>
              </w:rPr>
            </w:pPr>
            <w:r w:rsidRPr="00202422">
              <w:rPr>
                <w:color w:val="000000"/>
                <w:sz w:val="18"/>
                <w:szCs w:val="18"/>
              </w:rPr>
              <w:t>51</w:t>
            </w:r>
          </w:p>
        </w:tc>
        <w:tc>
          <w:tcPr>
            <w:tcW w:w="3115" w:type="dxa"/>
          </w:tcPr>
          <w:p w:rsidR="001425CF" w:rsidRPr="00202422" w:rsidRDefault="001425CF" w:rsidP="001425CF">
            <w:pPr>
              <w:rPr>
                <w:color w:val="000000"/>
                <w:sz w:val="18"/>
                <w:szCs w:val="18"/>
              </w:rPr>
            </w:pPr>
            <w:r w:rsidRPr="00202422">
              <w:rPr>
                <w:color w:val="000000"/>
                <w:sz w:val="18"/>
                <w:szCs w:val="18"/>
              </w:rPr>
              <w:t xml:space="preserve">Удельный вес учеников, обучающихся во 2 смену </w:t>
            </w:r>
          </w:p>
        </w:tc>
        <w:tc>
          <w:tcPr>
            <w:tcW w:w="1029" w:type="dxa"/>
          </w:tcPr>
          <w:p w:rsidR="001425CF" w:rsidRPr="00202422" w:rsidRDefault="001425CF" w:rsidP="001425CF">
            <w:pPr>
              <w:rPr>
                <w:color w:val="000000"/>
                <w:sz w:val="18"/>
                <w:szCs w:val="18"/>
              </w:rPr>
            </w:pPr>
            <w:r w:rsidRPr="00202422">
              <w:rPr>
                <w:color w:val="000000"/>
                <w:sz w:val="18"/>
                <w:szCs w:val="18"/>
              </w:rPr>
              <w:t>%</w:t>
            </w:r>
          </w:p>
        </w:tc>
        <w:tc>
          <w:tcPr>
            <w:tcW w:w="498" w:type="dxa"/>
          </w:tcPr>
          <w:p w:rsidR="001425CF" w:rsidRPr="00202422" w:rsidRDefault="001425CF" w:rsidP="001425CF">
            <w:pPr>
              <w:pStyle w:val="31"/>
              <w:rPr>
                <w:color w:val="000000"/>
                <w:sz w:val="18"/>
                <w:szCs w:val="18"/>
              </w:rPr>
            </w:pPr>
            <w:r w:rsidRPr="00202422">
              <w:rPr>
                <w:color w:val="000000"/>
                <w:sz w:val="18"/>
                <w:szCs w:val="18"/>
              </w:rPr>
              <w:t>0</w:t>
            </w:r>
          </w:p>
        </w:tc>
        <w:tc>
          <w:tcPr>
            <w:tcW w:w="642" w:type="dxa"/>
          </w:tcPr>
          <w:p w:rsidR="001425CF" w:rsidRPr="00202422" w:rsidRDefault="001425CF" w:rsidP="001425CF">
            <w:pPr>
              <w:pStyle w:val="31"/>
              <w:rPr>
                <w:color w:val="000000"/>
                <w:sz w:val="18"/>
                <w:szCs w:val="18"/>
              </w:rPr>
            </w:pPr>
          </w:p>
          <w:p w:rsidR="001425CF" w:rsidRPr="00202422" w:rsidRDefault="001425CF" w:rsidP="001425CF">
            <w:pPr>
              <w:pStyle w:val="31"/>
              <w:rPr>
                <w:color w:val="000000"/>
                <w:sz w:val="18"/>
                <w:szCs w:val="18"/>
              </w:rPr>
            </w:pPr>
            <w:r w:rsidRPr="00202422">
              <w:rPr>
                <w:color w:val="000000"/>
                <w:sz w:val="18"/>
                <w:szCs w:val="18"/>
              </w:rPr>
              <w:t>Х</w:t>
            </w:r>
          </w:p>
        </w:tc>
        <w:tc>
          <w:tcPr>
            <w:tcW w:w="900" w:type="dxa"/>
            <w:gridSpan w:val="2"/>
          </w:tcPr>
          <w:p w:rsidR="001425CF" w:rsidRPr="00202422" w:rsidRDefault="001425CF" w:rsidP="001425CF">
            <w:pPr>
              <w:pStyle w:val="31"/>
              <w:rPr>
                <w:color w:val="000000"/>
                <w:sz w:val="18"/>
                <w:szCs w:val="18"/>
              </w:rPr>
            </w:pPr>
            <w:r w:rsidRPr="00202422">
              <w:rPr>
                <w:color w:val="000000"/>
                <w:sz w:val="18"/>
                <w:szCs w:val="18"/>
              </w:rPr>
              <w:t>0</w:t>
            </w:r>
          </w:p>
        </w:tc>
        <w:tc>
          <w:tcPr>
            <w:tcW w:w="753" w:type="dxa"/>
          </w:tcPr>
          <w:p w:rsidR="001425CF" w:rsidRPr="00202422" w:rsidRDefault="001425CF" w:rsidP="001425CF">
            <w:pPr>
              <w:pStyle w:val="31"/>
              <w:rPr>
                <w:color w:val="000000"/>
                <w:sz w:val="18"/>
                <w:szCs w:val="18"/>
              </w:rPr>
            </w:pPr>
          </w:p>
          <w:p w:rsidR="001425CF" w:rsidRPr="00202422" w:rsidRDefault="001425CF" w:rsidP="001425CF">
            <w:pPr>
              <w:pStyle w:val="31"/>
              <w:rPr>
                <w:color w:val="000000"/>
                <w:sz w:val="18"/>
                <w:szCs w:val="18"/>
              </w:rPr>
            </w:pPr>
            <w:r w:rsidRPr="00202422">
              <w:rPr>
                <w:color w:val="000000"/>
                <w:sz w:val="18"/>
                <w:szCs w:val="18"/>
              </w:rPr>
              <w:t>Х</w:t>
            </w:r>
          </w:p>
        </w:tc>
        <w:tc>
          <w:tcPr>
            <w:tcW w:w="741" w:type="dxa"/>
          </w:tcPr>
          <w:p w:rsidR="001425CF" w:rsidRPr="00202422" w:rsidRDefault="001425CF" w:rsidP="001425CF">
            <w:pPr>
              <w:pStyle w:val="31"/>
              <w:rPr>
                <w:color w:val="000000"/>
                <w:sz w:val="18"/>
                <w:szCs w:val="18"/>
              </w:rPr>
            </w:pPr>
            <w:r w:rsidRPr="00202422">
              <w:rPr>
                <w:color w:val="000000"/>
                <w:sz w:val="18"/>
                <w:szCs w:val="18"/>
              </w:rPr>
              <w:t>0</w:t>
            </w:r>
          </w:p>
        </w:tc>
        <w:tc>
          <w:tcPr>
            <w:tcW w:w="798" w:type="dxa"/>
          </w:tcPr>
          <w:p w:rsidR="001425CF" w:rsidRPr="00202422" w:rsidRDefault="001425CF" w:rsidP="001425CF">
            <w:pPr>
              <w:pStyle w:val="31"/>
              <w:rPr>
                <w:color w:val="000000"/>
                <w:sz w:val="18"/>
                <w:szCs w:val="18"/>
              </w:rPr>
            </w:pPr>
          </w:p>
          <w:p w:rsidR="001425CF" w:rsidRPr="00202422" w:rsidRDefault="001425CF" w:rsidP="001425CF">
            <w:pPr>
              <w:pStyle w:val="31"/>
              <w:rPr>
                <w:color w:val="000000"/>
                <w:sz w:val="18"/>
                <w:szCs w:val="18"/>
              </w:rPr>
            </w:pPr>
            <w:r w:rsidRPr="00202422">
              <w:rPr>
                <w:color w:val="000000"/>
                <w:sz w:val="18"/>
                <w:szCs w:val="18"/>
              </w:rPr>
              <w:t>Х</w:t>
            </w:r>
          </w:p>
        </w:tc>
        <w:tc>
          <w:tcPr>
            <w:tcW w:w="720" w:type="dxa"/>
          </w:tcPr>
          <w:p w:rsidR="001425CF" w:rsidRPr="00202422" w:rsidRDefault="001425CF" w:rsidP="001425CF">
            <w:pPr>
              <w:rPr>
                <w:snapToGrid w:val="0"/>
                <w:color w:val="000000"/>
                <w:sz w:val="18"/>
                <w:szCs w:val="18"/>
              </w:rPr>
            </w:pPr>
          </w:p>
          <w:p w:rsidR="001425CF" w:rsidRPr="00202422" w:rsidRDefault="001425CF" w:rsidP="001425CF">
            <w:pPr>
              <w:pStyle w:val="31"/>
              <w:rPr>
                <w:color w:val="000000"/>
                <w:sz w:val="18"/>
                <w:szCs w:val="18"/>
              </w:rPr>
            </w:pPr>
            <w:r w:rsidRPr="00202422">
              <w:rPr>
                <w:color w:val="000000"/>
                <w:sz w:val="18"/>
                <w:szCs w:val="18"/>
              </w:rPr>
              <w:t>0</w:t>
            </w:r>
          </w:p>
        </w:tc>
        <w:tc>
          <w:tcPr>
            <w:tcW w:w="648" w:type="dxa"/>
          </w:tcPr>
          <w:p w:rsidR="001425CF" w:rsidRPr="00202422" w:rsidRDefault="001425CF" w:rsidP="001425CF">
            <w:pPr>
              <w:rPr>
                <w:snapToGrid w:val="0"/>
                <w:color w:val="000000"/>
                <w:sz w:val="18"/>
                <w:szCs w:val="18"/>
              </w:rPr>
            </w:pPr>
          </w:p>
          <w:p w:rsidR="001425CF" w:rsidRPr="00202422" w:rsidRDefault="001425CF" w:rsidP="001425CF">
            <w:pPr>
              <w:pStyle w:val="31"/>
              <w:rPr>
                <w:color w:val="000000"/>
                <w:sz w:val="18"/>
                <w:szCs w:val="18"/>
              </w:rPr>
            </w:pPr>
            <w:r w:rsidRPr="00202422">
              <w:rPr>
                <w:color w:val="000000"/>
                <w:sz w:val="18"/>
                <w:szCs w:val="18"/>
              </w:rPr>
              <w:t>Х</w:t>
            </w:r>
          </w:p>
        </w:tc>
        <w:tc>
          <w:tcPr>
            <w:tcW w:w="570" w:type="dxa"/>
          </w:tcPr>
          <w:p w:rsidR="001425CF" w:rsidRPr="00202422" w:rsidRDefault="001425CF" w:rsidP="001425CF">
            <w:pPr>
              <w:rPr>
                <w:rFonts w:ascii="Arial" w:hAnsi="Arial"/>
                <w:color w:val="000000"/>
                <w:sz w:val="18"/>
                <w:szCs w:val="18"/>
              </w:rPr>
            </w:pPr>
          </w:p>
          <w:p w:rsidR="001425CF" w:rsidRPr="00202422" w:rsidRDefault="001425CF" w:rsidP="001425CF">
            <w:pPr>
              <w:pStyle w:val="31"/>
              <w:rPr>
                <w:color w:val="000000"/>
                <w:sz w:val="18"/>
                <w:szCs w:val="18"/>
              </w:rPr>
            </w:pPr>
          </w:p>
        </w:tc>
        <w:tc>
          <w:tcPr>
            <w:tcW w:w="741" w:type="dxa"/>
          </w:tcPr>
          <w:p w:rsidR="001425CF" w:rsidRPr="00202422" w:rsidRDefault="001425CF" w:rsidP="001425CF">
            <w:pPr>
              <w:pStyle w:val="31"/>
              <w:rPr>
                <w:color w:val="000000"/>
                <w:sz w:val="18"/>
                <w:szCs w:val="18"/>
              </w:rPr>
            </w:pPr>
          </w:p>
          <w:p w:rsidR="001425CF" w:rsidRPr="00202422" w:rsidRDefault="001425CF" w:rsidP="001425CF">
            <w:pPr>
              <w:pStyle w:val="31"/>
              <w:rPr>
                <w:color w:val="000000"/>
                <w:sz w:val="18"/>
                <w:szCs w:val="18"/>
              </w:rPr>
            </w:pPr>
            <w:r w:rsidRPr="00202422">
              <w:rPr>
                <w:color w:val="000000"/>
                <w:sz w:val="18"/>
                <w:szCs w:val="18"/>
              </w:rPr>
              <w:t>0</w:t>
            </w:r>
          </w:p>
        </w:tc>
      </w:tr>
      <w:tr w:rsidR="001425CF" w:rsidRPr="00202422" w:rsidTr="001425CF">
        <w:trPr>
          <w:gridAfter w:val="5"/>
          <w:wAfter w:w="8387" w:type="dxa"/>
          <w:cantSplit/>
        </w:trPr>
        <w:tc>
          <w:tcPr>
            <w:tcW w:w="530" w:type="dxa"/>
          </w:tcPr>
          <w:p w:rsidR="001425CF" w:rsidRPr="00202422" w:rsidRDefault="001425CF" w:rsidP="001425CF">
            <w:pPr>
              <w:rPr>
                <w:color w:val="000000"/>
                <w:sz w:val="18"/>
                <w:szCs w:val="18"/>
              </w:rPr>
            </w:pPr>
            <w:r w:rsidRPr="00202422">
              <w:rPr>
                <w:color w:val="000000"/>
                <w:sz w:val="18"/>
                <w:szCs w:val="18"/>
              </w:rPr>
              <w:t>52</w:t>
            </w:r>
          </w:p>
        </w:tc>
        <w:tc>
          <w:tcPr>
            <w:tcW w:w="3115" w:type="dxa"/>
          </w:tcPr>
          <w:p w:rsidR="001425CF" w:rsidRPr="00202422" w:rsidRDefault="001425CF" w:rsidP="001425CF">
            <w:pPr>
              <w:rPr>
                <w:color w:val="000000"/>
                <w:sz w:val="18"/>
                <w:szCs w:val="18"/>
              </w:rPr>
            </w:pPr>
            <w:r w:rsidRPr="00202422">
              <w:rPr>
                <w:color w:val="000000"/>
                <w:sz w:val="18"/>
                <w:szCs w:val="18"/>
              </w:rPr>
              <w:t>Доля детей, охваченных дополнительным образованием (музыкальным, художественным, спортивным и т.п.), в общем количестве детей до 18 лет</w:t>
            </w:r>
          </w:p>
        </w:tc>
        <w:tc>
          <w:tcPr>
            <w:tcW w:w="1029" w:type="dxa"/>
          </w:tcPr>
          <w:p w:rsidR="001425CF" w:rsidRPr="00202422" w:rsidRDefault="001425CF" w:rsidP="001425CF">
            <w:pPr>
              <w:rPr>
                <w:color w:val="000000"/>
                <w:sz w:val="18"/>
                <w:szCs w:val="18"/>
              </w:rPr>
            </w:pPr>
          </w:p>
          <w:p w:rsidR="001425CF" w:rsidRPr="00202422" w:rsidRDefault="001425CF" w:rsidP="001425CF">
            <w:pPr>
              <w:rPr>
                <w:color w:val="000000"/>
                <w:sz w:val="18"/>
                <w:szCs w:val="18"/>
              </w:rPr>
            </w:pPr>
            <w:r w:rsidRPr="00202422">
              <w:rPr>
                <w:color w:val="000000"/>
                <w:sz w:val="18"/>
                <w:szCs w:val="18"/>
              </w:rPr>
              <w:t>%</w:t>
            </w:r>
          </w:p>
          <w:p w:rsidR="001425CF" w:rsidRPr="00202422" w:rsidRDefault="001425CF" w:rsidP="001425CF">
            <w:pPr>
              <w:rPr>
                <w:color w:val="000000"/>
                <w:sz w:val="18"/>
                <w:szCs w:val="18"/>
              </w:rPr>
            </w:pPr>
          </w:p>
          <w:p w:rsidR="001425CF" w:rsidRPr="00202422" w:rsidRDefault="001425CF" w:rsidP="001425CF">
            <w:pPr>
              <w:rPr>
                <w:color w:val="000000"/>
                <w:sz w:val="18"/>
                <w:szCs w:val="18"/>
              </w:rPr>
            </w:pPr>
          </w:p>
        </w:tc>
        <w:tc>
          <w:tcPr>
            <w:tcW w:w="498" w:type="dxa"/>
          </w:tcPr>
          <w:p w:rsidR="001425CF" w:rsidRPr="00202422" w:rsidRDefault="001425CF" w:rsidP="001425CF">
            <w:pPr>
              <w:pStyle w:val="31"/>
              <w:rPr>
                <w:color w:val="000000"/>
                <w:sz w:val="18"/>
                <w:szCs w:val="18"/>
              </w:rPr>
            </w:pPr>
          </w:p>
          <w:p w:rsidR="001425CF" w:rsidRPr="00202422" w:rsidRDefault="001425CF" w:rsidP="001425CF">
            <w:pPr>
              <w:pStyle w:val="31"/>
              <w:rPr>
                <w:color w:val="000000"/>
                <w:sz w:val="18"/>
                <w:szCs w:val="18"/>
              </w:rPr>
            </w:pPr>
          </w:p>
          <w:p w:rsidR="001425CF" w:rsidRPr="00202422" w:rsidRDefault="001425CF" w:rsidP="001425CF">
            <w:pPr>
              <w:pStyle w:val="31"/>
              <w:rPr>
                <w:color w:val="000000"/>
                <w:sz w:val="18"/>
                <w:szCs w:val="18"/>
              </w:rPr>
            </w:pPr>
            <w:r w:rsidRPr="00202422">
              <w:rPr>
                <w:color w:val="000000"/>
                <w:sz w:val="18"/>
                <w:szCs w:val="18"/>
              </w:rPr>
              <w:t>75</w:t>
            </w:r>
          </w:p>
        </w:tc>
        <w:tc>
          <w:tcPr>
            <w:tcW w:w="642" w:type="dxa"/>
          </w:tcPr>
          <w:p w:rsidR="001425CF" w:rsidRPr="00202422" w:rsidRDefault="001425CF" w:rsidP="001425CF">
            <w:pPr>
              <w:pStyle w:val="31"/>
              <w:rPr>
                <w:color w:val="000000"/>
                <w:sz w:val="18"/>
                <w:szCs w:val="18"/>
              </w:rPr>
            </w:pPr>
          </w:p>
          <w:p w:rsidR="001425CF" w:rsidRPr="00202422" w:rsidRDefault="001425CF" w:rsidP="001425CF">
            <w:pPr>
              <w:pStyle w:val="31"/>
              <w:rPr>
                <w:color w:val="000000"/>
                <w:sz w:val="18"/>
                <w:szCs w:val="18"/>
              </w:rPr>
            </w:pPr>
            <w:r w:rsidRPr="00202422">
              <w:rPr>
                <w:color w:val="000000"/>
                <w:sz w:val="18"/>
                <w:szCs w:val="18"/>
              </w:rPr>
              <w:t>Х</w:t>
            </w:r>
          </w:p>
        </w:tc>
        <w:tc>
          <w:tcPr>
            <w:tcW w:w="900" w:type="dxa"/>
            <w:gridSpan w:val="2"/>
          </w:tcPr>
          <w:p w:rsidR="001425CF" w:rsidRPr="00202422" w:rsidRDefault="001425CF" w:rsidP="001425CF">
            <w:pPr>
              <w:pStyle w:val="31"/>
              <w:rPr>
                <w:color w:val="000000"/>
                <w:sz w:val="18"/>
                <w:szCs w:val="18"/>
              </w:rPr>
            </w:pPr>
          </w:p>
          <w:p w:rsidR="001425CF" w:rsidRPr="00202422" w:rsidRDefault="001425CF" w:rsidP="001425CF">
            <w:pPr>
              <w:pStyle w:val="31"/>
              <w:rPr>
                <w:color w:val="000000"/>
                <w:sz w:val="18"/>
                <w:szCs w:val="18"/>
              </w:rPr>
            </w:pPr>
          </w:p>
          <w:p w:rsidR="001425CF" w:rsidRPr="00202422" w:rsidRDefault="001425CF" w:rsidP="001425CF">
            <w:pPr>
              <w:pStyle w:val="31"/>
              <w:rPr>
                <w:color w:val="000000"/>
                <w:sz w:val="18"/>
                <w:szCs w:val="18"/>
              </w:rPr>
            </w:pPr>
            <w:r w:rsidRPr="00202422">
              <w:rPr>
                <w:color w:val="000000"/>
                <w:sz w:val="18"/>
                <w:szCs w:val="18"/>
              </w:rPr>
              <w:t>75</w:t>
            </w:r>
          </w:p>
        </w:tc>
        <w:tc>
          <w:tcPr>
            <w:tcW w:w="753" w:type="dxa"/>
          </w:tcPr>
          <w:p w:rsidR="001425CF" w:rsidRPr="00202422" w:rsidRDefault="001425CF" w:rsidP="001425CF">
            <w:pPr>
              <w:pStyle w:val="31"/>
              <w:rPr>
                <w:color w:val="000000"/>
                <w:sz w:val="18"/>
                <w:szCs w:val="18"/>
              </w:rPr>
            </w:pPr>
          </w:p>
          <w:p w:rsidR="001425CF" w:rsidRPr="00202422" w:rsidRDefault="001425CF" w:rsidP="001425CF">
            <w:pPr>
              <w:pStyle w:val="31"/>
              <w:rPr>
                <w:color w:val="000000"/>
                <w:sz w:val="18"/>
                <w:szCs w:val="18"/>
              </w:rPr>
            </w:pPr>
            <w:r w:rsidRPr="00202422">
              <w:rPr>
                <w:color w:val="000000"/>
                <w:sz w:val="18"/>
                <w:szCs w:val="18"/>
              </w:rPr>
              <w:t>Х</w:t>
            </w:r>
          </w:p>
        </w:tc>
        <w:tc>
          <w:tcPr>
            <w:tcW w:w="741" w:type="dxa"/>
          </w:tcPr>
          <w:p w:rsidR="001425CF" w:rsidRPr="00202422" w:rsidRDefault="001425CF" w:rsidP="001425CF">
            <w:pPr>
              <w:pStyle w:val="31"/>
              <w:rPr>
                <w:color w:val="000000"/>
                <w:sz w:val="18"/>
                <w:szCs w:val="18"/>
              </w:rPr>
            </w:pPr>
          </w:p>
          <w:p w:rsidR="001425CF" w:rsidRPr="00202422" w:rsidRDefault="001425CF" w:rsidP="001425CF">
            <w:pPr>
              <w:pStyle w:val="31"/>
              <w:rPr>
                <w:color w:val="000000"/>
                <w:sz w:val="18"/>
                <w:szCs w:val="18"/>
              </w:rPr>
            </w:pPr>
          </w:p>
          <w:p w:rsidR="001425CF" w:rsidRPr="00202422" w:rsidRDefault="001425CF" w:rsidP="001425CF">
            <w:pPr>
              <w:pStyle w:val="31"/>
              <w:rPr>
                <w:color w:val="000000"/>
                <w:sz w:val="18"/>
                <w:szCs w:val="18"/>
              </w:rPr>
            </w:pPr>
            <w:r w:rsidRPr="00202422">
              <w:rPr>
                <w:color w:val="000000"/>
                <w:sz w:val="18"/>
                <w:szCs w:val="18"/>
              </w:rPr>
              <w:t>75</w:t>
            </w:r>
          </w:p>
        </w:tc>
        <w:tc>
          <w:tcPr>
            <w:tcW w:w="798" w:type="dxa"/>
          </w:tcPr>
          <w:p w:rsidR="001425CF" w:rsidRPr="00202422" w:rsidRDefault="001425CF" w:rsidP="001425CF">
            <w:pPr>
              <w:pStyle w:val="31"/>
              <w:rPr>
                <w:color w:val="000000"/>
                <w:sz w:val="18"/>
                <w:szCs w:val="18"/>
              </w:rPr>
            </w:pPr>
          </w:p>
          <w:p w:rsidR="001425CF" w:rsidRPr="00202422" w:rsidRDefault="001425CF" w:rsidP="001425CF">
            <w:pPr>
              <w:pStyle w:val="31"/>
              <w:rPr>
                <w:color w:val="000000"/>
                <w:sz w:val="18"/>
                <w:szCs w:val="18"/>
              </w:rPr>
            </w:pPr>
            <w:r w:rsidRPr="00202422">
              <w:rPr>
                <w:color w:val="000000"/>
                <w:sz w:val="18"/>
                <w:szCs w:val="18"/>
              </w:rPr>
              <w:t>Х</w:t>
            </w:r>
          </w:p>
        </w:tc>
        <w:tc>
          <w:tcPr>
            <w:tcW w:w="720" w:type="dxa"/>
          </w:tcPr>
          <w:p w:rsidR="001425CF" w:rsidRPr="00202422" w:rsidRDefault="001425CF" w:rsidP="001425CF">
            <w:pPr>
              <w:rPr>
                <w:snapToGrid w:val="0"/>
                <w:color w:val="000000"/>
                <w:sz w:val="18"/>
                <w:szCs w:val="18"/>
              </w:rPr>
            </w:pPr>
          </w:p>
          <w:p w:rsidR="001425CF" w:rsidRPr="00202422" w:rsidRDefault="001425CF" w:rsidP="001425CF">
            <w:pPr>
              <w:pStyle w:val="31"/>
              <w:rPr>
                <w:color w:val="000000"/>
                <w:sz w:val="18"/>
                <w:szCs w:val="18"/>
              </w:rPr>
            </w:pPr>
          </w:p>
          <w:p w:rsidR="001425CF" w:rsidRPr="00202422" w:rsidRDefault="001425CF" w:rsidP="001425CF">
            <w:pPr>
              <w:pStyle w:val="31"/>
              <w:rPr>
                <w:color w:val="000000"/>
                <w:sz w:val="18"/>
                <w:szCs w:val="18"/>
              </w:rPr>
            </w:pPr>
            <w:r w:rsidRPr="00202422">
              <w:rPr>
                <w:color w:val="000000"/>
                <w:sz w:val="18"/>
                <w:szCs w:val="18"/>
              </w:rPr>
              <w:t>75</w:t>
            </w:r>
          </w:p>
        </w:tc>
        <w:tc>
          <w:tcPr>
            <w:tcW w:w="648" w:type="dxa"/>
          </w:tcPr>
          <w:p w:rsidR="001425CF" w:rsidRPr="00202422" w:rsidRDefault="001425CF" w:rsidP="001425CF">
            <w:pPr>
              <w:rPr>
                <w:snapToGrid w:val="0"/>
                <w:color w:val="000000"/>
                <w:sz w:val="18"/>
                <w:szCs w:val="18"/>
              </w:rPr>
            </w:pPr>
          </w:p>
          <w:p w:rsidR="001425CF" w:rsidRPr="00202422" w:rsidRDefault="001425CF" w:rsidP="001425CF">
            <w:pPr>
              <w:pStyle w:val="31"/>
              <w:rPr>
                <w:color w:val="000000"/>
                <w:sz w:val="18"/>
                <w:szCs w:val="18"/>
              </w:rPr>
            </w:pPr>
            <w:r w:rsidRPr="00202422">
              <w:rPr>
                <w:color w:val="000000"/>
                <w:sz w:val="18"/>
                <w:szCs w:val="18"/>
              </w:rPr>
              <w:t>Х</w:t>
            </w:r>
          </w:p>
        </w:tc>
        <w:tc>
          <w:tcPr>
            <w:tcW w:w="570" w:type="dxa"/>
          </w:tcPr>
          <w:p w:rsidR="001425CF" w:rsidRPr="00202422" w:rsidRDefault="001425CF" w:rsidP="001425CF">
            <w:pPr>
              <w:rPr>
                <w:rFonts w:ascii="Arial" w:hAnsi="Arial"/>
                <w:color w:val="000000"/>
                <w:sz w:val="18"/>
                <w:szCs w:val="18"/>
              </w:rPr>
            </w:pPr>
          </w:p>
          <w:p w:rsidR="001425CF" w:rsidRPr="00202422" w:rsidRDefault="001425CF" w:rsidP="001425CF">
            <w:pPr>
              <w:pStyle w:val="31"/>
              <w:rPr>
                <w:color w:val="000000"/>
                <w:sz w:val="18"/>
                <w:szCs w:val="18"/>
              </w:rPr>
            </w:pPr>
            <w:r w:rsidRPr="00202422">
              <w:rPr>
                <w:color w:val="000000"/>
                <w:sz w:val="18"/>
                <w:szCs w:val="18"/>
              </w:rPr>
              <w:t>75</w:t>
            </w:r>
          </w:p>
        </w:tc>
        <w:tc>
          <w:tcPr>
            <w:tcW w:w="741" w:type="dxa"/>
          </w:tcPr>
          <w:p w:rsidR="001425CF" w:rsidRPr="00202422" w:rsidRDefault="001425CF" w:rsidP="001425CF">
            <w:pPr>
              <w:pStyle w:val="31"/>
              <w:rPr>
                <w:color w:val="000000"/>
                <w:sz w:val="18"/>
                <w:szCs w:val="18"/>
              </w:rPr>
            </w:pPr>
          </w:p>
          <w:p w:rsidR="001425CF" w:rsidRPr="00202422" w:rsidRDefault="001425CF" w:rsidP="001425CF">
            <w:pPr>
              <w:pStyle w:val="31"/>
              <w:rPr>
                <w:color w:val="000000"/>
                <w:sz w:val="18"/>
                <w:szCs w:val="18"/>
              </w:rPr>
            </w:pPr>
          </w:p>
        </w:tc>
      </w:tr>
      <w:tr w:rsidR="001425CF" w:rsidRPr="00202422" w:rsidTr="001425CF">
        <w:trPr>
          <w:gridAfter w:val="5"/>
          <w:wAfter w:w="8387" w:type="dxa"/>
          <w:cantSplit/>
        </w:trPr>
        <w:tc>
          <w:tcPr>
            <w:tcW w:w="530" w:type="dxa"/>
          </w:tcPr>
          <w:p w:rsidR="001425CF" w:rsidRPr="00202422" w:rsidRDefault="001425CF" w:rsidP="001425CF">
            <w:pPr>
              <w:rPr>
                <w:color w:val="000000"/>
                <w:sz w:val="18"/>
                <w:szCs w:val="18"/>
              </w:rPr>
            </w:pPr>
            <w:r w:rsidRPr="00202422">
              <w:rPr>
                <w:color w:val="000000"/>
                <w:sz w:val="18"/>
                <w:szCs w:val="18"/>
              </w:rPr>
              <w:t>53</w:t>
            </w:r>
          </w:p>
        </w:tc>
        <w:tc>
          <w:tcPr>
            <w:tcW w:w="3115" w:type="dxa"/>
          </w:tcPr>
          <w:p w:rsidR="001425CF" w:rsidRPr="00202422" w:rsidRDefault="001425CF" w:rsidP="001425CF">
            <w:pPr>
              <w:rPr>
                <w:color w:val="000000"/>
                <w:sz w:val="18"/>
                <w:szCs w:val="18"/>
              </w:rPr>
            </w:pPr>
            <w:r w:rsidRPr="00202422">
              <w:rPr>
                <w:color w:val="000000"/>
                <w:sz w:val="18"/>
                <w:szCs w:val="18"/>
              </w:rPr>
              <w:t>Обеспеченность молодежи в возрасте до 30 лет местами в системе профессионального образования</w:t>
            </w:r>
          </w:p>
        </w:tc>
        <w:tc>
          <w:tcPr>
            <w:tcW w:w="1029" w:type="dxa"/>
          </w:tcPr>
          <w:p w:rsidR="001425CF" w:rsidRPr="00202422" w:rsidRDefault="001425CF" w:rsidP="001425CF">
            <w:pPr>
              <w:rPr>
                <w:color w:val="000000"/>
                <w:sz w:val="18"/>
                <w:szCs w:val="18"/>
              </w:rPr>
            </w:pPr>
            <w:r w:rsidRPr="00202422">
              <w:rPr>
                <w:color w:val="000000"/>
                <w:sz w:val="18"/>
                <w:szCs w:val="18"/>
              </w:rPr>
              <w:t>мест/чел.</w:t>
            </w:r>
          </w:p>
        </w:tc>
        <w:tc>
          <w:tcPr>
            <w:tcW w:w="498" w:type="dxa"/>
          </w:tcPr>
          <w:p w:rsidR="001425CF" w:rsidRPr="00202422" w:rsidRDefault="001425CF" w:rsidP="001425CF">
            <w:pPr>
              <w:rPr>
                <w:color w:val="000000"/>
                <w:sz w:val="18"/>
                <w:szCs w:val="18"/>
              </w:rPr>
            </w:pPr>
            <w:r w:rsidRPr="00202422">
              <w:rPr>
                <w:color w:val="000000"/>
                <w:sz w:val="18"/>
                <w:szCs w:val="18"/>
              </w:rPr>
              <w:t>0</w:t>
            </w:r>
          </w:p>
        </w:tc>
        <w:tc>
          <w:tcPr>
            <w:tcW w:w="642" w:type="dxa"/>
          </w:tcPr>
          <w:p w:rsidR="001425CF" w:rsidRPr="00202422" w:rsidRDefault="001425CF" w:rsidP="001425CF">
            <w:pPr>
              <w:rPr>
                <w:color w:val="000000"/>
                <w:sz w:val="18"/>
                <w:szCs w:val="18"/>
              </w:rPr>
            </w:pPr>
            <w:r w:rsidRPr="00202422">
              <w:rPr>
                <w:color w:val="000000"/>
                <w:sz w:val="18"/>
                <w:szCs w:val="18"/>
              </w:rPr>
              <w:t>0</w:t>
            </w:r>
          </w:p>
        </w:tc>
        <w:tc>
          <w:tcPr>
            <w:tcW w:w="900" w:type="dxa"/>
            <w:gridSpan w:val="2"/>
          </w:tcPr>
          <w:p w:rsidR="001425CF" w:rsidRPr="00202422" w:rsidRDefault="001425CF" w:rsidP="001425CF">
            <w:pPr>
              <w:rPr>
                <w:color w:val="000000"/>
                <w:sz w:val="18"/>
                <w:szCs w:val="18"/>
              </w:rPr>
            </w:pPr>
            <w:r w:rsidRPr="00202422">
              <w:rPr>
                <w:color w:val="000000"/>
                <w:sz w:val="18"/>
                <w:szCs w:val="18"/>
              </w:rPr>
              <w:t>0</w:t>
            </w:r>
          </w:p>
        </w:tc>
        <w:tc>
          <w:tcPr>
            <w:tcW w:w="753" w:type="dxa"/>
          </w:tcPr>
          <w:p w:rsidR="001425CF" w:rsidRPr="00202422" w:rsidRDefault="001425CF" w:rsidP="001425CF">
            <w:pPr>
              <w:rPr>
                <w:color w:val="000000"/>
                <w:sz w:val="18"/>
                <w:szCs w:val="18"/>
              </w:rPr>
            </w:pPr>
            <w:r w:rsidRPr="00202422">
              <w:rPr>
                <w:color w:val="000000"/>
                <w:sz w:val="18"/>
                <w:szCs w:val="18"/>
              </w:rPr>
              <w:t>0</w:t>
            </w:r>
          </w:p>
        </w:tc>
        <w:tc>
          <w:tcPr>
            <w:tcW w:w="741" w:type="dxa"/>
          </w:tcPr>
          <w:p w:rsidR="001425CF" w:rsidRPr="00202422" w:rsidRDefault="001425CF" w:rsidP="001425CF">
            <w:pPr>
              <w:rPr>
                <w:color w:val="000000"/>
                <w:sz w:val="18"/>
                <w:szCs w:val="18"/>
              </w:rPr>
            </w:pPr>
            <w:r w:rsidRPr="00202422">
              <w:rPr>
                <w:color w:val="000000"/>
                <w:sz w:val="18"/>
                <w:szCs w:val="18"/>
              </w:rPr>
              <w:t>0</w:t>
            </w:r>
          </w:p>
        </w:tc>
        <w:tc>
          <w:tcPr>
            <w:tcW w:w="798" w:type="dxa"/>
          </w:tcPr>
          <w:p w:rsidR="001425CF" w:rsidRPr="00202422" w:rsidRDefault="001425CF" w:rsidP="001425CF">
            <w:pPr>
              <w:rPr>
                <w:color w:val="000000"/>
                <w:sz w:val="18"/>
                <w:szCs w:val="18"/>
              </w:rPr>
            </w:pPr>
            <w:r w:rsidRPr="00202422">
              <w:rPr>
                <w:color w:val="000000"/>
                <w:sz w:val="18"/>
                <w:szCs w:val="18"/>
              </w:rPr>
              <w:t>0</w:t>
            </w:r>
          </w:p>
        </w:tc>
        <w:tc>
          <w:tcPr>
            <w:tcW w:w="720" w:type="dxa"/>
          </w:tcPr>
          <w:p w:rsidR="001425CF" w:rsidRPr="00202422" w:rsidRDefault="001425CF" w:rsidP="001425CF">
            <w:pPr>
              <w:rPr>
                <w:color w:val="000000"/>
                <w:sz w:val="18"/>
                <w:szCs w:val="18"/>
              </w:rPr>
            </w:pPr>
            <w:r w:rsidRPr="00202422">
              <w:rPr>
                <w:color w:val="000000"/>
                <w:sz w:val="18"/>
                <w:szCs w:val="18"/>
              </w:rPr>
              <w:t>0</w:t>
            </w:r>
          </w:p>
        </w:tc>
        <w:tc>
          <w:tcPr>
            <w:tcW w:w="648" w:type="dxa"/>
          </w:tcPr>
          <w:p w:rsidR="001425CF" w:rsidRPr="00202422" w:rsidRDefault="001425CF" w:rsidP="001425CF">
            <w:pPr>
              <w:rPr>
                <w:color w:val="000000"/>
                <w:sz w:val="18"/>
                <w:szCs w:val="18"/>
              </w:rPr>
            </w:pPr>
            <w:r w:rsidRPr="00202422">
              <w:rPr>
                <w:color w:val="000000"/>
                <w:sz w:val="18"/>
                <w:szCs w:val="18"/>
              </w:rPr>
              <w:t>0</w:t>
            </w:r>
          </w:p>
        </w:tc>
        <w:tc>
          <w:tcPr>
            <w:tcW w:w="570" w:type="dxa"/>
          </w:tcPr>
          <w:p w:rsidR="001425CF" w:rsidRPr="00202422" w:rsidRDefault="001425CF" w:rsidP="001425CF">
            <w:pPr>
              <w:rPr>
                <w:color w:val="000000"/>
                <w:sz w:val="18"/>
                <w:szCs w:val="18"/>
              </w:rPr>
            </w:pPr>
          </w:p>
        </w:tc>
        <w:tc>
          <w:tcPr>
            <w:tcW w:w="741" w:type="dxa"/>
          </w:tcPr>
          <w:p w:rsidR="001425CF" w:rsidRPr="00202422" w:rsidRDefault="001425CF" w:rsidP="001425CF">
            <w:pPr>
              <w:rPr>
                <w:color w:val="000000"/>
                <w:sz w:val="18"/>
                <w:szCs w:val="18"/>
              </w:rPr>
            </w:pPr>
          </w:p>
        </w:tc>
      </w:tr>
      <w:tr w:rsidR="001425CF" w:rsidRPr="00202422" w:rsidTr="001425CF">
        <w:trPr>
          <w:gridAfter w:val="5"/>
          <w:wAfter w:w="8387" w:type="dxa"/>
          <w:cantSplit/>
        </w:trPr>
        <w:tc>
          <w:tcPr>
            <w:tcW w:w="530" w:type="dxa"/>
          </w:tcPr>
          <w:p w:rsidR="001425CF" w:rsidRPr="00202422" w:rsidRDefault="001425CF" w:rsidP="001425CF">
            <w:pPr>
              <w:rPr>
                <w:color w:val="000000"/>
                <w:sz w:val="18"/>
                <w:szCs w:val="18"/>
              </w:rPr>
            </w:pPr>
            <w:r w:rsidRPr="00202422">
              <w:rPr>
                <w:color w:val="000000"/>
                <w:sz w:val="18"/>
                <w:szCs w:val="18"/>
              </w:rPr>
              <w:t>54</w:t>
            </w:r>
          </w:p>
        </w:tc>
        <w:tc>
          <w:tcPr>
            <w:tcW w:w="3115" w:type="dxa"/>
          </w:tcPr>
          <w:p w:rsidR="001425CF" w:rsidRPr="00202422" w:rsidRDefault="001425CF" w:rsidP="001425CF">
            <w:pPr>
              <w:rPr>
                <w:color w:val="000000"/>
                <w:sz w:val="18"/>
                <w:szCs w:val="18"/>
              </w:rPr>
            </w:pPr>
            <w:r w:rsidRPr="00202422">
              <w:rPr>
                <w:color w:val="000000"/>
                <w:sz w:val="18"/>
                <w:szCs w:val="18"/>
              </w:rPr>
              <w:t>Муниципальный заказ на специалистов (число направляемых в вузы за счет муниципального бюджета)</w:t>
            </w:r>
          </w:p>
        </w:tc>
        <w:tc>
          <w:tcPr>
            <w:tcW w:w="1029" w:type="dxa"/>
          </w:tcPr>
          <w:p w:rsidR="001425CF" w:rsidRPr="00202422" w:rsidRDefault="001425CF" w:rsidP="001425CF">
            <w:pPr>
              <w:rPr>
                <w:color w:val="000000"/>
                <w:sz w:val="18"/>
                <w:szCs w:val="18"/>
              </w:rPr>
            </w:pPr>
            <w:r w:rsidRPr="00202422">
              <w:rPr>
                <w:color w:val="000000"/>
                <w:sz w:val="18"/>
                <w:szCs w:val="18"/>
              </w:rPr>
              <w:t>чел.</w:t>
            </w:r>
          </w:p>
        </w:tc>
        <w:tc>
          <w:tcPr>
            <w:tcW w:w="498" w:type="dxa"/>
          </w:tcPr>
          <w:p w:rsidR="001425CF" w:rsidRPr="00202422" w:rsidRDefault="001425CF" w:rsidP="001425CF">
            <w:pPr>
              <w:pStyle w:val="31"/>
              <w:rPr>
                <w:color w:val="000000"/>
                <w:sz w:val="18"/>
                <w:szCs w:val="18"/>
              </w:rPr>
            </w:pPr>
            <w:r w:rsidRPr="00202422">
              <w:rPr>
                <w:color w:val="000000"/>
                <w:sz w:val="18"/>
                <w:szCs w:val="18"/>
              </w:rPr>
              <w:t>0</w:t>
            </w:r>
          </w:p>
        </w:tc>
        <w:tc>
          <w:tcPr>
            <w:tcW w:w="642" w:type="dxa"/>
          </w:tcPr>
          <w:p w:rsidR="001425CF" w:rsidRPr="00202422" w:rsidRDefault="001425CF" w:rsidP="001425CF">
            <w:pPr>
              <w:pStyle w:val="31"/>
              <w:rPr>
                <w:color w:val="000000"/>
                <w:sz w:val="18"/>
                <w:szCs w:val="18"/>
              </w:rPr>
            </w:pPr>
          </w:p>
        </w:tc>
        <w:tc>
          <w:tcPr>
            <w:tcW w:w="900" w:type="dxa"/>
            <w:gridSpan w:val="2"/>
          </w:tcPr>
          <w:p w:rsidR="001425CF" w:rsidRPr="00202422" w:rsidRDefault="001425CF" w:rsidP="001425CF">
            <w:pPr>
              <w:pStyle w:val="31"/>
              <w:rPr>
                <w:color w:val="000000"/>
                <w:sz w:val="18"/>
                <w:szCs w:val="18"/>
              </w:rPr>
            </w:pPr>
            <w:r w:rsidRPr="00202422">
              <w:rPr>
                <w:color w:val="000000"/>
                <w:sz w:val="18"/>
                <w:szCs w:val="18"/>
              </w:rPr>
              <w:t>0</w:t>
            </w:r>
          </w:p>
        </w:tc>
        <w:tc>
          <w:tcPr>
            <w:tcW w:w="753" w:type="dxa"/>
          </w:tcPr>
          <w:p w:rsidR="001425CF" w:rsidRPr="00202422" w:rsidRDefault="001425CF" w:rsidP="001425CF">
            <w:pPr>
              <w:pStyle w:val="31"/>
              <w:rPr>
                <w:color w:val="000000"/>
                <w:sz w:val="18"/>
                <w:szCs w:val="18"/>
              </w:rPr>
            </w:pPr>
          </w:p>
        </w:tc>
        <w:tc>
          <w:tcPr>
            <w:tcW w:w="741" w:type="dxa"/>
          </w:tcPr>
          <w:p w:rsidR="001425CF" w:rsidRPr="00202422" w:rsidRDefault="001425CF" w:rsidP="001425CF">
            <w:pPr>
              <w:pStyle w:val="31"/>
              <w:rPr>
                <w:color w:val="000000"/>
                <w:sz w:val="18"/>
                <w:szCs w:val="18"/>
              </w:rPr>
            </w:pPr>
            <w:r w:rsidRPr="00202422">
              <w:rPr>
                <w:color w:val="000000"/>
                <w:sz w:val="18"/>
                <w:szCs w:val="18"/>
              </w:rPr>
              <w:t>0</w:t>
            </w:r>
          </w:p>
        </w:tc>
        <w:tc>
          <w:tcPr>
            <w:tcW w:w="798" w:type="dxa"/>
          </w:tcPr>
          <w:p w:rsidR="001425CF" w:rsidRPr="00202422" w:rsidRDefault="001425CF" w:rsidP="001425CF">
            <w:pPr>
              <w:pStyle w:val="31"/>
              <w:rPr>
                <w:color w:val="000000"/>
                <w:sz w:val="18"/>
                <w:szCs w:val="18"/>
              </w:rPr>
            </w:pPr>
          </w:p>
        </w:tc>
        <w:tc>
          <w:tcPr>
            <w:tcW w:w="720" w:type="dxa"/>
          </w:tcPr>
          <w:p w:rsidR="001425CF" w:rsidRPr="00202422" w:rsidRDefault="001425CF" w:rsidP="001425CF">
            <w:pPr>
              <w:pStyle w:val="31"/>
              <w:rPr>
                <w:color w:val="000000"/>
                <w:sz w:val="18"/>
                <w:szCs w:val="18"/>
              </w:rPr>
            </w:pPr>
            <w:r w:rsidRPr="00202422">
              <w:rPr>
                <w:color w:val="000000"/>
                <w:sz w:val="18"/>
                <w:szCs w:val="18"/>
              </w:rPr>
              <w:t>1</w:t>
            </w:r>
          </w:p>
        </w:tc>
        <w:tc>
          <w:tcPr>
            <w:tcW w:w="648" w:type="dxa"/>
          </w:tcPr>
          <w:p w:rsidR="001425CF" w:rsidRPr="00202422" w:rsidRDefault="001425CF" w:rsidP="001425CF">
            <w:pPr>
              <w:pStyle w:val="31"/>
              <w:rPr>
                <w:color w:val="000000"/>
                <w:sz w:val="18"/>
                <w:szCs w:val="18"/>
              </w:rPr>
            </w:pPr>
          </w:p>
        </w:tc>
        <w:tc>
          <w:tcPr>
            <w:tcW w:w="570" w:type="dxa"/>
          </w:tcPr>
          <w:p w:rsidR="001425CF" w:rsidRPr="00202422" w:rsidRDefault="001425CF" w:rsidP="001425CF">
            <w:pPr>
              <w:pStyle w:val="31"/>
              <w:rPr>
                <w:color w:val="000000"/>
                <w:sz w:val="18"/>
                <w:szCs w:val="18"/>
              </w:rPr>
            </w:pPr>
          </w:p>
        </w:tc>
        <w:tc>
          <w:tcPr>
            <w:tcW w:w="741" w:type="dxa"/>
          </w:tcPr>
          <w:p w:rsidR="001425CF" w:rsidRPr="00202422" w:rsidRDefault="001425CF" w:rsidP="001425CF">
            <w:pPr>
              <w:pStyle w:val="31"/>
              <w:rPr>
                <w:color w:val="000000"/>
                <w:sz w:val="18"/>
                <w:szCs w:val="18"/>
              </w:rPr>
            </w:pPr>
          </w:p>
        </w:tc>
      </w:tr>
      <w:tr w:rsidR="001425CF" w:rsidRPr="00202422" w:rsidTr="001425CF">
        <w:trPr>
          <w:cantSplit/>
        </w:trPr>
        <w:tc>
          <w:tcPr>
            <w:tcW w:w="530" w:type="dxa"/>
          </w:tcPr>
          <w:p w:rsidR="001425CF" w:rsidRPr="00202422" w:rsidRDefault="001425CF" w:rsidP="001425CF">
            <w:pPr>
              <w:rPr>
                <w:color w:val="000000"/>
                <w:sz w:val="18"/>
                <w:szCs w:val="18"/>
              </w:rPr>
            </w:pPr>
            <w:r w:rsidRPr="00202422">
              <w:rPr>
                <w:color w:val="000000"/>
                <w:sz w:val="18"/>
                <w:szCs w:val="18"/>
              </w:rPr>
              <w:t>55</w:t>
            </w:r>
          </w:p>
        </w:tc>
        <w:tc>
          <w:tcPr>
            <w:tcW w:w="3115" w:type="dxa"/>
          </w:tcPr>
          <w:p w:rsidR="001425CF" w:rsidRPr="00202422" w:rsidRDefault="001425CF" w:rsidP="001425CF">
            <w:pPr>
              <w:rPr>
                <w:color w:val="000000"/>
                <w:sz w:val="18"/>
                <w:szCs w:val="18"/>
              </w:rPr>
            </w:pPr>
            <w:r w:rsidRPr="00202422">
              <w:rPr>
                <w:color w:val="000000"/>
                <w:sz w:val="18"/>
                <w:szCs w:val="18"/>
              </w:rPr>
              <w:t>Количество приемных семей</w:t>
            </w:r>
          </w:p>
          <w:p w:rsidR="001425CF" w:rsidRPr="00202422" w:rsidRDefault="001425CF" w:rsidP="001425CF">
            <w:pPr>
              <w:rPr>
                <w:color w:val="000000"/>
                <w:sz w:val="18"/>
                <w:szCs w:val="18"/>
              </w:rPr>
            </w:pPr>
          </w:p>
        </w:tc>
        <w:tc>
          <w:tcPr>
            <w:tcW w:w="1029" w:type="dxa"/>
          </w:tcPr>
          <w:p w:rsidR="001425CF" w:rsidRPr="00202422" w:rsidRDefault="001425CF" w:rsidP="001425CF">
            <w:pPr>
              <w:rPr>
                <w:color w:val="000000"/>
                <w:sz w:val="18"/>
                <w:szCs w:val="18"/>
              </w:rPr>
            </w:pPr>
            <w:r w:rsidRPr="00202422">
              <w:rPr>
                <w:color w:val="000000"/>
                <w:sz w:val="18"/>
                <w:szCs w:val="18"/>
              </w:rPr>
              <w:t>ед.</w:t>
            </w:r>
          </w:p>
        </w:tc>
        <w:tc>
          <w:tcPr>
            <w:tcW w:w="498" w:type="dxa"/>
          </w:tcPr>
          <w:p w:rsidR="001425CF" w:rsidRPr="00202422" w:rsidRDefault="001425CF" w:rsidP="001425CF">
            <w:pPr>
              <w:rPr>
                <w:color w:val="000000"/>
                <w:sz w:val="18"/>
                <w:szCs w:val="18"/>
              </w:rPr>
            </w:pPr>
            <w:r w:rsidRPr="00202422">
              <w:rPr>
                <w:color w:val="000000"/>
                <w:sz w:val="18"/>
                <w:szCs w:val="18"/>
              </w:rPr>
              <w:t>-</w:t>
            </w:r>
          </w:p>
        </w:tc>
        <w:tc>
          <w:tcPr>
            <w:tcW w:w="642" w:type="dxa"/>
          </w:tcPr>
          <w:p w:rsidR="001425CF" w:rsidRPr="00202422" w:rsidRDefault="001425CF" w:rsidP="001425CF">
            <w:pPr>
              <w:rPr>
                <w:color w:val="000000"/>
                <w:sz w:val="18"/>
                <w:szCs w:val="18"/>
              </w:rPr>
            </w:pPr>
            <w:r w:rsidRPr="00202422">
              <w:rPr>
                <w:color w:val="000000"/>
                <w:sz w:val="18"/>
                <w:szCs w:val="18"/>
              </w:rPr>
              <w:t>-</w:t>
            </w:r>
          </w:p>
        </w:tc>
        <w:tc>
          <w:tcPr>
            <w:tcW w:w="900" w:type="dxa"/>
            <w:gridSpan w:val="2"/>
          </w:tcPr>
          <w:p w:rsidR="001425CF" w:rsidRPr="00202422" w:rsidRDefault="001425CF" w:rsidP="001425CF">
            <w:pPr>
              <w:rPr>
                <w:color w:val="000000"/>
                <w:sz w:val="18"/>
                <w:szCs w:val="18"/>
              </w:rPr>
            </w:pPr>
            <w:r w:rsidRPr="00202422">
              <w:rPr>
                <w:color w:val="000000"/>
                <w:sz w:val="18"/>
                <w:szCs w:val="18"/>
              </w:rPr>
              <w:t>-</w:t>
            </w:r>
          </w:p>
        </w:tc>
        <w:tc>
          <w:tcPr>
            <w:tcW w:w="753" w:type="dxa"/>
          </w:tcPr>
          <w:p w:rsidR="001425CF" w:rsidRPr="00202422" w:rsidRDefault="001425CF" w:rsidP="001425CF">
            <w:pPr>
              <w:rPr>
                <w:color w:val="000000"/>
                <w:sz w:val="18"/>
                <w:szCs w:val="18"/>
              </w:rPr>
            </w:pPr>
            <w:r w:rsidRPr="00202422">
              <w:rPr>
                <w:color w:val="000000"/>
                <w:sz w:val="18"/>
                <w:szCs w:val="18"/>
              </w:rPr>
              <w:t>-</w:t>
            </w:r>
          </w:p>
        </w:tc>
        <w:tc>
          <w:tcPr>
            <w:tcW w:w="741" w:type="dxa"/>
          </w:tcPr>
          <w:p w:rsidR="001425CF" w:rsidRPr="00202422" w:rsidRDefault="001425CF" w:rsidP="001425CF">
            <w:pPr>
              <w:rPr>
                <w:color w:val="000000"/>
                <w:sz w:val="18"/>
                <w:szCs w:val="18"/>
              </w:rPr>
            </w:pPr>
            <w:r w:rsidRPr="00202422">
              <w:rPr>
                <w:color w:val="000000"/>
                <w:sz w:val="18"/>
                <w:szCs w:val="18"/>
              </w:rPr>
              <w:t>-</w:t>
            </w:r>
          </w:p>
        </w:tc>
        <w:tc>
          <w:tcPr>
            <w:tcW w:w="798" w:type="dxa"/>
          </w:tcPr>
          <w:p w:rsidR="001425CF" w:rsidRPr="00202422" w:rsidRDefault="001425CF" w:rsidP="001425CF">
            <w:pPr>
              <w:rPr>
                <w:color w:val="000000"/>
                <w:sz w:val="18"/>
                <w:szCs w:val="18"/>
              </w:rPr>
            </w:pPr>
            <w:r w:rsidRPr="00202422">
              <w:rPr>
                <w:color w:val="000000"/>
                <w:sz w:val="18"/>
                <w:szCs w:val="18"/>
              </w:rPr>
              <w:t>-</w:t>
            </w:r>
          </w:p>
        </w:tc>
        <w:tc>
          <w:tcPr>
            <w:tcW w:w="720" w:type="dxa"/>
          </w:tcPr>
          <w:p w:rsidR="001425CF" w:rsidRPr="00202422" w:rsidRDefault="001425CF" w:rsidP="001425CF">
            <w:pPr>
              <w:rPr>
                <w:color w:val="000000"/>
                <w:sz w:val="18"/>
                <w:szCs w:val="18"/>
              </w:rPr>
            </w:pPr>
            <w:r w:rsidRPr="00202422">
              <w:rPr>
                <w:color w:val="000000"/>
                <w:sz w:val="18"/>
                <w:szCs w:val="18"/>
              </w:rPr>
              <w:t>-</w:t>
            </w:r>
          </w:p>
        </w:tc>
        <w:tc>
          <w:tcPr>
            <w:tcW w:w="648" w:type="dxa"/>
          </w:tcPr>
          <w:p w:rsidR="001425CF" w:rsidRPr="00202422" w:rsidRDefault="001425CF" w:rsidP="001425CF">
            <w:pPr>
              <w:rPr>
                <w:color w:val="000000"/>
                <w:sz w:val="18"/>
                <w:szCs w:val="18"/>
              </w:rPr>
            </w:pPr>
            <w:r w:rsidRPr="00202422">
              <w:rPr>
                <w:color w:val="000000"/>
                <w:sz w:val="18"/>
                <w:szCs w:val="18"/>
              </w:rPr>
              <w:t xml:space="preserve"> -</w:t>
            </w:r>
          </w:p>
        </w:tc>
        <w:tc>
          <w:tcPr>
            <w:tcW w:w="570" w:type="dxa"/>
          </w:tcPr>
          <w:p w:rsidR="001425CF" w:rsidRPr="00202422" w:rsidRDefault="001425CF" w:rsidP="001425CF">
            <w:pPr>
              <w:rPr>
                <w:color w:val="000000"/>
                <w:sz w:val="18"/>
                <w:szCs w:val="18"/>
              </w:rPr>
            </w:pPr>
          </w:p>
        </w:tc>
        <w:tc>
          <w:tcPr>
            <w:tcW w:w="741" w:type="dxa"/>
          </w:tcPr>
          <w:p w:rsidR="001425CF" w:rsidRPr="00202422" w:rsidRDefault="001425CF" w:rsidP="001425CF">
            <w:pPr>
              <w:rPr>
                <w:color w:val="000000"/>
                <w:sz w:val="18"/>
                <w:szCs w:val="18"/>
              </w:rPr>
            </w:pPr>
          </w:p>
        </w:tc>
        <w:tc>
          <w:tcPr>
            <w:tcW w:w="5423" w:type="dxa"/>
            <w:tcBorders>
              <w:top w:val="nil"/>
            </w:tcBorders>
          </w:tcPr>
          <w:p w:rsidR="001425CF" w:rsidRPr="00202422" w:rsidRDefault="001425CF" w:rsidP="001425CF">
            <w:pPr>
              <w:rPr>
                <w:color w:val="000000"/>
                <w:sz w:val="18"/>
                <w:szCs w:val="18"/>
              </w:rPr>
            </w:pPr>
          </w:p>
          <w:p w:rsidR="001425CF" w:rsidRPr="00202422" w:rsidRDefault="001425CF" w:rsidP="001425CF">
            <w:pPr>
              <w:rPr>
                <w:color w:val="000000"/>
                <w:sz w:val="18"/>
                <w:szCs w:val="18"/>
              </w:rPr>
            </w:pPr>
          </w:p>
          <w:p w:rsidR="001425CF" w:rsidRPr="00202422" w:rsidRDefault="001425CF" w:rsidP="001425CF">
            <w:pPr>
              <w:rPr>
                <w:color w:val="000000"/>
                <w:sz w:val="18"/>
                <w:szCs w:val="18"/>
              </w:rPr>
            </w:pPr>
          </w:p>
          <w:p w:rsidR="001425CF" w:rsidRPr="00202422" w:rsidRDefault="001425CF" w:rsidP="001425CF">
            <w:pPr>
              <w:rPr>
                <w:color w:val="000000"/>
                <w:sz w:val="18"/>
                <w:szCs w:val="18"/>
              </w:rPr>
            </w:pPr>
          </w:p>
          <w:p w:rsidR="001425CF" w:rsidRPr="00202422" w:rsidRDefault="001425CF" w:rsidP="001425CF">
            <w:pPr>
              <w:rPr>
                <w:color w:val="000000"/>
                <w:sz w:val="18"/>
                <w:szCs w:val="18"/>
              </w:rPr>
            </w:pPr>
            <w:r w:rsidRPr="00202422">
              <w:rPr>
                <w:color w:val="000000"/>
                <w:sz w:val="18"/>
                <w:szCs w:val="18"/>
              </w:rPr>
              <w:t>-</w:t>
            </w:r>
          </w:p>
          <w:p w:rsidR="001425CF" w:rsidRPr="00202422" w:rsidRDefault="001425CF" w:rsidP="001425CF">
            <w:pPr>
              <w:rPr>
                <w:color w:val="000000"/>
                <w:sz w:val="18"/>
                <w:szCs w:val="18"/>
              </w:rPr>
            </w:pPr>
            <w:r w:rsidRPr="00202422">
              <w:rPr>
                <w:color w:val="000000"/>
                <w:sz w:val="18"/>
                <w:szCs w:val="18"/>
              </w:rPr>
              <w:t>-</w:t>
            </w:r>
          </w:p>
        </w:tc>
        <w:tc>
          <w:tcPr>
            <w:tcW w:w="741" w:type="dxa"/>
          </w:tcPr>
          <w:p w:rsidR="001425CF" w:rsidRPr="00202422" w:rsidRDefault="001425CF" w:rsidP="001425CF">
            <w:pPr>
              <w:rPr>
                <w:color w:val="000000"/>
                <w:sz w:val="18"/>
                <w:szCs w:val="18"/>
              </w:rPr>
            </w:pPr>
            <w:r w:rsidRPr="00202422">
              <w:rPr>
                <w:color w:val="000000"/>
                <w:sz w:val="18"/>
                <w:szCs w:val="18"/>
              </w:rPr>
              <w:t>-</w:t>
            </w:r>
          </w:p>
        </w:tc>
        <w:tc>
          <w:tcPr>
            <w:tcW w:w="741" w:type="dxa"/>
          </w:tcPr>
          <w:p w:rsidR="001425CF" w:rsidRPr="00202422" w:rsidRDefault="001425CF" w:rsidP="001425CF">
            <w:pPr>
              <w:pStyle w:val="31"/>
              <w:rPr>
                <w:color w:val="000000"/>
                <w:sz w:val="18"/>
                <w:szCs w:val="18"/>
              </w:rPr>
            </w:pPr>
            <w:r w:rsidRPr="00202422">
              <w:rPr>
                <w:color w:val="000000"/>
                <w:sz w:val="18"/>
                <w:szCs w:val="18"/>
              </w:rPr>
              <w:t>-</w:t>
            </w:r>
          </w:p>
        </w:tc>
        <w:tc>
          <w:tcPr>
            <w:tcW w:w="741" w:type="dxa"/>
          </w:tcPr>
          <w:p w:rsidR="001425CF" w:rsidRPr="00202422" w:rsidRDefault="001425CF" w:rsidP="001425CF">
            <w:pPr>
              <w:pStyle w:val="31"/>
              <w:rPr>
                <w:color w:val="000000"/>
                <w:sz w:val="18"/>
                <w:szCs w:val="18"/>
              </w:rPr>
            </w:pPr>
            <w:r w:rsidRPr="00202422">
              <w:rPr>
                <w:color w:val="000000"/>
                <w:sz w:val="18"/>
                <w:szCs w:val="18"/>
              </w:rPr>
              <w:t xml:space="preserve">  -</w:t>
            </w:r>
          </w:p>
        </w:tc>
        <w:tc>
          <w:tcPr>
            <w:tcW w:w="741" w:type="dxa"/>
          </w:tcPr>
          <w:p w:rsidR="001425CF" w:rsidRPr="00202422" w:rsidRDefault="001425CF" w:rsidP="001425CF">
            <w:pPr>
              <w:pStyle w:val="31"/>
              <w:rPr>
                <w:color w:val="000000"/>
                <w:sz w:val="18"/>
                <w:szCs w:val="18"/>
              </w:rPr>
            </w:pPr>
            <w:r w:rsidRPr="00202422">
              <w:rPr>
                <w:color w:val="000000"/>
                <w:sz w:val="18"/>
                <w:szCs w:val="18"/>
              </w:rPr>
              <w:t xml:space="preserve">   -</w:t>
            </w:r>
          </w:p>
        </w:tc>
      </w:tr>
      <w:tr w:rsidR="001425CF" w:rsidRPr="00202422" w:rsidTr="001425CF">
        <w:trPr>
          <w:gridAfter w:val="5"/>
          <w:wAfter w:w="8387" w:type="dxa"/>
          <w:cantSplit/>
        </w:trPr>
        <w:tc>
          <w:tcPr>
            <w:tcW w:w="530" w:type="dxa"/>
          </w:tcPr>
          <w:p w:rsidR="001425CF" w:rsidRPr="00202422" w:rsidRDefault="001425CF" w:rsidP="001425CF">
            <w:pPr>
              <w:rPr>
                <w:color w:val="000000"/>
                <w:sz w:val="18"/>
                <w:szCs w:val="18"/>
              </w:rPr>
            </w:pPr>
            <w:r w:rsidRPr="00202422">
              <w:rPr>
                <w:color w:val="000000"/>
                <w:sz w:val="18"/>
                <w:szCs w:val="18"/>
              </w:rPr>
              <w:t>56</w:t>
            </w:r>
          </w:p>
        </w:tc>
        <w:tc>
          <w:tcPr>
            <w:tcW w:w="3115" w:type="dxa"/>
          </w:tcPr>
          <w:p w:rsidR="001425CF" w:rsidRPr="00202422" w:rsidRDefault="001425CF" w:rsidP="001425CF">
            <w:pPr>
              <w:rPr>
                <w:color w:val="000000"/>
                <w:sz w:val="18"/>
                <w:szCs w:val="18"/>
              </w:rPr>
            </w:pPr>
            <w:r w:rsidRPr="00202422">
              <w:rPr>
                <w:color w:val="000000"/>
                <w:sz w:val="18"/>
                <w:szCs w:val="18"/>
              </w:rPr>
              <w:t>Количество детей, воспитывающихся в приемных семьях</w:t>
            </w:r>
          </w:p>
        </w:tc>
        <w:tc>
          <w:tcPr>
            <w:tcW w:w="1029" w:type="dxa"/>
          </w:tcPr>
          <w:p w:rsidR="001425CF" w:rsidRPr="00202422" w:rsidRDefault="001425CF" w:rsidP="001425CF">
            <w:pPr>
              <w:rPr>
                <w:color w:val="000000"/>
                <w:sz w:val="18"/>
                <w:szCs w:val="18"/>
              </w:rPr>
            </w:pPr>
          </w:p>
          <w:p w:rsidR="001425CF" w:rsidRPr="00202422" w:rsidRDefault="001425CF" w:rsidP="001425CF">
            <w:pPr>
              <w:rPr>
                <w:color w:val="000000"/>
                <w:sz w:val="18"/>
                <w:szCs w:val="18"/>
              </w:rPr>
            </w:pPr>
            <w:r w:rsidRPr="00202422">
              <w:rPr>
                <w:color w:val="000000"/>
                <w:sz w:val="18"/>
                <w:szCs w:val="18"/>
              </w:rPr>
              <w:t>чел.</w:t>
            </w:r>
          </w:p>
        </w:tc>
        <w:tc>
          <w:tcPr>
            <w:tcW w:w="498" w:type="dxa"/>
          </w:tcPr>
          <w:p w:rsidR="001425CF" w:rsidRPr="00202422" w:rsidRDefault="001425CF" w:rsidP="001425CF">
            <w:pPr>
              <w:rPr>
                <w:color w:val="000000"/>
                <w:sz w:val="18"/>
                <w:szCs w:val="18"/>
              </w:rPr>
            </w:pPr>
            <w:r w:rsidRPr="00202422">
              <w:rPr>
                <w:color w:val="000000"/>
                <w:sz w:val="18"/>
                <w:szCs w:val="18"/>
              </w:rPr>
              <w:t>-</w:t>
            </w:r>
          </w:p>
        </w:tc>
        <w:tc>
          <w:tcPr>
            <w:tcW w:w="642" w:type="dxa"/>
          </w:tcPr>
          <w:p w:rsidR="001425CF" w:rsidRPr="00202422" w:rsidRDefault="001425CF" w:rsidP="001425CF">
            <w:pPr>
              <w:rPr>
                <w:color w:val="000000"/>
                <w:sz w:val="18"/>
                <w:szCs w:val="18"/>
              </w:rPr>
            </w:pPr>
            <w:r w:rsidRPr="00202422">
              <w:rPr>
                <w:color w:val="000000"/>
                <w:sz w:val="18"/>
                <w:szCs w:val="18"/>
              </w:rPr>
              <w:t>-</w:t>
            </w:r>
          </w:p>
        </w:tc>
        <w:tc>
          <w:tcPr>
            <w:tcW w:w="900" w:type="dxa"/>
            <w:gridSpan w:val="2"/>
          </w:tcPr>
          <w:p w:rsidR="001425CF" w:rsidRPr="00202422" w:rsidRDefault="001425CF" w:rsidP="001425CF">
            <w:pPr>
              <w:rPr>
                <w:color w:val="000000"/>
                <w:sz w:val="18"/>
                <w:szCs w:val="18"/>
              </w:rPr>
            </w:pPr>
            <w:r w:rsidRPr="00202422">
              <w:rPr>
                <w:color w:val="000000"/>
                <w:sz w:val="18"/>
                <w:szCs w:val="18"/>
              </w:rPr>
              <w:t>-</w:t>
            </w:r>
          </w:p>
        </w:tc>
        <w:tc>
          <w:tcPr>
            <w:tcW w:w="753" w:type="dxa"/>
          </w:tcPr>
          <w:p w:rsidR="001425CF" w:rsidRPr="00202422" w:rsidRDefault="001425CF" w:rsidP="001425CF">
            <w:pPr>
              <w:rPr>
                <w:color w:val="000000"/>
                <w:sz w:val="18"/>
                <w:szCs w:val="18"/>
              </w:rPr>
            </w:pPr>
            <w:r w:rsidRPr="00202422">
              <w:rPr>
                <w:color w:val="000000"/>
                <w:sz w:val="18"/>
                <w:szCs w:val="18"/>
              </w:rPr>
              <w:t>-</w:t>
            </w:r>
          </w:p>
        </w:tc>
        <w:tc>
          <w:tcPr>
            <w:tcW w:w="741" w:type="dxa"/>
          </w:tcPr>
          <w:p w:rsidR="001425CF" w:rsidRPr="00202422" w:rsidRDefault="001425CF" w:rsidP="001425CF">
            <w:pPr>
              <w:rPr>
                <w:color w:val="000000"/>
                <w:sz w:val="18"/>
                <w:szCs w:val="18"/>
              </w:rPr>
            </w:pPr>
            <w:r w:rsidRPr="00202422">
              <w:rPr>
                <w:color w:val="000000"/>
                <w:sz w:val="18"/>
                <w:szCs w:val="18"/>
              </w:rPr>
              <w:t>-</w:t>
            </w:r>
          </w:p>
        </w:tc>
        <w:tc>
          <w:tcPr>
            <w:tcW w:w="798" w:type="dxa"/>
          </w:tcPr>
          <w:p w:rsidR="001425CF" w:rsidRPr="00202422" w:rsidRDefault="001425CF" w:rsidP="001425CF">
            <w:pPr>
              <w:rPr>
                <w:color w:val="000000"/>
                <w:sz w:val="18"/>
                <w:szCs w:val="18"/>
              </w:rPr>
            </w:pPr>
            <w:r w:rsidRPr="00202422">
              <w:rPr>
                <w:color w:val="000000"/>
                <w:sz w:val="18"/>
                <w:szCs w:val="18"/>
              </w:rPr>
              <w:t>-</w:t>
            </w:r>
          </w:p>
        </w:tc>
        <w:tc>
          <w:tcPr>
            <w:tcW w:w="720" w:type="dxa"/>
          </w:tcPr>
          <w:p w:rsidR="001425CF" w:rsidRPr="00202422" w:rsidRDefault="001425CF" w:rsidP="001425CF">
            <w:pPr>
              <w:rPr>
                <w:color w:val="000000"/>
                <w:sz w:val="18"/>
                <w:szCs w:val="18"/>
              </w:rPr>
            </w:pPr>
            <w:r w:rsidRPr="00202422">
              <w:rPr>
                <w:color w:val="000000"/>
                <w:sz w:val="18"/>
                <w:szCs w:val="18"/>
              </w:rPr>
              <w:t>-</w:t>
            </w:r>
          </w:p>
        </w:tc>
        <w:tc>
          <w:tcPr>
            <w:tcW w:w="648" w:type="dxa"/>
          </w:tcPr>
          <w:p w:rsidR="001425CF" w:rsidRPr="00202422" w:rsidRDefault="001425CF" w:rsidP="001425CF">
            <w:pPr>
              <w:rPr>
                <w:color w:val="000000"/>
                <w:sz w:val="18"/>
                <w:szCs w:val="18"/>
              </w:rPr>
            </w:pPr>
            <w:r w:rsidRPr="00202422">
              <w:rPr>
                <w:color w:val="000000"/>
                <w:sz w:val="18"/>
                <w:szCs w:val="18"/>
              </w:rPr>
              <w:t>-</w:t>
            </w:r>
          </w:p>
        </w:tc>
        <w:tc>
          <w:tcPr>
            <w:tcW w:w="570" w:type="dxa"/>
          </w:tcPr>
          <w:p w:rsidR="001425CF" w:rsidRPr="00202422" w:rsidRDefault="001425CF" w:rsidP="001425CF">
            <w:pPr>
              <w:rPr>
                <w:color w:val="000000"/>
                <w:sz w:val="18"/>
                <w:szCs w:val="18"/>
              </w:rPr>
            </w:pPr>
          </w:p>
        </w:tc>
        <w:tc>
          <w:tcPr>
            <w:tcW w:w="741" w:type="dxa"/>
          </w:tcPr>
          <w:p w:rsidR="001425CF" w:rsidRPr="00202422" w:rsidRDefault="001425CF" w:rsidP="001425CF">
            <w:pPr>
              <w:rPr>
                <w:color w:val="000000"/>
                <w:sz w:val="18"/>
                <w:szCs w:val="18"/>
              </w:rPr>
            </w:pPr>
          </w:p>
        </w:tc>
      </w:tr>
      <w:tr w:rsidR="001425CF" w:rsidRPr="00202422" w:rsidTr="001425CF">
        <w:trPr>
          <w:gridAfter w:val="5"/>
          <w:wAfter w:w="8387" w:type="dxa"/>
          <w:cantSplit/>
        </w:trPr>
        <w:tc>
          <w:tcPr>
            <w:tcW w:w="530" w:type="dxa"/>
          </w:tcPr>
          <w:p w:rsidR="001425CF" w:rsidRPr="00202422" w:rsidRDefault="001425CF" w:rsidP="001425CF">
            <w:pPr>
              <w:rPr>
                <w:color w:val="000000"/>
                <w:sz w:val="18"/>
                <w:szCs w:val="18"/>
              </w:rPr>
            </w:pPr>
            <w:r w:rsidRPr="00202422">
              <w:rPr>
                <w:color w:val="000000"/>
                <w:sz w:val="18"/>
                <w:szCs w:val="18"/>
              </w:rPr>
              <w:t>57</w:t>
            </w:r>
          </w:p>
        </w:tc>
        <w:tc>
          <w:tcPr>
            <w:tcW w:w="3115" w:type="dxa"/>
          </w:tcPr>
          <w:p w:rsidR="001425CF" w:rsidRPr="00202422" w:rsidRDefault="001425CF" w:rsidP="001425CF">
            <w:pPr>
              <w:rPr>
                <w:color w:val="000000"/>
                <w:sz w:val="18"/>
                <w:szCs w:val="18"/>
              </w:rPr>
            </w:pPr>
            <w:r w:rsidRPr="00202422">
              <w:rPr>
                <w:color w:val="000000"/>
                <w:sz w:val="18"/>
                <w:szCs w:val="18"/>
              </w:rPr>
              <w:t>Сумма расходов на пособия детям, воспитывающимся в приемных семьях</w:t>
            </w:r>
          </w:p>
        </w:tc>
        <w:tc>
          <w:tcPr>
            <w:tcW w:w="1029" w:type="dxa"/>
          </w:tcPr>
          <w:p w:rsidR="001425CF" w:rsidRPr="00202422" w:rsidRDefault="001425CF" w:rsidP="001425CF">
            <w:pPr>
              <w:rPr>
                <w:color w:val="000000"/>
                <w:sz w:val="18"/>
                <w:szCs w:val="18"/>
              </w:rPr>
            </w:pPr>
            <w:r w:rsidRPr="00202422">
              <w:rPr>
                <w:color w:val="000000"/>
                <w:sz w:val="18"/>
                <w:szCs w:val="18"/>
              </w:rPr>
              <w:t>тыс. руб.</w:t>
            </w:r>
          </w:p>
        </w:tc>
        <w:tc>
          <w:tcPr>
            <w:tcW w:w="498" w:type="dxa"/>
          </w:tcPr>
          <w:p w:rsidR="001425CF" w:rsidRPr="00202422" w:rsidRDefault="001425CF" w:rsidP="001425CF">
            <w:pPr>
              <w:rPr>
                <w:color w:val="000000"/>
                <w:sz w:val="18"/>
                <w:szCs w:val="18"/>
              </w:rPr>
            </w:pPr>
            <w:r w:rsidRPr="00202422">
              <w:rPr>
                <w:color w:val="000000"/>
                <w:sz w:val="18"/>
                <w:szCs w:val="18"/>
              </w:rPr>
              <w:t>0</w:t>
            </w:r>
          </w:p>
        </w:tc>
        <w:tc>
          <w:tcPr>
            <w:tcW w:w="642" w:type="dxa"/>
          </w:tcPr>
          <w:p w:rsidR="001425CF" w:rsidRPr="00202422" w:rsidRDefault="001425CF" w:rsidP="001425CF">
            <w:pPr>
              <w:rPr>
                <w:color w:val="000000"/>
                <w:sz w:val="18"/>
                <w:szCs w:val="18"/>
              </w:rPr>
            </w:pPr>
            <w:r w:rsidRPr="00202422">
              <w:rPr>
                <w:color w:val="000000"/>
                <w:sz w:val="18"/>
                <w:szCs w:val="18"/>
              </w:rPr>
              <w:t>0</w:t>
            </w:r>
          </w:p>
        </w:tc>
        <w:tc>
          <w:tcPr>
            <w:tcW w:w="900" w:type="dxa"/>
            <w:gridSpan w:val="2"/>
          </w:tcPr>
          <w:p w:rsidR="001425CF" w:rsidRPr="00202422" w:rsidRDefault="001425CF" w:rsidP="001425CF">
            <w:pPr>
              <w:rPr>
                <w:color w:val="000000"/>
                <w:sz w:val="18"/>
                <w:szCs w:val="18"/>
              </w:rPr>
            </w:pPr>
            <w:r w:rsidRPr="00202422">
              <w:rPr>
                <w:color w:val="000000"/>
                <w:sz w:val="18"/>
                <w:szCs w:val="18"/>
              </w:rPr>
              <w:t>0</w:t>
            </w:r>
          </w:p>
        </w:tc>
        <w:tc>
          <w:tcPr>
            <w:tcW w:w="753" w:type="dxa"/>
          </w:tcPr>
          <w:p w:rsidR="001425CF" w:rsidRPr="00202422" w:rsidRDefault="001425CF" w:rsidP="001425CF">
            <w:pPr>
              <w:rPr>
                <w:color w:val="000000"/>
                <w:sz w:val="18"/>
                <w:szCs w:val="18"/>
              </w:rPr>
            </w:pPr>
            <w:r w:rsidRPr="00202422">
              <w:rPr>
                <w:color w:val="000000"/>
                <w:sz w:val="18"/>
                <w:szCs w:val="18"/>
              </w:rPr>
              <w:t>0</w:t>
            </w:r>
          </w:p>
        </w:tc>
        <w:tc>
          <w:tcPr>
            <w:tcW w:w="741" w:type="dxa"/>
          </w:tcPr>
          <w:p w:rsidR="001425CF" w:rsidRPr="00202422" w:rsidRDefault="001425CF" w:rsidP="001425CF">
            <w:pPr>
              <w:rPr>
                <w:color w:val="000000"/>
                <w:sz w:val="18"/>
                <w:szCs w:val="18"/>
              </w:rPr>
            </w:pPr>
            <w:r w:rsidRPr="00202422">
              <w:rPr>
                <w:color w:val="000000"/>
                <w:sz w:val="18"/>
                <w:szCs w:val="18"/>
              </w:rPr>
              <w:t>0</w:t>
            </w:r>
          </w:p>
        </w:tc>
        <w:tc>
          <w:tcPr>
            <w:tcW w:w="798" w:type="dxa"/>
          </w:tcPr>
          <w:p w:rsidR="001425CF" w:rsidRPr="00202422" w:rsidRDefault="001425CF" w:rsidP="001425CF">
            <w:pPr>
              <w:rPr>
                <w:color w:val="000000"/>
                <w:sz w:val="18"/>
                <w:szCs w:val="18"/>
              </w:rPr>
            </w:pPr>
            <w:r w:rsidRPr="00202422">
              <w:rPr>
                <w:color w:val="000000"/>
                <w:sz w:val="18"/>
                <w:szCs w:val="18"/>
              </w:rPr>
              <w:t>0</w:t>
            </w:r>
          </w:p>
        </w:tc>
        <w:tc>
          <w:tcPr>
            <w:tcW w:w="720" w:type="dxa"/>
          </w:tcPr>
          <w:p w:rsidR="001425CF" w:rsidRPr="00202422" w:rsidRDefault="001425CF" w:rsidP="001425CF">
            <w:pPr>
              <w:rPr>
                <w:color w:val="000000"/>
                <w:sz w:val="18"/>
                <w:szCs w:val="18"/>
              </w:rPr>
            </w:pPr>
            <w:r w:rsidRPr="00202422">
              <w:rPr>
                <w:color w:val="000000"/>
                <w:sz w:val="18"/>
                <w:szCs w:val="18"/>
              </w:rPr>
              <w:t>0</w:t>
            </w:r>
          </w:p>
        </w:tc>
        <w:tc>
          <w:tcPr>
            <w:tcW w:w="648" w:type="dxa"/>
          </w:tcPr>
          <w:p w:rsidR="001425CF" w:rsidRPr="00202422" w:rsidRDefault="001425CF" w:rsidP="001425CF">
            <w:pPr>
              <w:rPr>
                <w:color w:val="000000"/>
                <w:sz w:val="18"/>
                <w:szCs w:val="18"/>
              </w:rPr>
            </w:pPr>
            <w:r w:rsidRPr="00202422">
              <w:rPr>
                <w:color w:val="000000"/>
                <w:sz w:val="18"/>
                <w:szCs w:val="18"/>
              </w:rPr>
              <w:t>0</w:t>
            </w:r>
          </w:p>
        </w:tc>
        <w:tc>
          <w:tcPr>
            <w:tcW w:w="570" w:type="dxa"/>
          </w:tcPr>
          <w:p w:rsidR="001425CF" w:rsidRPr="00202422" w:rsidRDefault="001425CF" w:rsidP="001425CF">
            <w:pPr>
              <w:rPr>
                <w:color w:val="000000"/>
                <w:sz w:val="18"/>
                <w:szCs w:val="18"/>
              </w:rPr>
            </w:pPr>
            <w:r w:rsidRPr="00202422">
              <w:rPr>
                <w:color w:val="000000"/>
                <w:sz w:val="18"/>
                <w:szCs w:val="18"/>
              </w:rPr>
              <w:t>0</w:t>
            </w:r>
          </w:p>
        </w:tc>
        <w:tc>
          <w:tcPr>
            <w:tcW w:w="741" w:type="dxa"/>
          </w:tcPr>
          <w:p w:rsidR="001425CF" w:rsidRPr="00202422" w:rsidRDefault="001425CF" w:rsidP="001425CF">
            <w:pPr>
              <w:rPr>
                <w:color w:val="000000"/>
                <w:sz w:val="18"/>
                <w:szCs w:val="18"/>
              </w:rPr>
            </w:pPr>
          </w:p>
        </w:tc>
      </w:tr>
      <w:tr w:rsidR="001425CF" w:rsidRPr="00202422" w:rsidTr="001425CF">
        <w:trPr>
          <w:gridAfter w:val="5"/>
          <w:wAfter w:w="8387" w:type="dxa"/>
          <w:cantSplit/>
        </w:trPr>
        <w:tc>
          <w:tcPr>
            <w:tcW w:w="530" w:type="dxa"/>
          </w:tcPr>
          <w:p w:rsidR="001425CF" w:rsidRPr="00202422" w:rsidRDefault="001425CF" w:rsidP="001425CF">
            <w:pPr>
              <w:rPr>
                <w:color w:val="000000"/>
                <w:sz w:val="18"/>
                <w:szCs w:val="18"/>
              </w:rPr>
            </w:pPr>
            <w:r w:rsidRPr="00202422">
              <w:rPr>
                <w:color w:val="000000"/>
                <w:sz w:val="18"/>
                <w:szCs w:val="18"/>
              </w:rPr>
              <w:lastRenderedPageBreak/>
              <w:t>58</w:t>
            </w:r>
          </w:p>
        </w:tc>
        <w:tc>
          <w:tcPr>
            <w:tcW w:w="3115" w:type="dxa"/>
          </w:tcPr>
          <w:p w:rsidR="001425CF" w:rsidRPr="00202422" w:rsidRDefault="001425CF" w:rsidP="001425CF">
            <w:pPr>
              <w:rPr>
                <w:color w:val="000000"/>
                <w:sz w:val="18"/>
                <w:szCs w:val="18"/>
              </w:rPr>
            </w:pPr>
            <w:r w:rsidRPr="00202422">
              <w:rPr>
                <w:color w:val="000000"/>
                <w:sz w:val="18"/>
                <w:szCs w:val="18"/>
              </w:rPr>
              <w:t>Сумма расходов на заработную плату приемным родителям</w:t>
            </w:r>
          </w:p>
        </w:tc>
        <w:tc>
          <w:tcPr>
            <w:tcW w:w="1029" w:type="dxa"/>
          </w:tcPr>
          <w:p w:rsidR="001425CF" w:rsidRPr="00202422" w:rsidRDefault="001425CF" w:rsidP="001425CF">
            <w:pPr>
              <w:rPr>
                <w:color w:val="000000"/>
                <w:sz w:val="18"/>
                <w:szCs w:val="18"/>
              </w:rPr>
            </w:pPr>
            <w:r w:rsidRPr="00202422">
              <w:rPr>
                <w:color w:val="000000"/>
                <w:sz w:val="18"/>
                <w:szCs w:val="18"/>
              </w:rPr>
              <w:t>тыс. руб.</w:t>
            </w:r>
          </w:p>
        </w:tc>
        <w:tc>
          <w:tcPr>
            <w:tcW w:w="498" w:type="dxa"/>
          </w:tcPr>
          <w:p w:rsidR="001425CF" w:rsidRPr="00202422" w:rsidRDefault="001425CF" w:rsidP="001425CF">
            <w:pPr>
              <w:rPr>
                <w:color w:val="000000"/>
                <w:sz w:val="18"/>
                <w:szCs w:val="18"/>
              </w:rPr>
            </w:pPr>
            <w:r w:rsidRPr="00202422">
              <w:rPr>
                <w:color w:val="000000"/>
                <w:sz w:val="18"/>
                <w:szCs w:val="18"/>
              </w:rPr>
              <w:t>0</w:t>
            </w:r>
          </w:p>
        </w:tc>
        <w:tc>
          <w:tcPr>
            <w:tcW w:w="642" w:type="dxa"/>
          </w:tcPr>
          <w:p w:rsidR="001425CF" w:rsidRPr="00202422" w:rsidRDefault="001425CF" w:rsidP="001425CF">
            <w:pPr>
              <w:rPr>
                <w:color w:val="000000"/>
                <w:sz w:val="18"/>
                <w:szCs w:val="18"/>
              </w:rPr>
            </w:pPr>
            <w:r w:rsidRPr="00202422">
              <w:rPr>
                <w:color w:val="000000"/>
                <w:sz w:val="18"/>
                <w:szCs w:val="18"/>
              </w:rPr>
              <w:t>0</w:t>
            </w:r>
          </w:p>
        </w:tc>
        <w:tc>
          <w:tcPr>
            <w:tcW w:w="900" w:type="dxa"/>
            <w:gridSpan w:val="2"/>
          </w:tcPr>
          <w:p w:rsidR="001425CF" w:rsidRPr="00202422" w:rsidRDefault="001425CF" w:rsidP="001425CF">
            <w:pPr>
              <w:rPr>
                <w:color w:val="000000"/>
                <w:sz w:val="18"/>
                <w:szCs w:val="18"/>
              </w:rPr>
            </w:pPr>
            <w:r w:rsidRPr="00202422">
              <w:rPr>
                <w:color w:val="000000"/>
                <w:sz w:val="18"/>
                <w:szCs w:val="18"/>
              </w:rPr>
              <w:t>0</w:t>
            </w:r>
          </w:p>
        </w:tc>
        <w:tc>
          <w:tcPr>
            <w:tcW w:w="753" w:type="dxa"/>
          </w:tcPr>
          <w:p w:rsidR="001425CF" w:rsidRPr="00202422" w:rsidRDefault="001425CF" w:rsidP="001425CF">
            <w:pPr>
              <w:rPr>
                <w:color w:val="000000"/>
                <w:sz w:val="18"/>
                <w:szCs w:val="18"/>
              </w:rPr>
            </w:pPr>
            <w:r w:rsidRPr="00202422">
              <w:rPr>
                <w:color w:val="000000"/>
                <w:sz w:val="18"/>
                <w:szCs w:val="18"/>
              </w:rPr>
              <w:t>0</w:t>
            </w:r>
          </w:p>
        </w:tc>
        <w:tc>
          <w:tcPr>
            <w:tcW w:w="741" w:type="dxa"/>
          </w:tcPr>
          <w:p w:rsidR="001425CF" w:rsidRPr="00202422" w:rsidRDefault="001425CF" w:rsidP="001425CF">
            <w:pPr>
              <w:rPr>
                <w:color w:val="000000"/>
                <w:sz w:val="18"/>
                <w:szCs w:val="18"/>
              </w:rPr>
            </w:pPr>
            <w:r w:rsidRPr="00202422">
              <w:rPr>
                <w:color w:val="000000"/>
                <w:sz w:val="18"/>
                <w:szCs w:val="18"/>
              </w:rPr>
              <w:t>0</w:t>
            </w:r>
          </w:p>
        </w:tc>
        <w:tc>
          <w:tcPr>
            <w:tcW w:w="798" w:type="dxa"/>
          </w:tcPr>
          <w:p w:rsidR="001425CF" w:rsidRPr="00202422" w:rsidRDefault="001425CF" w:rsidP="001425CF">
            <w:pPr>
              <w:rPr>
                <w:color w:val="000000"/>
                <w:sz w:val="18"/>
                <w:szCs w:val="18"/>
              </w:rPr>
            </w:pPr>
          </w:p>
        </w:tc>
        <w:tc>
          <w:tcPr>
            <w:tcW w:w="720" w:type="dxa"/>
          </w:tcPr>
          <w:p w:rsidR="001425CF" w:rsidRPr="00202422" w:rsidRDefault="001425CF" w:rsidP="001425CF">
            <w:pPr>
              <w:rPr>
                <w:color w:val="000000"/>
                <w:sz w:val="18"/>
                <w:szCs w:val="18"/>
              </w:rPr>
            </w:pPr>
            <w:r w:rsidRPr="00202422">
              <w:rPr>
                <w:color w:val="000000"/>
                <w:sz w:val="18"/>
                <w:szCs w:val="18"/>
              </w:rPr>
              <w:t>0</w:t>
            </w:r>
          </w:p>
        </w:tc>
        <w:tc>
          <w:tcPr>
            <w:tcW w:w="648" w:type="dxa"/>
          </w:tcPr>
          <w:p w:rsidR="001425CF" w:rsidRPr="00202422" w:rsidRDefault="001425CF" w:rsidP="001425CF">
            <w:pPr>
              <w:rPr>
                <w:color w:val="000000"/>
                <w:sz w:val="18"/>
                <w:szCs w:val="18"/>
              </w:rPr>
            </w:pPr>
          </w:p>
        </w:tc>
        <w:tc>
          <w:tcPr>
            <w:tcW w:w="570" w:type="dxa"/>
          </w:tcPr>
          <w:p w:rsidR="001425CF" w:rsidRPr="00202422" w:rsidRDefault="001425CF" w:rsidP="001425CF">
            <w:pPr>
              <w:rPr>
                <w:color w:val="000000"/>
                <w:sz w:val="18"/>
                <w:szCs w:val="18"/>
              </w:rPr>
            </w:pPr>
            <w:r w:rsidRPr="00202422">
              <w:rPr>
                <w:color w:val="000000"/>
                <w:sz w:val="18"/>
                <w:szCs w:val="18"/>
              </w:rPr>
              <w:t>0</w:t>
            </w:r>
          </w:p>
        </w:tc>
        <w:tc>
          <w:tcPr>
            <w:tcW w:w="741" w:type="dxa"/>
          </w:tcPr>
          <w:p w:rsidR="001425CF" w:rsidRPr="00202422" w:rsidRDefault="001425CF" w:rsidP="001425CF">
            <w:pPr>
              <w:rPr>
                <w:color w:val="000000"/>
                <w:sz w:val="18"/>
                <w:szCs w:val="18"/>
              </w:rPr>
            </w:pPr>
          </w:p>
        </w:tc>
      </w:tr>
      <w:tr w:rsidR="001425CF" w:rsidRPr="00202422" w:rsidTr="001425CF">
        <w:trPr>
          <w:gridAfter w:val="5"/>
          <w:wAfter w:w="8387" w:type="dxa"/>
          <w:cantSplit/>
        </w:trPr>
        <w:tc>
          <w:tcPr>
            <w:tcW w:w="530" w:type="dxa"/>
          </w:tcPr>
          <w:p w:rsidR="001425CF" w:rsidRPr="00202422" w:rsidRDefault="001425CF" w:rsidP="001425CF">
            <w:pPr>
              <w:rPr>
                <w:color w:val="000000"/>
                <w:sz w:val="18"/>
                <w:szCs w:val="18"/>
              </w:rPr>
            </w:pPr>
            <w:r w:rsidRPr="00202422">
              <w:rPr>
                <w:color w:val="000000"/>
                <w:sz w:val="18"/>
                <w:szCs w:val="18"/>
              </w:rPr>
              <w:t>59</w:t>
            </w:r>
          </w:p>
        </w:tc>
        <w:tc>
          <w:tcPr>
            <w:tcW w:w="3115" w:type="dxa"/>
          </w:tcPr>
          <w:p w:rsidR="001425CF" w:rsidRPr="00202422" w:rsidRDefault="001425CF" w:rsidP="001425CF">
            <w:pPr>
              <w:rPr>
                <w:color w:val="000000"/>
                <w:sz w:val="18"/>
                <w:szCs w:val="18"/>
              </w:rPr>
            </w:pPr>
            <w:r w:rsidRPr="00202422">
              <w:rPr>
                <w:color w:val="000000"/>
                <w:sz w:val="18"/>
                <w:szCs w:val="18"/>
              </w:rPr>
              <w:t>Количество детей, находящихся под опекой (попечительством)</w:t>
            </w:r>
          </w:p>
        </w:tc>
        <w:tc>
          <w:tcPr>
            <w:tcW w:w="1029" w:type="dxa"/>
          </w:tcPr>
          <w:p w:rsidR="001425CF" w:rsidRPr="00202422" w:rsidRDefault="001425CF" w:rsidP="001425CF">
            <w:pPr>
              <w:rPr>
                <w:color w:val="000000"/>
                <w:sz w:val="18"/>
                <w:szCs w:val="18"/>
              </w:rPr>
            </w:pPr>
          </w:p>
          <w:p w:rsidR="001425CF" w:rsidRPr="00202422" w:rsidRDefault="001425CF" w:rsidP="001425CF">
            <w:pPr>
              <w:rPr>
                <w:color w:val="000000"/>
                <w:sz w:val="18"/>
                <w:szCs w:val="18"/>
              </w:rPr>
            </w:pPr>
            <w:r w:rsidRPr="00202422">
              <w:rPr>
                <w:color w:val="000000"/>
                <w:sz w:val="18"/>
                <w:szCs w:val="18"/>
              </w:rPr>
              <w:t>чел</w:t>
            </w:r>
          </w:p>
        </w:tc>
        <w:tc>
          <w:tcPr>
            <w:tcW w:w="498" w:type="dxa"/>
          </w:tcPr>
          <w:p w:rsidR="001425CF" w:rsidRPr="00202422" w:rsidRDefault="001425CF" w:rsidP="001425CF">
            <w:pPr>
              <w:pStyle w:val="31"/>
              <w:rPr>
                <w:color w:val="000000"/>
                <w:sz w:val="18"/>
                <w:szCs w:val="18"/>
              </w:rPr>
            </w:pPr>
            <w:r w:rsidRPr="00202422">
              <w:rPr>
                <w:color w:val="000000"/>
                <w:sz w:val="18"/>
                <w:szCs w:val="18"/>
              </w:rPr>
              <w:t>1</w:t>
            </w:r>
          </w:p>
        </w:tc>
        <w:tc>
          <w:tcPr>
            <w:tcW w:w="642" w:type="dxa"/>
          </w:tcPr>
          <w:p w:rsidR="001425CF" w:rsidRPr="00202422" w:rsidRDefault="001425CF" w:rsidP="001425CF">
            <w:pPr>
              <w:pStyle w:val="31"/>
              <w:rPr>
                <w:color w:val="000000"/>
                <w:sz w:val="18"/>
                <w:szCs w:val="18"/>
              </w:rPr>
            </w:pPr>
            <w:r w:rsidRPr="00202422">
              <w:rPr>
                <w:color w:val="000000"/>
                <w:sz w:val="18"/>
                <w:szCs w:val="18"/>
              </w:rPr>
              <w:t>50</w:t>
            </w:r>
          </w:p>
        </w:tc>
        <w:tc>
          <w:tcPr>
            <w:tcW w:w="900" w:type="dxa"/>
            <w:gridSpan w:val="2"/>
          </w:tcPr>
          <w:p w:rsidR="001425CF" w:rsidRPr="00202422" w:rsidRDefault="001425CF" w:rsidP="001425CF">
            <w:pPr>
              <w:pStyle w:val="31"/>
              <w:rPr>
                <w:color w:val="000000"/>
                <w:sz w:val="18"/>
                <w:szCs w:val="18"/>
              </w:rPr>
            </w:pPr>
            <w:r w:rsidRPr="00202422">
              <w:rPr>
                <w:color w:val="000000"/>
                <w:sz w:val="18"/>
                <w:szCs w:val="18"/>
              </w:rPr>
              <w:t>0</w:t>
            </w:r>
          </w:p>
        </w:tc>
        <w:tc>
          <w:tcPr>
            <w:tcW w:w="753" w:type="dxa"/>
          </w:tcPr>
          <w:p w:rsidR="001425CF" w:rsidRPr="00202422" w:rsidRDefault="001425CF" w:rsidP="001425CF">
            <w:pPr>
              <w:pStyle w:val="31"/>
              <w:rPr>
                <w:color w:val="000000"/>
                <w:sz w:val="18"/>
                <w:szCs w:val="18"/>
              </w:rPr>
            </w:pPr>
            <w:r w:rsidRPr="00202422">
              <w:rPr>
                <w:color w:val="000000"/>
                <w:sz w:val="18"/>
                <w:szCs w:val="18"/>
              </w:rPr>
              <w:t>0</w:t>
            </w:r>
          </w:p>
        </w:tc>
        <w:tc>
          <w:tcPr>
            <w:tcW w:w="741" w:type="dxa"/>
          </w:tcPr>
          <w:p w:rsidR="001425CF" w:rsidRPr="00202422" w:rsidRDefault="001425CF" w:rsidP="001425CF">
            <w:pPr>
              <w:pStyle w:val="31"/>
              <w:rPr>
                <w:color w:val="000000"/>
                <w:sz w:val="18"/>
                <w:szCs w:val="18"/>
              </w:rPr>
            </w:pPr>
            <w:r w:rsidRPr="00202422">
              <w:rPr>
                <w:color w:val="000000"/>
                <w:sz w:val="18"/>
                <w:szCs w:val="18"/>
              </w:rPr>
              <w:t>0</w:t>
            </w:r>
          </w:p>
        </w:tc>
        <w:tc>
          <w:tcPr>
            <w:tcW w:w="798" w:type="dxa"/>
          </w:tcPr>
          <w:p w:rsidR="001425CF" w:rsidRPr="00202422" w:rsidRDefault="001425CF" w:rsidP="001425CF">
            <w:pPr>
              <w:pStyle w:val="31"/>
              <w:rPr>
                <w:color w:val="000000"/>
                <w:sz w:val="18"/>
                <w:szCs w:val="18"/>
              </w:rPr>
            </w:pPr>
          </w:p>
        </w:tc>
        <w:tc>
          <w:tcPr>
            <w:tcW w:w="720" w:type="dxa"/>
          </w:tcPr>
          <w:p w:rsidR="001425CF" w:rsidRPr="00202422" w:rsidRDefault="001425CF" w:rsidP="001425CF">
            <w:pPr>
              <w:pStyle w:val="31"/>
              <w:rPr>
                <w:color w:val="000000"/>
                <w:sz w:val="18"/>
                <w:szCs w:val="18"/>
              </w:rPr>
            </w:pPr>
            <w:r w:rsidRPr="00202422">
              <w:rPr>
                <w:color w:val="000000"/>
                <w:sz w:val="18"/>
                <w:szCs w:val="18"/>
              </w:rPr>
              <w:t>0</w:t>
            </w:r>
          </w:p>
        </w:tc>
        <w:tc>
          <w:tcPr>
            <w:tcW w:w="648" w:type="dxa"/>
          </w:tcPr>
          <w:p w:rsidR="001425CF" w:rsidRPr="00202422" w:rsidRDefault="001425CF" w:rsidP="001425CF">
            <w:pPr>
              <w:pStyle w:val="31"/>
              <w:rPr>
                <w:color w:val="000000"/>
                <w:sz w:val="18"/>
                <w:szCs w:val="18"/>
              </w:rPr>
            </w:pPr>
          </w:p>
        </w:tc>
        <w:tc>
          <w:tcPr>
            <w:tcW w:w="570" w:type="dxa"/>
          </w:tcPr>
          <w:p w:rsidR="001425CF" w:rsidRPr="00202422" w:rsidRDefault="001425CF" w:rsidP="001425CF">
            <w:pPr>
              <w:pStyle w:val="31"/>
              <w:rPr>
                <w:color w:val="000000"/>
                <w:sz w:val="18"/>
                <w:szCs w:val="18"/>
              </w:rPr>
            </w:pPr>
            <w:r w:rsidRPr="00202422">
              <w:rPr>
                <w:color w:val="000000"/>
                <w:sz w:val="18"/>
                <w:szCs w:val="18"/>
              </w:rPr>
              <w:t>0</w:t>
            </w:r>
          </w:p>
        </w:tc>
        <w:tc>
          <w:tcPr>
            <w:tcW w:w="741" w:type="dxa"/>
          </w:tcPr>
          <w:p w:rsidR="001425CF" w:rsidRPr="00202422" w:rsidRDefault="001425CF" w:rsidP="001425CF">
            <w:pPr>
              <w:pStyle w:val="31"/>
              <w:rPr>
                <w:color w:val="000000"/>
                <w:sz w:val="18"/>
                <w:szCs w:val="18"/>
              </w:rPr>
            </w:pPr>
          </w:p>
        </w:tc>
      </w:tr>
      <w:tr w:rsidR="001425CF" w:rsidRPr="00202422" w:rsidTr="001425CF">
        <w:trPr>
          <w:gridAfter w:val="5"/>
          <w:wAfter w:w="8387" w:type="dxa"/>
          <w:cantSplit/>
        </w:trPr>
        <w:tc>
          <w:tcPr>
            <w:tcW w:w="530" w:type="dxa"/>
          </w:tcPr>
          <w:p w:rsidR="001425CF" w:rsidRPr="00202422" w:rsidRDefault="001425CF" w:rsidP="001425CF">
            <w:pPr>
              <w:rPr>
                <w:color w:val="000000"/>
                <w:sz w:val="18"/>
                <w:szCs w:val="18"/>
              </w:rPr>
            </w:pPr>
            <w:r w:rsidRPr="00202422">
              <w:rPr>
                <w:color w:val="000000"/>
                <w:sz w:val="18"/>
                <w:szCs w:val="18"/>
              </w:rPr>
              <w:t>60</w:t>
            </w:r>
          </w:p>
        </w:tc>
        <w:tc>
          <w:tcPr>
            <w:tcW w:w="3115" w:type="dxa"/>
          </w:tcPr>
          <w:p w:rsidR="001425CF" w:rsidRPr="00202422" w:rsidRDefault="001425CF" w:rsidP="001425CF">
            <w:pPr>
              <w:rPr>
                <w:color w:val="000000"/>
                <w:sz w:val="18"/>
                <w:szCs w:val="18"/>
              </w:rPr>
            </w:pPr>
            <w:r w:rsidRPr="00202422">
              <w:rPr>
                <w:color w:val="000000"/>
                <w:sz w:val="18"/>
                <w:szCs w:val="18"/>
              </w:rPr>
              <w:t>В том числе количество детей, получающих пособие</w:t>
            </w:r>
          </w:p>
        </w:tc>
        <w:tc>
          <w:tcPr>
            <w:tcW w:w="1029" w:type="dxa"/>
          </w:tcPr>
          <w:p w:rsidR="001425CF" w:rsidRPr="00202422" w:rsidRDefault="001425CF" w:rsidP="001425CF">
            <w:pPr>
              <w:rPr>
                <w:color w:val="000000"/>
                <w:sz w:val="18"/>
                <w:szCs w:val="18"/>
              </w:rPr>
            </w:pPr>
            <w:r w:rsidRPr="00202422">
              <w:rPr>
                <w:color w:val="000000"/>
                <w:sz w:val="18"/>
                <w:szCs w:val="18"/>
              </w:rPr>
              <w:t>чел.</w:t>
            </w:r>
          </w:p>
        </w:tc>
        <w:tc>
          <w:tcPr>
            <w:tcW w:w="498" w:type="dxa"/>
          </w:tcPr>
          <w:p w:rsidR="001425CF" w:rsidRPr="00202422" w:rsidRDefault="001425CF" w:rsidP="001425CF">
            <w:pPr>
              <w:pStyle w:val="31"/>
              <w:rPr>
                <w:color w:val="000000"/>
                <w:sz w:val="18"/>
                <w:szCs w:val="18"/>
              </w:rPr>
            </w:pPr>
            <w:r w:rsidRPr="00202422">
              <w:rPr>
                <w:color w:val="000000"/>
                <w:sz w:val="18"/>
                <w:szCs w:val="18"/>
              </w:rPr>
              <w:t>1</w:t>
            </w:r>
          </w:p>
        </w:tc>
        <w:tc>
          <w:tcPr>
            <w:tcW w:w="642" w:type="dxa"/>
          </w:tcPr>
          <w:p w:rsidR="001425CF" w:rsidRPr="00202422" w:rsidRDefault="001425CF" w:rsidP="001425CF">
            <w:pPr>
              <w:pStyle w:val="31"/>
              <w:rPr>
                <w:color w:val="000000"/>
                <w:sz w:val="18"/>
                <w:szCs w:val="18"/>
              </w:rPr>
            </w:pPr>
            <w:r w:rsidRPr="00202422">
              <w:rPr>
                <w:color w:val="000000"/>
                <w:sz w:val="18"/>
                <w:szCs w:val="18"/>
              </w:rPr>
              <w:t>50</w:t>
            </w:r>
          </w:p>
        </w:tc>
        <w:tc>
          <w:tcPr>
            <w:tcW w:w="900" w:type="dxa"/>
            <w:gridSpan w:val="2"/>
          </w:tcPr>
          <w:p w:rsidR="001425CF" w:rsidRPr="00202422" w:rsidRDefault="001425CF" w:rsidP="001425CF">
            <w:pPr>
              <w:pStyle w:val="31"/>
              <w:rPr>
                <w:color w:val="000000"/>
                <w:sz w:val="18"/>
                <w:szCs w:val="18"/>
              </w:rPr>
            </w:pPr>
            <w:r w:rsidRPr="00202422">
              <w:rPr>
                <w:color w:val="000000"/>
                <w:sz w:val="18"/>
                <w:szCs w:val="18"/>
              </w:rPr>
              <w:t>0</w:t>
            </w:r>
          </w:p>
        </w:tc>
        <w:tc>
          <w:tcPr>
            <w:tcW w:w="753" w:type="dxa"/>
          </w:tcPr>
          <w:p w:rsidR="001425CF" w:rsidRPr="00202422" w:rsidRDefault="001425CF" w:rsidP="001425CF">
            <w:pPr>
              <w:pStyle w:val="31"/>
              <w:rPr>
                <w:color w:val="000000"/>
                <w:sz w:val="18"/>
                <w:szCs w:val="18"/>
              </w:rPr>
            </w:pPr>
            <w:r w:rsidRPr="00202422">
              <w:rPr>
                <w:color w:val="000000"/>
                <w:sz w:val="18"/>
                <w:szCs w:val="18"/>
              </w:rPr>
              <w:t>0</w:t>
            </w:r>
          </w:p>
        </w:tc>
        <w:tc>
          <w:tcPr>
            <w:tcW w:w="741" w:type="dxa"/>
          </w:tcPr>
          <w:p w:rsidR="001425CF" w:rsidRPr="00202422" w:rsidRDefault="001425CF" w:rsidP="001425CF">
            <w:pPr>
              <w:pStyle w:val="31"/>
              <w:rPr>
                <w:color w:val="000000"/>
                <w:sz w:val="18"/>
                <w:szCs w:val="18"/>
              </w:rPr>
            </w:pPr>
            <w:r w:rsidRPr="00202422">
              <w:rPr>
                <w:color w:val="000000"/>
                <w:sz w:val="18"/>
                <w:szCs w:val="18"/>
              </w:rPr>
              <w:t>0</w:t>
            </w:r>
          </w:p>
        </w:tc>
        <w:tc>
          <w:tcPr>
            <w:tcW w:w="798" w:type="dxa"/>
          </w:tcPr>
          <w:p w:rsidR="001425CF" w:rsidRPr="00202422" w:rsidRDefault="001425CF" w:rsidP="001425CF">
            <w:pPr>
              <w:pStyle w:val="31"/>
              <w:rPr>
                <w:color w:val="000000"/>
                <w:sz w:val="18"/>
                <w:szCs w:val="18"/>
              </w:rPr>
            </w:pPr>
          </w:p>
        </w:tc>
        <w:tc>
          <w:tcPr>
            <w:tcW w:w="720" w:type="dxa"/>
          </w:tcPr>
          <w:p w:rsidR="001425CF" w:rsidRPr="00202422" w:rsidRDefault="001425CF" w:rsidP="001425CF">
            <w:pPr>
              <w:pStyle w:val="31"/>
              <w:rPr>
                <w:color w:val="000000"/>
                <w:sz w:val="18"/>
                <w:szCs w:val="18"/>
              </w:rPr>
            </w:pPr>
            <w:r w:rsidRPr="00202422">
              <w:rPr>
                <w:color w:val="000000"/>
                <w:sz w:val="18"/>
                <w:szCs w:val="18"/>
              </w:rPr>
              <w:t>0</w:t>
            </w:r>
          </w:p>
        </w:tc>
        <w:tc>
          <w:tcPr>
            <w:tcW w:w="648" w:type="dxa"/>
          </w:tcPr>
          <w:p w:rsidR="001425CF" w:rsidRPr="00202422" w:rsidRDefault="001425CF" w:rsidP="001425CF">
            <w:pPr>
              <w:pStyle w:val="31"/>
              <w:rPr>
                <w:color w:val="000000"/>
                <w:sz w:val="18"/>
                <w:szCs w:val="18"/>
              </w:rPr>
            </w:pPr>
          </w:p>
        </w:tc>
        <w:tc>
          <w:tcPr>
            <w:tcW w:w="570" w:type="dxa"/>
          </w:tcPr>
          <w:p w:rsidR="001425CF" w:rsidRPr="00202422" w:rsidRDefault="001425CF" w:rsidP="001425CF">
            <w:pPr>
              <w:pStyle w:val="31"/>
              <w:rPr>
                <w:color w:val="000000"/>
                <w:sz w:val="18"/>
                <w:szCs w:val="18"/>
              </w:rPr>
            </w:pPr>
            <w:r w:rsidRPr="00202422">
              <w:rPr>
                <w:color w:val="000000"/>
                <w:sz w:val="18"/>
                <w:szCs w:val="18"/>
              </w:rPr>
              <w:t>0</w:t>
            </w:r>
          </w:p>
        </w:tc>
        <w:tc>
          <w:tcPr>
            <w:tcW w:w="741" w:type="dxa"/>
          </w:tcPr>
          <w:p w:rsidR="001425CF" w:rsidRPr="00202422" w:rsidRDefault="001425CF" w:rsidP="001425CF">
            <w:pPr>
              <w:pStyle w:val="31"/>
              <w:rPr>
                <w:color w:val="000000"/>
                <w:sz w:val="18"/>
                <w:szCs w:val="18"/>
              </w:rPr>
            </w:pPr>
          </w:p>
        </w:tc>
      </w:tr>
      <w:tr w:rsidR="001425CF" w:rsidRPr="00202422" w:rsidTr="001425CF">
        <w:trPr>
          <w:gridAfter w:val="5"/>
          <w:wAfter w:w="8387" w:type="dxa"/>
          <w:cantSplit/>
        </w:trPr>
        <w:tc>
          <w:tcPr>
            <w:tcW w:w="530" w:type="dxa"/>
          </w:tcPr>
          <w:p w:rsidR="001425CF" w:rsidRPr="00202422" w:rsidRDefault="001425CF" w:rsidP="001425CF">
            <w:pPr>
              <w:rPr>
                <w:color w:val="000000"/>
                <w:sz w:val="18"/>
                <w:szCs w:val="18"/>
              </w:rPr>
            </w:pPr>
            <w:r w:rsidRPr="00202422">
              <w:rPr>
                <w:color w:val="000000"/>
                <w:sz w:val="18"/>
                <w:szCs w:val="18"/>
              </w:rPr>
              <w:t>61</w:t>
            </w:r>
          </w:p>
        </w:tc>
        <w:tc>
          <w:tcPr>
            <w:tcW w:w="3115" w:type="dxa"/>
          </w:tcPr>
          <w:p w:rsidR="001425CF" w:rsidRPr="00202422" w:rsidRDefault="001425CF" w:rsidP="001425CF">
            <w:pPr>
              <w:rPr>
                <w:color w:val="000000"/>
                <w:sz w:val="18"/>
                <w:szCs w:val="18"/>
              </w:rPr>
            </w:pPr>
            <w:r w:rsidRPr="00202422">
              <w:rPr>
                <w:color w:val="000000"/>
                <w:sz w:val="18"/>
                <w:szCs w:val="18"/>
              </w:rPr>
              <w:t>Сумма выплачиваемых пособий на содержание детей под опекой (попечительством)</w:t>
            </w:r>
          </w:p>
        </w:tc>
        <w:tc>
          <w:tcPr>
            <w:tcW w:w="1029" w:type="dxa"/>
          </w:tcPr>
          <w:p w:rsidR="001425CF" w:rsidRPr="00202422" w:rsidRDefault="001425CF" w:rsidP="001425CF">
            <w:pPr>
              <w:rPr>
                <w:color w:val="000000"/>
                <w:sz w:val="18"/>
                <w:szCs w:val="18"/>
              </w:rPr>
            </w:pPr>
            <w:r w:rsidRPr="00202422">
              <w:rPr>
                <w:color w:val="000000"/>
                <w:sz w:val="18"/>
                <w:szCs w:val="18"/>
              </w:rPr>
              <w:t>тыс. руб.</w:t>
            </w:r>
          </w:p>
        </w:tc>
        <w:tc>
          <w:tcPr>
            <w:tcW w:w="498" w:type="dxa"/>
          </w:tcPr>
          <w:p w:rsidR="001425CF" w:rsidRPr="00202422" w:rsidRDefault="001425CF" w:rsidP="001425CF">
            <w:pPr>
              <w:rPr>
                <w:color w:val="000000"/>
                <w:sz w:val="18"/>
                <w:szCs w:val="18"/>
              </w:rPr>
            </w:pPr>
            <w:r w:rsidRPr="00202422">
              <w:rPr>
                <w:color w:val="000000"/>
                <w:sz w:val="18"/>
                <w:szCs w:val="18"/>
              </w:rPr>
              <w:t>1,5</w:t>
            </w:r>
          </w:p>
        </w:tc>
        <w:tc>
          <w:tcPr>
            <w:tcW w:w="642" w:type="dxa"/>
          </w:tcPr>
          <w:p w:rsidR="001425CF" w:rsidRPr="00202422" w:rsidRDefault="001425CF" w:rsidP="001425CF">
            <w:pPr>
              <w:rPr>
                <w:color w:val="000000"/>
                <w:sz w:val="18"/>
                <w:szCs w:val="18"/>
              </w:rPr>
            </w:pPr>
            <w:r w:rsidRPr="00202422">
              <w:rPr>
                <w:color w:val="000000"/>
                <w:sz w:val="18"/>
                <w:szCs w:val="18"/>
              </w:rPr>
              <w:t>50</w:t>
            </w:r>
          </w:p>
        </w:tc>
        <w:tc>
          <w:tcPr>
            <w:tcW w:w="900" w:type="dxa"/>
            <w:gridSpan w:val="2"/>
          </w:tcPr>
          <w:p w:rsidR="001425CF" w:rsidRPr="00202422" w:rsidRDefault="001425CF" w:rsidP="001425CF">
            <w:pPr>
              <w:rPr>
                <w:color w:val="000000"/>
                <w:sz w:val="18"/>
                <w:szCs w:val="18"/>
              </w:rPr>
            </w:pPr>
            <w:r w:rsidRPr="00202422">
              <w:rPr>
                <w:color w:val="000000"/>
                <w:sz w:val="18"/>
                <w:szCs w:val="18"/>
              </w:rPr>
              <w:t>0</w:t>
            </w:r>
          </w:p>
        </w:tc>
        <w:tc>
          <w:tcPr>
            <w:tcW w:w="753" w:type="dxa"/>
          </w:tcPr>
          <w:p w:rsidR="001425CF" w:rsidRPr="00202422" w:rsidRDefault="001425CF" w:rsidP="001425CF">
            <w:pPr>
              <w:rPr>
                <w:color w:val="000000"/>
                <w:sz w:val="18"/>
                <w:szCs w:val="18"/>
              </w:rPr>
            </w:pPr>
            <w:r w:rsidRPr="00202422">
              <w:rPr>
                <w:color w:val="000000"/>
                <w:sz w:val="18"/>
                <w:szCs w:val="18"/>
              </w:rPr>
              <w:t>0</w:t>
            </w:r>
          </w:p>
        </w:tc>
        <w:tc>
          <w:tcPr>
            <w:tcW w:w="741" w:type="dxa"/>
          </w:tcPr>
          <w:p w:rsidR="001425CF" w:rsidRPr="00202422" w:rsidRDefault="001425CF" w:rsidP="001425CF">
            <w:pPr>
              <w:rPr>
                <w:color w:val="000000"/>
                <w:sz w:val="18"/>
                <w:szCs w:val="18"/>
              </w:rPr>
            </w:pPr>
            <w:r w:rsidRPr="00202422">
              <w:rPr>
                <w:color w:val="000000"/>
                <w:sz w:val="18"/>
                <w:szCs w:val="18"/>
              </w:rPr>
              <w:t>0</w:t>
            </w:r>
          </w:p>
        </w:tc>
        <w:tc>
          <w:tcPr>
            <w:tcW w:w="798" w:type="dxa"/>
          </w:tcPr>
          <w:p w:rsidR="001425CF" w:rsidRPr="00202422" w:rsidRDefault="001425CF" w:rsidP="001425CF">
            <w:pPr>
              <w:rPr>
                <w:color w:val="000000"/>
                <w:sz w:val="18"/>
                <w:szCs w:val="18"/>
              </w:rPr>
            </w:pPr>
          </w:p>
        </w:tc>
        <w:tc>
          <w:tcPr>
            <w:tcW w:w="720" w:type="dxa"/>
          </w:tcPr>
          <w:p w:rsidR="001425CF" w:rsidRPr="00202422" w:rsidRDefault="001425CF" w:rsidP="001425CF">
            <w:pPr>
              <w:rPr>
                <w:color w:val="000000"/>
                <w:sz w:val="18"/>
                <w:szCs w:val="18"/>
              </w:rPr>
            </w:pPr>
            <w:r w:rsidRPr="00202422">
              <w:rPr>
                <w:color w:val="000000"/>
                <w:sz w:val="18"/>
                <w:szCs w:val="18"/>
              </w:rPr>
              <w:t>0</w:t>
            </w:r>
          </w:p>
        </w:tc>
        <w:tc>
          <w:tcPr>
            <w:tcW w:w="648" w:type="dxa"/>
          </w:tcPr>
          <w:p w:rsidR="001425CF" w:rsidRPr="00202422" w:rsidRDefault="001425CF" w:rsidP="001425CF">
            <w:pPr>
              <w:pStyle w:val="31"/>
              <w:rPr>
                <w:color w:val="000000"/>
                <w:sz w:val="18"/>
                <w:szCs w:val="18"/>
              </w:rPr>
            </w:pPr>
          </w:p>
        </w:tc>
        <w:tc>
          <w:tcPr>
            <w:tcW w:w="570" w:type="dxa"/>
          </w:tcPr>
          <w:p w:rsidR="001425CF" w:rsidRPr="00202422" w:rsidRDefault="001425CF" w:rsidP="001425CF">
            <w:pPr>
              <w:pStyle w:val="31"/>
              <w:rPr>
                <w:color w:val="000000"/>
                <w:sz w:val="18"/>
                <w:szCs w:val="18"/>
              </w:rPr>
            </w:pPr>
            <w:r w:rsidRPr="00202422">
              <w:rPr>
                <w:color w:val="000000"/>
                <w:sz w:val="18"/>
                <w:szCs w:val="18"/>
              </w:rPr>
              <w:t>0</w:t>
            </w:r>
          </w:p>
        </w:tc>
        <w:tc>
          <w:tcPr>
            <w:tcW w:w="741" w:type="dxa"/>
          </w:tcPr>
          <w:p w:rsidR="001425CF" w:rsidRPr="00202422" w:rsidRDefault="001425CF" w:rsidP="001425CF">
            <w:pPr>
              <w:pStyle w:val="31"/>
              <w:rPr>
                <w:color w:val="000000"/>
                <w:sz w:val="18"/>
                <w:szCs w:val="18"/>
              </w:rPr>
            </w:pPr>
          </w:p>
        </w:tc>
      </w:tr>
      <w:tr w:rsidR="001425CF" w:rsidRPr="00202422" w:rsidTr="001425CF">
        <w:trPr>
          <w:gridAfter w:val="5"/>
          <w:wAfter w:w="8387" w:type="dxa"/>
          <w:cantSplit/>
        </w:trPr>
        <w:tc>
          <w:tcPr>
            <w:tcW w:w="530" w:type="dxa"/>
          </w:tcPr>
          <w:p w:rsidR="001425CF" w:rsidRPr="00202422" w:rsidRDefault="001425CF" w:rsidP="001425CF">
            <w:pPr>
              <w:rPr>
                <w:color w:val="000000"/>
                <w:sz w:val="18"/>
                <w:szCs w:val="18"/>
              </w:rPr>
            </w:pPr>
            <w:r w:rsidRPr="00202422">
              <w:rPr>
                <w:color w:val="000000"/>
                <w:sz w:val="18"/>
                <w:szCs w:val="18"/>
              </w:rPr>
              <w:t>62</w:t>
            </w:r>
          </w:p>
        </w:tc>
        <w:tc>
          <w:tcPr>
            <w:tcW w:w="3115" w:type="dxa"/>
          </w:tcPr>
          <w:p w:rsidR="001425CF" w:rsidRPr="00202422" w:rsidRDefault="001425CF" w:rsidP="001425CF">
            <w:pPr>
              <w:rPr>
                <w:color w:val="000000"/>
                <w:sz w:val="18"/>
                <w:szCs w:val="18"/>
              </w:rPr>
            </w:pPr>
            <w:r w:rsidRPr="00202422">
              <w:rPr>
                <w:color w:val="000000"/>
                <w:sz w:val="18"/>
                <w:szCs w:val="18"/>
              </w:rPr>
              <w:t>Количество граждан, состоящих в очереди на получение социального жилья</w:t>
            </w:r>
          </w:p>
        </w:tc>
        <w:tc>
          <w:tcPr>
            <w:tcW w:w="1029" w:type="dxa"/>
          </w:tcPr>
          <w:p w:rsidR="001425CF" w:rsidRPr="00202422" w:rsidRDefault="001425CF" w:rsidP="001425CF">
            <w:pPr>
              <w:rPr>
                <w:color w:val="000000"/>
                <w:sz w:val="18"/>
                <w:szCs w:val="18"/>
              </w:rPr>
            </w:pPr>
            <w:r w:rsidRPr="00202422">
              <w:rPr>
                <w:color w:val="000000"/>
                <w:sz w:val="18"/>
                <w:szCs w:val="18"/>
              </w:rPr>
              <w:t xml:space="preserve">чел. </w:t>
            </w:r>
          </w:p>
        </w:tc>
        <w:tc>
          <w:tcPr>
            <w:tcW w:w="498" w:type="dxa"/>
          </w:tcPr>
          <w:p w:rsidR="001425CF" w:rsidRPr="00202422" w:rsidRDefault="001425CF" w:rsidP="001425CF">
            <w:pPr>
              <w:pStyle w:val="31"/>
              <w:rPr>
                <w:color w:val="000000"/>
                <w:sz w:val="18"/>
                <w:szCs w:val="18"/>
              </w:rPr>
            </w:pPr>
            <w:r w:rsidRPr="00202422">
              <w:rPr>
                <w:color w:val="000000"/>
                <w:sz w:val="18"/>
                <w:szCs w:val="18"/>
              </w:rPr>
              <w:t>7</w:t>
            </w:r>
          </w:p>
        </w:tc>
        <w:tc>
          <w:tcPr>
            <w:tcW w:w="642" w:type="dxa"/>
          </w:tcPr>
          <w:p w:rsidR="001425CF" w:rsidRPr="00202422" w:rsidRDefault="001425CF" w:rsidP="001425CF">
            <w:pPr>
              <w:pStyle w:val="31"/>
              <w:rPr>
                <w:color w:val="000000"/>
                <w:sz w:val="18"/>
                <w:szCs w:val="18"/>
              </w:rPr>
            </w:pPr>
            <w:r w:rsidRPr="00202422">
              <w:rPr>
                <w:color w:val="000000"/>
                <w:sz w:val="18"/>
                <w:szCs w:val="18"/>
              </w:rPr>
              <w:t>233</w:t>
            </w:r>
          </w:p>
        </w:tc>
        <w:tc>
          <w:tcPr>
            <w:tcW w:w="900" w:type="dxa"/>
            <w:gridSpan w:val="2"/>
          </w:tcPr>
          <w:p w:rsidR="001425CF" w:rsidRPr="00202422" w:rsidRDefault="001425CF" w:rsidP="001425CF">
            <w:pPr>
              <w:pStyle w:val="31"/>
              <w:rPr>
                <w:color w:val="000000"/>
                <w:sz w:val="18"/>
                <w:szCs w:val="18"/>
              </w:rPr>
            </w:pPr>
            <w:r w:rsidRPr="00202422">
              <w:rPr>
                <w:color w:val="000000"/>
                <w:sz w:val="18"/>
                <w:szCs w:val="18"/>
              </w:rPr>
              <w:t>4</w:t>
            </w:r>
          </w:p>
        </w:tc>
        <w:tc>
          <w:tcPr>
            <w:tcW w:w="753" w:type="dxa"/>
          </w:tcPr>
          <w:p w:rsidR="001425CF" w:rsidRPr="00202422" w:rsidRDefault="001425CF" w:rsidP="001425CF">
            <w:pPr>
              <w:pStyle w:val="31"/>
              <w:rPr>
                <w:color w:val="000000"/>
                <w:sz w:val="18"/>
                <w:szCs w:val="18"/>
              </w:rPr>
            </w:pPr>
            <w:r w:rsidRPr="00202422">
              <w:rPr>
                <w:color w:val="000000"/>
                <w:sz w:val="18"/>
                <w:szCs w:val="18"/>
              </w:rPr>
              <w:t>57,1</w:t>
            </w:r>
          </w:p>
        </w:tc>
        <w:tc>
          <w:tcPr>
            <w:tcW w:w="741" w:type="dxa"/>
          </w:tcPr>
          <w:p w:rsidR="001425CF" w:rsidRPr="00202422" w:rsidRDefault="001425CF" w:rsidP="001425CF">
            <w:pPr>
              <w:pStyle w:val="31"/>
              <w:rPr>
                <w:color w:val="000000"/>
                <w:sz w:val="18"/>
                <w:szCs w:val="18"/>
              </w:rPr>
            </w:pPr>
            <w:r w:rsidRPr="00202422">
              <w:rPr>
                <w:color w:val="000000"/>
                <w:sz w:val="18"/>
                <w:szCs w:val="18"/>
              </w:rPr>
              <w:t>4</w:t>
            </w:r>
          </w:p>
        </w:tc>
        <w:tc>
          <w:tcPr>
            <w:tcW w:w="798" w:type="dxa"/>
          </w:tcPr>
          <w:p w:rsidR="001425CF" w:rsidRPr="00202422" w:rsidRDefault="001425CF" w:rsidP="001425CF">
            <w:pPr>
              <w:pStyle w:val="31"/>
              <w:rPr>
                <w:color w:val="000000"/>
                <w:sz w:val="18"/>
                <w:szCs w:val="18"/>
              </w:rPr>
            </w:pPr>
            <w:r w:rsidRPr="00202422">
              <w:rPr>
                <w:color w:val="000000"/>
                <w:sz w:val="18"/>
                <w:szCs w:val="18"/>
              </w:rPr>
              <w:t>100</w:t>
            </w:r>
          </w:p>
        </w:tc>
        <w:tc>
          <w:tcPr>
            <w:tcW w:w="720" w:type="dxa"/>
          </w:tcPr>
          <w:p w:rsidR="001425CF" w:rsidRPr="00202422" w:rsidRDefault="001425CF" w:rsidP="001425CF">
            <w:pPr>
              <w:pStyle w:val="31"/>
              <w:rPr>
                <w:color w:val="000000"/>
                <w:sz w:val="18"/>
                <w:szCs w:val="18"/>
              </w:rPr>
            </w:pPr>
            <w:r w:rsidRPr="00202422">
              <w:rPr>
                <w:color w:val="000000"/>
                <w:sz w:val="18"/>
                <w:szCs w:val="18"/>
              </w:rPr>
              <w:t>3</w:t>
            </w:r>
          </w:p>
        </w:tc>
        <w:tc>
          <w:tcPr>
            <w:tcW w:w="648" w:type="dxa"/>
          </w:tcPr>
          <w:p w:rsidR="001425CF" w:rsidRPr="00202422" w:rsidRDefault="001425CF" w:rsidP="001425CF">
            <w:pPr>
              <w:pStyle w:val="31"/>
              <w:rPr>
                <w:color w:val="000000"/>
                <w:sz w:val="18"/>
                <w:szCs w:val="18"/>
              </w:rPr>
            </w:pPr>
            <w:r w:rsidRPr="00202422">
              <w:rPr>
                <w:color w:val="000000"/>
                <w:sz w:val="18"/>
                <w:szCs w:val="18"/>
              </w:rPr>
              <w:t>75</w:t>
            </w:r>
          </w:p>
        </w:tc>
        <w:tc>
          <w:tcPr>
            <w:tcW w:w="570" w:type="dxa"/>
          </w:tcPr>
          <w:p w:rsidR="001425CF" w:rsidRPr="00202422" w:rsidRDefault="001425CF" w:rsidP="001425CF">
            <w:pPr>
              <w:pStyle w:val="31"/>
              <w:rPr>
                <w:color w:val="000000"/>
                <w:sz w:val="18"/>
                <w:szCs w:val="18"/>
              </w:rPr>
            </w:pPr>
            <w:r w:rsidRPr="00202422">
              <w:rPr>
                <w:color w:val="000000"/>
                <w:sz w:val="18"/>
                <w:szCs w:val="18"/>
              </w:rPr>
              <w:t>2</w:t>
            </w:r>
          </w:p>
        </w:tc>
        <w:tc>
          <w:tcPr>
            <w:tcW w:w="741" w:type="dxa"/>
          </w:tcPr>
          <w:p w:rsidR="001425CF" w:rsidRPr="00202422" w:rsidRDefault="001425CF" w:rsidP="001425CF">
            <w:pPr>
              <w:pStyle w:val="31"/>
              <w:rPr>
                <w:color w:val="000000"/>
                <w:sz w:val="18"/>
                <w:szCs w:val="18"/>
              </w:rPr>
            </w:pPr>
            <w:r w:rsidRPr="00202422">
              <w:rPr>
                <w:color w:val="000000"/>
                <w:sz w:val="18"/>
                <w:szCs w:val="18"/>
              </w:rPr>
              <w:t>66,6</w:t>
            </w:r>
          </w:p>
        </w:tc>
      </w:tr>
      <w:tr w:rsidR="001425CF" w:rsidRPr="00202422" w:rsidTr="001425CF">
        <w:trPr>
          <w:gridAfter w:val="5"/>
          <w:wAfter w:w="8387" w:type="dxa"/>
          <w:cantSplit/>
        </w:trPr>
        <w:tc>
          <w:tcPr>
            <w:tcW w:w="530" w:type="dxa"/>
          </w:tcPr>
          <w:p w:rsidR="001425CF" w:rsidRPr="00202422" w:rsidRDefault="001425CF" w:rsidP="001425CF">
            <w:pPr>
              <w:rPr>
                <w:color w:val="000000"/>
                <w:sz w:val="18"/>
                <w:szCs w:val="18"/>
              </w:rPr>
            </w:pPr>
            <w:r w:rsidRPr="00202422">
              <w:rPr>
                <w:color w:val="000000"/>
                <w:sz w:val="18"/>
                <w:szCs w:val="18"/>
              </w:rPr>
              <w:t>63</w:t>
            </w:r>
          </w:p>
        </w:tc>
        <w:tc>
          <w:tcPr>
            <w:tcW w:w="3115" w:type="dxa"/>
          </w:tcPr>
          <w:p w:rsidR="001425CF" w:rsidRPr="00202422" w:rsidRDefault="001425CF" w:rsidP="001425CF">
            <w:pPr>
              <w:rPr>
                <w:color w:val="000000"/>
                <w:sz w:val="18"/>
                <w:szCs w:val="18"/>
              </w:rPr>
            </w:pPr>
            <w:r w:rsidRPr="00202422">
              <w:rPr>
                <w:color w:val="000000"/>
                <w:sz w:val="18"/>
                <w:szCs w:val="18"/>
              </w:rPr>
              <w:t>Ввод в эксплуатацию социального  жилья</w:t>
            </w:r>
          </w:p>
        </w:tc>
        <w:tc>
          <w:tcPr>
            <w:tcW w:w="1029" w:type="dxa"/>
          </w:tcPr>
          <w:p w:rsidR="001425CF" w:rsidRPr="00202422" w:rsidRDefault="001425CF" w:rsidP="001425CF">
            <w:pPr>
              <w:rPr>
                <w:color w:val="000000"/>
                <w:sz w:val="18"/>
                <w:szCs w:val="18"/>
              </w:rPr>
            </w:pPr>
            <w:r w:rsidRPr="00202422">
              <w:rPr>
                <w:color w:val="000000"/>
                <w:sz w:val="18"/>
                <w:szCs w:val="18"/>
              </w:rPr>
              <w:t>кв. м</w:t>
            </w:r>
          </w:p>
        </w:tc>
        <w:tc>
          <w:tcPr>
            <w:tcW w:w="498" w:type="dxa"/>
          </w:tcPr>
          <w:p w:rsidR="001425CF" w:rsidRPr="00202422" w:rsidRDefault="001425CF" w:rsidP="001425CF">
            <w:pPr>
              <w:rPr>
                <w:color w:val="000000"/>
                <w:sz w:val="18"/>
                <w:szCs w:val="18"/>
              </w:rPr>
            </w:pPr>
            <w:r w:rsidRPr="00202422">
              <w:rPr>
                <w:color w:val="000000"/>
                <w:sz w:val="18"/>
                <w:szCs w:val="18"/>
              </w:rPr>
              <w:t xml:space="preserve">    -                                                                       </w:t>
            </w:r>
          </w:p>
        </w:tc>
        <w:tc>
          <w:tcPr>
            <w:tcW w:w="642" w:type="dxa"/>
          </w:tcPr>
          <w:p w:rsidR="001425CF" w:rsidRPr="00202422" w:rsidRDefault="001425CF" w:rsidP="001425CF">
            <w:pPr>
              <w:rPr>
                <w:color w:val="000000"/>
                <w:sz w:val="18"/>
                <w:szCs w:val="18"/>
              </w:rPr>
            </w:pPr>
            <w:r w:rsidRPr="00202422">
              <w:rPr>
                <w:color w:val="000000"/>
                <w:sz w:val="18"/>
                <w:szCs w:val="18"/>
              </w:rPr>
              <w:t>-</w:t>
            </w:r>
          </w:p>
        </w:tc>
        <w:tc>
          <w:tcPr>
            <w:tcW w:w="900" w:type="dxa"/>
            <w:gridSpan w:val="2"/>
          </w:tcPr>
          <w:p w:rsidR="001425CF" w:rsidRPr="00202422" w:rsidRDefault="001425CF" w:rsidP="001425CF">
            <w:pPr>
              <w:rPr>
                <w:color w:val="000000"/>
                <w:sz w:val="18"/>
                <w:szCs w:val="18"/>
              </w:rPr>
            </w:pPr>
            <w:r w:rsidRPr="00202422">
              <w:rPr>
                <w:color w:val="000000"/>
                <w:sz w:val="18"/>
                <w:szCs w:val="18"/>
              </w:rPr>
              <w:t xml:space="preserve">    -                                                                       </w:t>
            </w:r>
          </w:p>
        </w:tc>
        <w:tc>
          <w:tcPr>
            <w:tcW w:w="753" w:type="dxa"/>
          </w:tcPr>
          <w:p w:rsidR="001425CF" w:rsidRPr="00202422" w:rsidRDefault="001425CF" w:rsidP="001425CF">
            <w:pPr>
              <w:rPr>
                <w:color w:val="000000"/>
                <w:sz w:val="18"/>
                <w:szCs w:val="18"/>
              </w:rPr>
            </w:pPr>
            <w:r w:rsidRPr="00202422">
              <w:rPr>
                <w:color w:val="000000"/>
                <w:sz w:val="18"/>
                <w:szCs w:val="18"/>
              </w:rPr>
              <w:t>-</w:t>
            </w:r>
          </w:p>
        </w:tc>
        <w:tc>
          <w:tcPr>
            <w:tcW w:w="741" w:type="dxa"/>
          </w:tcPr>
          <w:p w:rsidR="001425CF" w:rsidRPr="00202422" w:rsidRDefault="001425CF" w:rsidP="001425CF">
            <w:pPr>
              <w:rPr>
                <w:color w:val="000000"/>
                <w:sz w:val="18"/>
                <w:szCs w:val="18"/>
              </w:rPr>
            </w:pPr>
            <w:r w:rsidRPr="00202422">
              <w:rPr>
                <w:color w:val="000000"/>
                <w:sz w:val="18"/>
                <w:szCs w:val="18"/>
              </w:rPr>
              <w:t xml:space="preserve">    -                                                                       </w:t>
            </w:r>
          </w:p>
        </w:tc>
        <w:tc>
          <w:tcPr>
            <w:tcW w:w="798" w:type="dxa"/>
          </w:tcPr>
          <w:p w:rsidR="001425CF" w:rsidRPr="00202422" w:rsidRDefault="001425CF" w:rsidP="001425CF">
            <w:pPr>
              <w:rPr>
                <w:color w:val="000000"/>
                <w:sz w:val="18"/>
                <w:szCs w:val="18"/>
              </w:rPr>
            </w:pPr>
            <w:r w:rsidRPr="00202422">
              <w:rPr>
                <w:color w:val="000000"/>
                <w:sz w:val="18"/>
                <w:szCs w:val="18"/>
              </w:rPr>
              <w:t>-</w:t>
            </w:r>
          </w:p>
        </w:tc>
        <w:tc>
          <w:tcPr>
            <w:tcW w:w="720" w:type="dxa"/>
          </w:tcPr>
          <w:p w:rsidR="001425CF" w:rsidRPr="00202422" w:rsidRDefault="001425CF" w:rsidP="001425CF">
            <w:pPr>
              <w:rPr>
                <w:color w:val="000000"/>
                <w:sz w:val="18"/>
                <w:szCs w:val="18"/>
              </w:rPr>
            </w:pPr>
            <w:r w:rsidRPr="00202422">
              <w:rPr>
                <w:color w:val="000000"/>
                <w:sz w:val="18"/>
                <w:szCs w:val="18"/>
              </w:rPr>
              <w:t xml:space="preserve">    -                                                                       </w:t>
            </w:r>
          </w:p>
        </w:tc>
        <w:tc>
          <w:tcPr>
            <w:tcW w:w="648" w:type="dxa"/>
          </w:tcPr>
          <w:p w:rsidR="001425CF" w:rsidRPr="00202422" w:rsidRDefault="001425CF" w:rsidP="001425CF">
            <w:pPr>
              <w:pStyle w:val="31"/>
              <w:rPr>
                <w:color w:val="000000"/>
                <w:sz w:val="18"/>
                <w:szCs w:val="18"/>
              </w:rPr>
            </w:pPr>
            <w:r w:rsidRPr="00202422">
              <w:rPr>
                <w:color w:val="000000"/>
                <w:sz w:val="18"/>
                <w:szCs w:val="18"/>
              </w:rPr>
              <w:t>-</w:t>
            </w:r>
          </w:p>
        </w:tc>
        <w:tc>
          <w:tcPr>
            <w:tcW w:w="570" w:type="dxa"/>
          </w:tcPr>
          <w:p w:rsidR="001425CF" w:rsidRPr="00202422" w:rsidRDefault="001425CF" w:rsidP="001425CF">
            <w:pPr>
              <w:pStyle w:val="31"/>
              <w:rPr>
                <w:color w:val="000000"/>
                <w:sz w:val="18"/>
                <w:szCs w:val="18"/>
              </w:rPr>
            </w:pPr>
          </w:p>
        </w:tc>
        <w:tc>
          <w:tcPr>
            <w:tcW w:w="741" w:type="dxa"/>
          </w:tcPr>
          <w:p w:rsidR="001425CF" w:rsidRPr="00202422" w:rsidRDefault="001425CF" w:rsidP="001425CF">
            <w:pPr>
              <w:pStyle w:val="31"/>
              <w:rPr>
                <w:color w:val="000000"/>
                <w:sz w:val="18"/>
                <w:szCs w:val="18"/>
              </w:rPr>
            </w:pPr>
          </w:p>
        </w:tc>
      </w:tr>
      <w:tr w:rsidR="001425CF" w:rsidRPr="00202422" w:rsidTr="001425CF">
        <w:trPr>
          <w:gridAfter w:val="5"/>
          <w:wAfter w:w="8387" w:type="dxa"/>
          <w:cantSplit/>
        </w:trPr>
        <w:tc>
          <w:tcPr>
            <w:tcW w:w="530" w:type="dxa"/>
          </w:tcPr>
          <w:p w:rsidR="001425CF" w:rsidRPr="00202422" w:rsidRDefault="001425CF" w:rsidP="001425CF">
            <w:pPr>
              <w:rPr>
                <w:color w:val="000000"/>
                <w:sz w:val="18"/>
                <w:szCs w:val="18"/>
              </w:rPr>
            </w:pPr>
            <w:r w:rsidRPr="00202422">
              <w:rPr>
                <w:color w:val="000000"/>
                <w:sz w:val="18"/>
                <w:szCs w:val="18"/>
              </w:rPr>
              <w:t>64</w:t>
            </w:r>
          </w:p>
        </w:tc>
        <w:tc>
          <w:tcPr>
            <w:tcW w:w="3115" w:type="dxa"/>
          </w:tcPr>
          <w:p w:rsidR="001425CF" w:rsidRPr="00202422" w:rsidRDefault="001425CF" w:rsidP="001425CF">
            <w:pPr>
              <w:rPr>
                <w:color w:val="000000"/>
                <w:sz w:val="18"/>
                <w:szCs w:val="18"/>
              </w:rPr>
            </w:pPr>
            <w:r w:rsidRPr="00202422">
              <w:rPr>
                <w:color w:val="000000"/>
                <w:sz w:val="18"/>
                <w:szCs w:val="18"/>
              </w:rPr>
              <w:t>Уровень оплаты населением ЖКУ (от экономически обоснованных затрат)</w:t>
            </w:r>
          </w:p>
        </w:tc>
        <w:tc>
          <w:tcPr>
            <w:tcW w:w="1029" w:type="dxa"/>
          </w:tcPr>
          <w:p w:rsidR="001425CF" w:rsidRPr="00202422" w:rsidRDefault="001425CF" w:rsidP="001425CF">
            <w:pPr>
              <w:rPr>
                <w:color w:val="000000"/>
                <w:sz w:val="18"/>
                <w:szCs w:val="18"/>
              </w:rPr>
            </w:pPr>
            <w:r w:rsidRPr="00202422">
              <w:rPr>
                <w:color w:val="000000"/>
                <w:sz w:val="18"/>
                <w:szCs w:val="18"/>
              </w:rPr>
              <w:t>%</w:t>
            </w:r>
          </w:p>
        </w:tc>
        <w:tc>
          <w:tcPr>
            <w:tcW w:w="498" w:type="dxa"/>
          </w:tcPr>
          <w:p w:rsidR="001425CF" w:rsidRPr="00202422" w:rsidRDefault="001425CF" w:rsidP="001425CF">
            <w:pPr>
              <w:pStyle w:val="31"/>
              <w:rPr>
                <w:color w:val="000000"/>
                <w:sz w:val="18"/>
                <w:szCs w:val="18"/>
              </w:rPr>
            </w:pPr>
            <w:r w:rsidRPr="00202422">
              <w:rPr>
                <w:color w:val="000000"/>
                <w:sz w:val="18"/>
                <w:szCs w:val="18"/>
              </w:rPr>
              <w:t>100</w:t>
            </w:r>
          </w:p>
        </w:tc>
        <w:tc>
          <w:tcPr>
            <w:tcW w:w="642" w:type="dxa"/>
          </w:tcPr>
          <w:p w:rsidR="001425CF" w:rsidRPr="00202422" w:rsidRDefault="001425CF" w:rsidP="001425CF">
            <w:pPr>
              <w:pStyle w:val="31"/>
              <w:rPr>
                <w:color w:val="000000"/>
                <w:sz w:val="18"/>
                <w:szCs w:val="18"/>
              </w:rPr>
            </w:pPr>
          </w:p>
          <w:p w:rsidR="001425CF" w:rsidRPr="00202422" w:rsidRDefault="001425CF" w:rsidP="001425CF">
            <w:pPr>
              <w:pStyle w:val="31"/>
              <w:rPr>
                <w:color w:val="000000"/>
                <w:sz w:val="18"/>
                <w:szCs w:val="18"/>
              </w:rPr>
            </w:pPr>
            <w:r w:rsidRPr="00202422">
              <w:rPr>
                <w:color w:val="000000"/>
                <w:sz w:val="18"/>
                <w:szCs w:val="18"/>
              </w:rPr>
              <w:t>Х</w:t>
            </w:r>
          </w:p>
        </w:tc>
        <w:tc>
          <w:tcPr>
            <w:tcW w:w="900" w:type="dxa"/>
            <w:gridSpan w:val="2"/>
          </w:tcPr>
          <w:p w:rsidR="001425CF" w:rsidRPr="00202422" w:rsidRDefault="001425CF" w:rsidP="001425CF">
            <w:pPr>
              <w:pStyle w:val="31"/>
              <w:rPr>
                <w:color w:val="000000"/>
                <w:sz w:val="18"/>
                <w:szCs w:val="18"/>
              </w:rPr>
            </w:pPr>
            <w:r w:rsidRPr="00202422">
              <w:rPr>
                <w:color w:val="000000"/>
                <w:sz w:val="18"/>
                <w:szCs w:val="18"/>
              </w:rPr>
              <w:t>100</w:t>
            </w:r>
          </w:p>
        </w:tc>
        <w:tc>
          <w:tcPr>
            <w:tcW w:w="753" w:type="dxa"/>
          </w:tcPr>
          <w:p w:rsidR="001425CF" w:rsidRPr="00202422" w:rsidRDefault="001425CF" w:rsidP="001425CF">
            <w:pPr>
              <w:pStyle w:val="31"/>
              <w:rPr>
                <w:color w:val="000000"/>
                <w:sz w:val="18"/>
                <w:szCs w:val="18"/>
              </w:rPr>
            </w:pPr>
          </w:p>
          <w:p w:rsidR="001425CF" w:rsidRPr="00202422" w:rsidRDefault="001425CF" w:rsidP="001425CF">
            <w:pPr>
              <w:pStyle w:val="31"/>
              <w:rPr>
                <w:color w:val="000000"/>
                <w:sz w:val="18"/>
                <w:szCs w:val="18"/>
              </w:rPr>
            </w:pPr>
            <w:r w:rsidRPr="00202422">
              <w:rPr>
                <w:color w:val="000000"/>
                <w:sz w:val="18"/>
                <w:szCs w:val="18"/>
              </w:rPr>
              <w:t>Х</w:t>
            </w:r>
          </w:p>
        </w:tc>
        <w:tc>
          <w:tcPr>
            <w:tcW w:w="741" w:type="dxa"/>
          </w:tcPr>
          <w:p w:rsidR="001425CF" w:rsidRPr="00202422" w:rsidRDefault="001425CF" w:rsidP="001425CF">
            <w:pPr>
              <w:pStyle w:val="31"/>
              <w:rPr>
                <w:color w:val="000000"/>
                <w:sz w:val="18"/>
                <w:szCs w:val="18"/>
              </w:rPr>
            </w:pPr>
            <w:r w:rsidRPr="00202422">
              <w:rPr>
                <w:color w:val="000000"/>
                <w:sz w:val="18"/>
                <w:szCs w:val="18"/>
              </w:rPr>
              <w:t>100</w:t>
            </w:r>
          </w:p>
        </w:tc>
        <w:tc>
          <w:tcPr>
            <w:tcW w:w="798" w:type="dxa"/>
          </w:tcPr>
          <w:p w:rsidR="001425CF" w:rsidRPr="00202422" w:rsidRDefault="001425CF" w:rsidP="001425CF">
            <w:pPr>
              <w:pStyle w:val="31"/>
              <w:rPr>
                <w:color w:val="000000"/>
                <w:sz w:val="18"/>
                <w:szCs w:val="18"/>
              </w:rPr>
            </w:pPr>
          </w:p>
          <w:p w:rsidR="001425CF" w:rsidRPr="00202422" w:rsidRDefault="001425CF" w:rsidP="001425CF">
            <w:pPr>
              <w:pStyle w:val="31"/>
              <w:rPr>
                <w:color w:val="000000"/>
                <w:sz w:val="18"/>
                <w:szCs w:val="18"/>
              </w:rPr>
            </w:pPr>
            <w:r w:rsidRPr="00202422">
              <w:rPr>
                <w:color w:val="000000"/>
                <w:sz w:val="18"/>
                <w:szCs w:val="18"/>
              </w:rPr>
              <w:t>Х</w:t>
            </w:r>
          </w:p>
        </w:tc>
        <w:tc>
          <w:tcPr>
            <w:tcW w:w="720" w:type="dxa"/>
          </w:tcPr>
          <w:p w:rsidR="001425CF" w:rsidRPr="00202422" w:rsidRDefault="001425CF" w:rsidP="001425CF">
            <w:pPr>
              <w:rPr>
                <w:snapToGrid w:val="0"/>
                <w:color w:val="000000"/>
                <w:sz w:val="18"/>
                <w:szCs w:val="18"/>
              </w:rPr>
            </w:pPr>
            <w:r w:rsidRPr="00202422">
              <w:rPr>
                <w:snapToGrid w:val="0"/>
                <w:color w:val="000000"/>
                <w:sz w:val="18"/>
                <w:szCs w:val="18"/>
              </w:rPr>
              <w:t>100</w:t>
            </w:r>
          </w:p>
          <w:p w:rsidR="001425CF" w:rsidRPr="00202422" w:rsidRDefault="001425CF" w:rsidP="001425CF">
            <w:pPr>
              <w:pStyle w:val="31"/>
              <w:rPr>
                <w:color w:val="000000"/>
                <w:sz w:val="18"/>
                <w:szCs w:val="18"/>
              </w:rPr>
            </w:pPr>
          </w:p>
        </w:tc>
        <w:tc>
          <w:tcPr>
            <w:tcW w:w="648" w:type="dxa"/>
          </w:tcPr>
          <w:p w:rsidR="001425CF" w:rsidRPr="00202422" w:rsidRDefault="001425CF" w:rsidP="001425CF">
            <w:pPr>
              <w:rPr>
                <w:snapToGrid w:val="0"/>
                <w:color w:val="000000"/>
                <w:sz w:val="18"/>
                <w:szCs w:val="18"/>
              </w:rPr>
            </w:pPr>
          </w:p>
          <w:p w:rsidR="001425CF" w:rsidRPr="00202422" w:rsidRDefault="001425CF" w:rsidP="001425CF">
            <w:pPr>
              <w:pStyle w:val="31"/>
              <w:rPr>
                <w:color w:val="000000"/>
                <w:sz w:val="18"/>
                <w:szCs w:val="18"/>
              </w:rPr>
            </w:pPr>
            <w:r w:rsidRPr="00202422">
              <w:rPr>
                <w:color w:val="000000"/>
                <w:sz w:val="18"/>
                <w:szCs w:val="18"/>
              </w:rPr>
              <w:t>Х</w:t>
            </w:r>
          </w:p>
        </w:tc>
        <w:tc>
          <w:tcPr>
            <w:tcW w:w="570" w:type="dxa"/>
          </w:tcPr>
          <w:p w:rsidR="001425CF" w:rsidRPr="00202422" w:rsidRDefault="001425CF" w:rsidP="001425CF">
            <w:pPr>
              <w:rPr>
                <w:rFonts w:ascii="Arial" w:hAnsi="Arial"/>
                <w:color w:val="000000"/>
                <w:sz w:val="18"/>
                <w:szCs w:val="18"/>
              </w:rPr>
            </w:pPr>
            <w:r w:rsidRPr="00202422">
              <w:rPr>
                <w:rFonts w:ascii="Arial" w:hAnsi="Arial"/>
                <w:color w:val="000000"/>
                <w:sz w:val="18"/>
                <w:szCs w:val="18"/>
              </w:rPr>
              <w:t>100</w:t>
            </w:r>
          </w:p>
          <w:p w:rsidR="001425CF" w:rsidRPr="00202422" w:rsidRDefault="001425CF" w:rsidP="001425CF">
            <w:pPr>
              <w:pStyle w:val="31"/>
              <w:rPr>
                <w:color w:val="000000"/>
                <w:sz w:val="18"/>
                <w:szCs w:val="18"/>
              </w:rPr>
            </w:pPr>
          </w:p>
        </w:tc>
        <w:tc>
          <w:tcPr>
            <w:tcW w:w="741" w:type="dxa"/>
          </w:tcPr>
          <w:p w:rsidR="001425CF" w:rsidRPr="00202422" w:rsidRDefault="001425CF" w:rsidP="001425CF">
            <w:pPr>
              <w:pStyle w:val="31"/>
              <w:rPr>
                <w:color w:val="000000"/>
                <w:sz w:val="18"/>
                <w:szCs w:val="18"/>
              </w:rPr>
            </w:pPr>
          </w:p>
          <w:p w:rsidR="001425CF" w:rsidRPr="00202422" w:rsidRDefault="001425CF" w:rsidP="001425CF">
            <w:pPr>
              <w:pStyle w:val="31"/>
              <w:rPr>
                <w:color w:val="000000"/>
                <w:sz w:val="18"/>
                <w:szCs w:val="18"/>
              </w:rPr>
            </w:pPr>
          </w:p>
        </w:tc>
      </w:tr>
      <w:tr w:rsidR="001425CF" w:rsidRPr="00202422" w:rsidTr="001425CF">
        <w:trPr>
          <w:gridAfter w:val="5"/>
          <w:wAfter w:w="8387" w:type="dxa"/>
          <w:cantSplit/>
        </w:trPr>
        <w:tc>
          <w:tcPr>
            <w:tcW w:w="530" w:type="dxa"/>
          </w:tcPr>
          <w:p w:rsidR="001425CF" w:rsidRPr="00202422" w:rsidRDefault="001425CF" w:rsidP="001425CF">
            <w:pPr>
              <w:rPr>
                <w:color w:val="000000"/>
                <w:sz w:val="18"/>
                <w:szCs w:val="18"/>
              </w:rPr>
            </w:pPr>
            <w:r w:rsidRPr="00202422">
              <w:rPr>
                <w:color w:val="000000"/>
                <w:sz w:val="18"/>
                <w:szCs w:val="18"/>
              </w:rPr>
              <w:t>65</w:t>
            </w:r>
          </w:p>
        </w:tc>
        <w:tc>
          <w:tcPr>
            <w:tcW w:w="3115" w:type="dxa"/>
          </w:tcPr>
          <w:p w:rsidR="001425CF" w:rsidRPr="00202422" w:rsidRDefault="001425CF" w:rsidP="001425CF">
            <w:pPr>
              <w:rPr>
                <w:color w:val="000000"/>
                <w:sz w:val="18"/>
                <w:szCs w:val="18"/>
              </w:rPr>
            </w:pPr>
            <w:r w:rsidRPr="00202422">
              <w:rPr>
                <w:color w:val="000000"/>
                <w:sz w:val="18"/>
                <w:szCs w:val="18"/>
              </w:rPr>
              <w:t xml:space="preserve">Стоимость жилищно-коммунальных услуг для населения в расчете на </w:t>
            </w:r>
            <w:smartTag w:uri="urn:schemas-microsoft-com:office:smarttags" w:element="metricconverter">
              <w:smartTagPr>
                <w:attr w:name="ProductID" w:val="1 кв. м"/>
              </w:smartTagPr>
              <w:r w:rsidRPr="00202422">
                <w:rPr>
                  <w:color w:val="000000"/>
                  <w:sz w:val="18"/>
                  <w:szCs w:val="18"/>
                </w:rPr>
                <w:t>1 кв. м</w:t>
              </w:r>
            </w:smartTag>
          </w:p>
        </w:tc>
        <w:tc>
          <w:tcPr>
            <w:tcW w:w="1029" w:type="dxa"/>
          </w:tcPr>
          <w:p w:rsidR="001425CF" w:rsidRPr="00202422" w:rsidRDefault="001425CF" w:rsidP="001425CF">
            <w:pPr>
              <w:rPr>
                <w:color w:val="000000"/>
                <w:sz w:val="18"/>
                <w:szCs w:val="18"/>
              </w:rPr>
            </w:pPr>
            <w:r w:rsidRPr="00202422">
              <w:rPr>
                <w:color w:val="000000"/>
                <w:sz w:val="18"/>
                <w:szCs w:val="18"/>
              </w:rPr>
              <w:t>руб.</w:t>
            </w:r>
          </w:p>
        </w:tc>
        <w:tc>
          <w:tcPr>
            <w:tcW w:w="498" w:type="dxa"/>
          </w:tcPr>
          <w:p w:rsidR="001425CF" w:rsidRPr="00202422" w:rsidRDefault="001425CF" w:rsidP="001425CF">
            <w:pPr>
              <w:pStyle w:val="31"/>
              <w:rPr>
                <w:color w:val="000000"/>
                <w:sz w:val="18"/>
                <w:szCs w:val="18"/>
              </w:rPr>
            </w:pPr>
            <w:r w:rsidRPr="00202422">
              <w:rPr>
                <w:color w:val="000000"/>
                <w:sz w:val="18"/>
                <w:szCs w:val="18"/>
              </w:rPr>
              <w:t>5,35</w:t>
            </w:r>
          </w:p>
        </w:tc>
        <w:tc>
          <w:tcPr>
            <w:tcW w:w="642" w:type="dxa"/>
          </w:tcPr>
          <w:p w:rsidR="001425CF" w:rsidRPr="00202422" w:rsidRDefault="001425CF" w:rsidP="001425CF">
            <w:pPr>
              <w:pStyle w:val="31"/>
              <w:rPr>
                <w:color w:val="000000"/>
                <w:sz w:val="18"/>
                <w:szCs w:val="18"/>
              </w:rPr>
            </w:pPr>
            <w:r w:rsidRPr="00202422">
              <w:rPr>
                <w:color w:val="000000"/>
                <w:sz w:val="18"/>
                <w:szCs w:val="18"/>
              </w:rPr>
              <w:t>103,9</w:t>
            </w:r>
          </w:p>
        </w:tc>
        <w:tc>
          <w:tcPr>
            <w:tcW w:w="900" w:type="dxa"/>
            <w:gridSpan w:val="2"/>
          </w:tcPr>
          <w:p w:rsidR="001425CF" w:rsidRPr="00202422" w:rsidRDefault="001425CF" w:rsidP="001425CF">
            <w:pPr>
              <w:pStyle w:val="31"/>
              <w:rPr>
                <w:color w:val="000000"/>
                <w:sz w:val="18"/>
                <w:szCs w:val="18"/>
              </w:rPr>
            </w:pPr>
            <w:r w:rsidRPr="00202422">
              <w:rPr>
                <w:color w:val="000000"/>
                <w:sz w:val="18"/>
                <w:szCs w:val="18"/>
              </w:rPr>
              <w:t>5,35</w:t>
            </w:r>
          </w:p>
        </w:tc>
        <w:tc>
          <w:tcPr>
            <w:tcW w:w="753" w:type="dxa"/>
          </w:tcPr>
          <w:p w:rsidR="001425CF" w:rsidRPr="00202422" w:rsidRDefault="001425CF" w:rsidP="001425CF">
            <w:pPr>
              <w:pStyle w:val="31"/>
              <w:rPr>
                <w:color w:val="000000"/>
                <w:sz w:val="18"/>
                <w:szCs w:val="18"/>
              </w:rPr>
            </w:pPr>
            <w:r w:rsidRPr="00202422">
              <w:rPr>
                <w:color w:val="000000"/>
                <w:sz w:val="18"/>
                <w:szCs w:val="18"/>
              </w:rPr>
              <w:t>100,0</w:t>
            </w:r>
          </w:p>
        </w:tc>
        <w:tc>
          <w:tcPr>
            <w:tcW w:w="741" w:type="dxa"/>
          </w:tcPr>
          <w:p w:rsidR="001425CF" w:rsidRPr="00202422" w:rsidRDefault="001425CF" w:rsidP="001425CF">
            <w:pPr>
              <w:pStyle w:val="31"/>
              <w:rPr>
                <w:color w:val="000000"/>
                <w:sz w:val="18"/>
                <w:szCs w:val="18"/>
              </w:rPr>
            </w:pPr>
            <w:r w:rsidRPr="00202422">
              <w:rPr>
                <w:color w:val="000000"/>
                <w:sz w:val="18"/>
                <w:szCs w:val="18"/>
              </w:rPr>
              <w:t>5,65</w:t>
            </w:r>
          </w:p>
        </w:tc>
        <w:tc>
          <w:tcPr>
            <w:tcW w:w="798" w:type="dxa"/>
          </w:tcPr>
          <w:p w:rsidR="001425CF" w:rsidRPr="00202422" w:rsidRDefault="001425CF" w:rsidP="001425CF">
            <w:pPr>
              <w:pStyle w:val="31"/>
              <w:rPr>
                <w:color w:val="000000"/>
                <w:sz w:val="18"/>
                <w:szCs w:val="18"/>
              </w:rPr>
            </w:pPr>
            <w:r w:rsidRPr="00202422">
              <w:rPr>
                <w:color w:val="000000"/>
                <w:sz w:val="18"/>
                <w:szCs w:val="18"/>
              </w:rPr>
              <w:t>105,6</w:t>
            </w:r>
          </w:p>
        </w:tc>
        <w:tc>
          <w:tcPr>
            <w:tcW w:w="720" w:type="dxa"/>
          </w:tcPr>
          <w:p w:rsidR="001425CF" w:rsidRPr="00202422" w:rsidRDefault="001425CF" w:rsidP="001425CF">
            <w:pPr>
              <w:pStyle w:val="31"/>
              <w:rPr>
                <w:color w:val="000000"/>
                <w:sz w:val="18"/>
                <w:szCs w:val="18"/>
              </w:rPr>
            </w:pPr>
            <w:r w:rsidRPr="00202422">
              <w:rPr>
                <w:color w:val="000000"/>
                <w:sz w:val="18"/>
                <w:szCs w:val="18"/>
              </w:rPr>
              <w:t>5,95</w:t>
            </w:r>
          </w:p>
        </w:tc>
        <w:tc>
          <w:tcPr>
            <w:tcW w:w="648" w:type="dxa"/>
          </w:tcPr>
          <w:p w:rsidR="001425CF" w:rsidRPr="00202422" w:rsidRDefault="001425CF" w:rsidP="001425CF">
            <w:pPr>
              <w:pStyle w:val="31"/>
              <w:rPr>
                <w:color w:val="000000"/>
                <w:sz w:val="18"/>
                <w:szCs w:val="18"/>
              </w:rPr>
            </w:pPr>
            <w:r w:rsidRPr="00202422">
              <w:rPr>
                <w:color w:val="000000"/>
                <w:sz w:val="18"/>
                <w:szCs w:val="18"/>
              </w:rPr>
              <w:t>105,3</w:t>
            </w:r>
          </w:p>
        </w:tc>
        <w:tc>
          <w:tcPr>
            <w:tcW w:w="570" w:type="dxa"/>
          </w:tcPr>
          <w:p w:rsidR="001425CF" w:rsidRPr="00202422" w:rsidRDefault="001425CF" w:rsidP="001425CF">
            <w:pPr>
              <w:pStyle w:val="31"/>
              <w:rPr>
                <w:color w:val="000000"/>
                <w:sz w:val="18"/>
                <w:szCs w:val="18"/>
              </w:rPr>
            </w:pPr>
            <w:r w:rsidRPr="00202422">
              <w:rPr>
                <w:color w:val="000000"/>
                <w:sz w:val="18"/>
                <w:szCs w:val="18"/>
              </w:rPr>
              <w:t>6,15</w:t>
            </w:r>
          </w:p>
        </w:tc>
        <w:tc>
          <w:tcPr>
            <w:tcW w:w="741" w:type="dxa"/>
          </w:tcPr>
          <w:p w:rsidR="001425CF" w:rsidRPr="00202422" w:rsidRDefault="001425CF" w:rsidP="001425CF">
            <w:pPr>
              <w:pStyle w:val="31"/>
              <w:rPr>
                <w:color w:val="000000"/>
                <w:sz w:val="18"/>
                <w:szCs w:val="18"/>
              </w:rPr>
            </w:pPr>
            <w:r w:rsidRPr="00202422">
              <w:rPr>
                <w:color w:val="000000"/>
                <w:sz w:val="18"/>
                <w:szCs w:val="18"/>
              </w:rPr>
              <w:t>103,4</w:t>
            </w:r>
          </w:p>
        </w:tc>
      </w:tr>
      <w:tr w:rsidR="001425CF" w:rsidRPr="00202422" w:rsidTr="001425CF">
        <w:trPr>
          <w:gridAfter w:val="5"/>
          <w:wAfter w:w="8387" w:type="dxa"/>
          <w:cantSplit/>
        </w:trPr>
        <w:tc>
          <w:tcPr>
            <w:tcW w:w="530" w:type="dxa"/>
          </w:tcPr>
          <w:p w:rsidR="001425CF" w:rsidRPr="00202422" w:rsidRDefault="001425CF" w:rsidP="001425CF">
            <w:pPr>
              <w:rPr>
                <w:color w:val="000000"/>
                <w:sz w:val="18"/>
                <w:szCs w:val="18"/>
              </w:rPr>
            </w:pPr>
            <w:r w:rsidRPr="00202422">
              <w:rPr>
                <w:color w:val="000000"/>
                <w:sz w:val="18"/>
                <w:szCs w:val="18"/>
              </w:rPr>
              <w:t>66</w:t>
            </w:r>
          </w:p>
        </w:tc>
        <w:tc>
          <w:tcPr>
            <w:tcW w:w="3115" w:type="dxa"/>
          </w:tcPr>
          <w:p w:rsidR="001425CF" w:rsidRPr="00202422" w:rsidRDefault="001425CF" w:rsidP="001425CF">
            <w:pPr>
              <w:rPr>
                <w:color w:val="000000"/>
                <w:sz w:val="18"/>
                <w:szCs w:val="18"/>
              </w:rPr>
            </w:pPr>
            <w:r w:rsidRPr="00202422">
              <w:rPr>
                <w:color w:val="000000"/>
                <w:sz w:val="18"/>
                <w:szCs w:val="18"/>
              </w:rPr>
              <w:t>Количество населения, потребляющего питьевую воду, не соответствующую санитарным нормам</w:t>
            </w:r>
          </w:p>
        </w:tc>
        <w:tc>
          <w:tcPr>
            <w:tcW w:w="1029" w:type="dxa"/>
          </w:tcPr>
          <w:p w:rsidR="001425CF" w:rsidRPr="00202422" w:rsidRDefault="001425CF" w:rsidP="001425CF">
            <w:pPr>
              <w:rPr>
                <w:color w:val="000000"/>
                <w:sz w:val="18"/>
                <w:szCs w:val="18"/>
              </w:rPr>
            </w:pPr>
            <w:r w:rsidRPr="00202422">
              <w:rPr>
                <w:color w:val="000000"/>
                <w:sz w:val="18"/>
                <w:szCs w:val="18"/>
              </w:rPr>
              <w:t>% от общего кол-ва населения</w:t>
            </w:r>
          </w:p>
        </w:tc>
        <w:tc>
          <w:tcPr>
            <w:tcW w:w="498" w:type="dxa"/>
          </w:tcPr>
          <w:p w:rsidR="001425CF" w:rsidRPr="00202422" w:rsidRDefault="001425CF" w:rsidP="001425CF">
            <w:pPr>
              <w:pStyle w:val="31"/>
              <w:rPr>
                <w:color w:val="000000"/>
                <w:sz w:val="18"/>
                <w:szCs w:val="18"/>
              </w:rPr>
            </w:pPr>
          </w:p>
          <w:p w:rsidR="001425CF" w:rsidRPr="00202422" w:rsidRDefault="001425CF" w:rsidP="001425CF">
            <w:pPr>
              <w:pStyle w:val="31"/>
              <w:rPr>
                <w:color w:val="000000"/>
                <w:sz w:val="18"/>
                <w:szCs w:val="18"/>
              </w:rPr>
            </w:pPr>
            <w:r w:rsidRPr="00202422">
              <w:rPr>
                <w:color w:val="000000"/>
                <w:sz w:val="18"/>
                <w:szCs w:val="18"/>
              </w:rPr>
              <w:t>51</w:t>
            </w:r>
          </w:p>
        </w:tc>
        <w:tc>
          <w:tcPr>
            <w:tcW w:w="642" w:type="dxa"/>
          </w:tcPr>
          <w:p w:rsidR="001425CF" w:rsidRPr="00202422" w:rsidRDefault="001425CF" w:rsidP="001425CF">
            <w:pPr>
              <w:pStyle w:val="31"/>
              <w:rPr>
                <w:color w:val="000000"/>
                <w:sz w:val="18"/>
                <w:szCs w:val="18"/>
              </w:rPr>
            </w:pPr>
          </w:p>
          <w:p w:rsidR="001425CF" w:rsidRPr="00202422" w:rsidRDefault="001425CF" w:rsidP="001425CF">
            <w:pPr>
              <w:pStyle w:val="31"/>
              <w:rPr>
                <w:color w:val="000000"/>
                <w:sz w:val="18"/>
                <w:szCs w:val="18"/>
              </w:rPr>
            </w:pPr>
            <w:r w:rsidRPr="00202422">
              <w:rPr>
                <w:color w:val="000000"/>
                <w:sz w:val="18"/>
                <w:szCs w:val="18"/>
              </w:rPr>
              <w:t>Х</w:t>
            </w:r>
          </w:p>
        </w:tc>
        <w:tc>
          <w:tcPr>
            <w:tcW w:w="900" w:type="dxa"/>
            <w:gridSpan w:val="2"/>
          </w:tcPr>
          <w:p w:rsidR="001425CF" w:rsidRPr="00202422" w:rsidRDefault="001425CF" w:rsidP="001425CF">
            <w:pPr>
              <w:pStyle w:val="31"/>
              <w:rPr>
                <w:color w:val="000000"/>
                <w:sz w:val="18"/>
                <w:szCs w:val="18"/>
              </w:rPr>
            </w:pPr>
          </w:p>
          <w:p w:rsidR="001425CF" w:rsidRPr="00202422" w:rsidRDefault="001425CF" w:rsidP="001425CF">
            <w:pPr>
              <w:pStyle w:val="31"/>
              <w:rPr>
                <w:color w:val="000000"/>
                <w:sz w:val="18"/>
                <w:szCs w:val="18"/>
              </w:rPr>
            </w:pPr>
            <w:r w:rsidRPr="00202422">
              <w:rPr>
                <w:color w:val="000000"/>
                <w:sz w:val="18"/>
                <w:szCs w:val="18"/>
              </w:rPr>
              <w:t>10</w:t>
            </w:r>
          </w:p>
        </w:tc>
        <w:tc>
          <w:tcPr>
            <w:tcW w:w="753" w:type="dxa"/>
          </w:tcPr>
          <w:p w:rsidR="001425CF" w:rsidRPr="00202422" w:rsidRDefault="001425CF" w:rsidP="001425CF">
            <w:pPr>
              <w:pStyle w:val="31"/>
              <w:rPr>
                <w:color w:val="000000"/>
                <w:sz w:val="18"/>
                <w:szCs w:val="18"/>
              </w:rPr>
            </w:pPr>
          </w:p>
          <w:p w:rsidR="001425CF" w:rsidRPr="00202422" w:rsidRDefault="001425CF" w:rsidP="001425CF">
            <w:pPr>
              <w:pStyle w:val="31"/>
              <w:rPr>
                <w:color w:val="000000"/>
                <w:sz w:val="18"/>
                <w:szCs w:val="18"/>
              </w:rPr>
            </w:pPr>
            <w:r w:rsidRPr="00202422">
              <w:rPr>
                <w:color w:val="000000"/>
                <w:sz w:val="18"/>
                <w:szCs w:val="18"/>
              </w:rPr>
              <w:t>Х</w:t>
            </w:r>
          </w:p>
        </w:tc>
        <w:tc>
          <w:tcPr>
            <w:tcW w:w="741" w:type="dxa"/>
          </w:tcPr>
          <w:p w:rsidR="001425CF" w:rsidRPr="00202422" w:rsidRDefault="001425CF" w:rsidP="001425CF">
            <w:pPr>
              <w:pStyle w:val="31"/>
              <w:rPr>
                <w:color w:val="000000"/>
                <w:sz w:val="18"/>
                <w:szCs w:val="18"/>
              </w:rPr>
            </w:pPr>
          </w:p>
          <w:p w:rsidR="001425CF" w:rsidRPr="00202422" w:rsidRDefault="001425CF" w:rsidP="001425CF">
            <w:pPr>
              <w:pStyle w:val="31"/>
              <w:rPr>
                <w:color w:val="000000"/>
                <w:sz w:val="18"/>
                <w:szCs w:val="18"/>
              </w:rPr>
            </w:pPr>
            <w:r w:rsidRPr="00202422">
              <w:rPr>
                <w:color w:val="000000"/>
                <w:sz w:val="18"/>
                <w:szCs w:val="18"/>
              </w:rPr>
              <w:t>10</w:t>
            </w:r>
          </w:p>
        </w:tc>
        <w:tc>
          <w:tcPr>
            <w:tcW w:w="798" w:type="dxa"/>
          </w:tcPr>
          <w:p w:rsidR="001425CF" w:rsidRPr="00202422" w:rsidRDefault="001425CF" w:rsidP="001425CF">
            <w:pPr>
              <w:pStyle w:val="31"/>
              <w:rPr>
                <w:color w:val="000000"/>
                <w:sz w:val="18"/>
                <w:szCs w:val="18"/>
              </w:rPr>
            </w:pPr>
          </w:p>
          <w:p w:rsidR="001425CF" w:rsidRPr="00202422" w:rsidRDefault="001425CF" w:rsidP="001425CF">
            <w:pPr>
              <w:pStyle w:val="31"/>
              <w:rPr>
                <w:color w:val="000000"/>
                <w:sz w:val="18"/>
                <w:szCs w:val="18"/>
              </w:rPr>
            </w:pPr>
            <w:r w:rsidRPr="00202422">
              <w:rPr>
                <w:color w:val="000000"/>
                <w:sz w:val="18"/>
                <w:szCs w:val="18"/>
              </w:rPr>
              <w:t>Х</w:t>
            </w:r>
          </w:p>
        </w:tc>
        <w:tc>
          <w:tcPr>
            <w:tcW w:w="720" w:type="dxa"/>
          </w:tcPr>
          <w:p w:rsidR="001425CF" w:rsidRPr="00202422" w:rsidRDefault="001425CF" w:rsidP="001425CF">
            <w:pPr>
              <w:rPr>
                <w:snapToGrid w:val="0"/>
                <w:color w:val="000000"/>
                <w:sz w:val="18"/>
                <w:szCs w:val="18"/>
              </w:rPr>
            </w:pPr>
          </w:p>
          <w:p w:rsidR="001425CF" w:rsidRPr="00202422" w:rsidRDefault="001425CF" w:rsidP="001425CF">
            <w:pPr>
              <w:pStyle w:val="31"/>
              <w:rPr>
                <w:color w:val="000000"/>
                <w:sz w:val="18"/>
                <w:szCs w:val="18"/>
              </w:rPr>
            </w:pPr>
            <w:r w:rsidRPr="00202422">
              <w:rPr>
                <w:color w:val="000000"/>
                <w:sz w:val="18"/>
                <w:szCs w:val="18"/>
              </w:rPr>
              <w:t>0</w:t>
            </w:r>
          </w:p>
        </w:tc>
        <w:tc>
          <w:tcPr>
            <w:tcW w:w="648" w:type="dxa"/>
          </w:tcPr>
          <w:p w:rsidR="001425CF" w:rsidRPr="00202422" w:rsidRDefault="001425CF" w:rsidP="001425CF">
            <w:pPr>
              <w:rPr>
                <w:snapToGrid w:val="0"/>
                <w:color w:val="000000"/>
                <w:sz w:val="18"/>
                <w:szCs w:val="18"/>
              </w:rPr>
            </w:pPr>
          </w:p>
          <w:p w:rsidR="001425CF" w:rsidRPr="00202422" w:rsidRDefault="001425CF" w:rsidP="001425CF">
            <w:pPr>
              <w:pStyle w:val="31"/>
              <w:rPr>
                <w:color w:val="000000"/>
                <w:sz w:val="18"/>
                <w:szCs w:val="18"/>
              </w:rPr>
            </w:pPr>
            <w:r w:rsidRPr="00202422">
              <w:rPr>
                <w:color w:val="000000"/>
                <w:sz w:val="18"/>
                <w:szCs w:val="18"/>
              </w:rPr>
              <w:t>Х</w:t>
            </w:r>
          </w:p>
        </w:tc>
        <w:tc>
          <w:tcPr>
            <w:tcW w:w="570" w:type="dxa"/>
          </w:tcPr>
          <w:p w:rsidR="001425CF" w:rsidRPr="00202422" w:rsidRDefault="001425CF" w:rsidP="001425CF">
            <w:pPr>
              <w:rPr>
                <w:rFonts w:ascii="Arial" w:hAnsi="Arial"/>
                <w:color w:val="000000"/>
                <w:sz w:val="18"/>
                <w:szCs w:val="18"/>
              </w:rPr>
            </w:pPr>
          </w:p>
          <w:p w:rsidR="001425CF" w:rsidRPr="00202422" w:rsidRDefault="001425CF" w:rsidP="001425CF">
            <w:pPr>
              <w:pStyle w:val="31"/>
              <w:rPr>
                <w:color w:val="000000"/>
                <w:sz w:val="18"/>
                <w:szCs w:val="18"/>
              </w:rPr>
            </w:pPr>
            <w:r w:rsidRPr="00202422">
              <w:rPr>
                <w:color w:val="000000"/>
                <w:sz w:val="18"/>
                <w:szCs w:val="18"/>
              </w:rPr>
              <w:t>0</w:t>
            </w:r>
          </w:p>
        </w:tc>
        <w:tc>
          <w:tcPr>
            <w:tcW w:w="741" w:type="dxa"/>
          </w:tcPr>
          <w:p w:rsidR="001425CF" w:rsidRPr="00202422" w:rsidRDefault="001425CF" w:rsidP="001425CF">
            <w:pPr>
              <w:pStyle w:val="31"/>
              <w:rPr>
                <w:color w:val="000000"/>
                <w:sz w:val="18"/>
                <w:szCs w:val="18"/>
              </w:rPr>
            </w:pPr>
          </w:p>
          <w:p w:rsidR="001425CF" w:rsidRPr="00202422" w:rsidRDefault="001425CF" w:rsidP="001425CF">
            <w:pPr>
              <w:pStyle w:val="31"/>
              <w:rPr>
                <w:color w:val="000000"/>
                <w:sz w:val="18"/>
                <w:szCs w:val="18"/>
              </w:rPr>
            </w:pPr>
          </w:p>
        </w:tc>
      </w:tr>
      <w:tr w:rsidR="001425CF" w:rsidRPr="00202422" w:rsidTr="001425CF">
        <w:trPr>
          <w:gridAfter w:val="5"/>
          <w:wAfter w:w="8387" w:type="dxa"/>
          <w:cantSplit/>
        </w:trPr>
        <w:tc>
          <w:tcPr>
            <w:tcW w:w="530" w:type="dxa"/>
          </w:tcPr>
          <w:p w:rsidR="001425CF" w:rsidRPr="00202422" w:rsidRDefault="001425CF" w:rsidP="001425CF">
            <w:pPr>
              <w:rPr>
                <w:color w:val="000000"/>
                <w:sz w:val="18"/>
                <w:szCs w:val="18"/>
              </w:rPr>
            </w:pPr>
            <w:r w:rsidRPr="00202422">
              <w:rPr>
                <w:color w:val="000000"/>
                <w:sz w:val="18"/>
                <w:szCs w:val="18"/>
              </w:rPr>
              <w:t>67</w:t>
            </w:r>
          </w:p>
        </w:tc>
        <w:tc>
          <w:tcPr>
            <w:tcW w:w="3115" w:type="dxa"/>
          </w:tcPr>
          <w:p w:rsidR="001425CF" w:rsidRPr="00202422" w:rsidRDefault="001425CF" w:rsidP="001425CF">
            <w:pPr>
              <w:rPr>
                <w:color w:val="000000"/>
                <w:sz w:val="18"/>
                <w:szCs w:val="18"/>
              </w:rPr>
            </w:pPr>
            <w:r w:rsidRPr="00202422">
              <w:rPr>
                <w:color w:val="000000"/>
                <w:sz w:val="18"/>
                <w:szCs w:val="18"/>
              </w:rPr>
              <w:t>Доходы от аренды муниципального имущества и земли</w:t>
            </w:r>
          </w:p>
        </w:tc>
        <w:tc>
          <w:tcPr>
            <w:tcW w:w="1029" w:type="dxa"/>
          </w:tcPr>
          <w:p w:rsidR="001425CF" w:rsidRPr="00202422" w:rsidRDefault="001425CF" w:rsidP="001425CF">
            <w:pPr>
              <w:rPr>
                <w:color w:val="000000"/>
                <w:sz w:val="18"/>
                <w:szCs w:val="18"/>
              </w:rPr>
            </w:pPr>
            <w:r w:rsidRPr="00202422">
              <w:rPr>
                <w:color w:val="000000"/>
                <w:sz w:val="18"/>
                <w:szCs w:val="18"/>
              </w:rPr>
              <w:t>тыс. руб.</w:t>
            </w:r>
          </w:p>
        </w:tc>
        <w:tc>
          <w:tcPr>
            <w:tcW w:w="498" w:type="dxa"/>
          </w:tcPr>
          <w:p w:rsidR="001425CF" w:rsidRPr="00202422" w:rsidRDefault="001425CF" w:rsidP="001425CF">
            <w:pPr>
              <w:pStyle w:val="31"/>
              <w:rPr>
                <w:color w:val="000000"/>
                <w:sz w:val="18"/>
                <w:szCs w:val="18"/>
              </w:rPr>
            </w:pPr>
            <w:r w:rsidRPr="00202422">
              <w:rPr>
                <w:color w:val="000000"/>
                <w:sz w:val="18"/>
                <w:szCs w:val="18"/>
              </w:rPr>
              <w:t>12</w:t>
            </w:r>
          </w:p>
        </w:tc>
        <w:tc>
          <w:tcPr>
            <w:tcW w:w="642" w:type="dxa"/>
          </w:tcPr>
          <w:p w:rsidR="001425CF" w:rsidRPr="00202422" w:rsidRDefault="001425CF" w:rsidP="001425CF">
            <w:pPr>
              <w:pStyle w:val="31"/>
              <w:rPr>
                <w:color w:val="000000"/>
                <w:sz w:val="18"/>
                <w:szCs w:val="18"/>
              </w:rPr>
            </w:pPr>
            <w:r w:rsidRPr="00202422">
              <w:rPr>
                <w:color w:val="000000"/>
                <w:sz w:val="18"/>
                <w:szCs w:val="18"/>
              </w:rPr>
              <w:t>125</w:t>
            </w:r>
          </w:p>
        </w:tc>
        <w:tc>
          <w:tcPr>
            <w:tcW w:w="900" w:type="dxa"/>
            <w:gridSpan w:val="2"/>
          </w:tcPr>
          <w:p w:rsidR="001425CF" w:rsidRPr="00202422" w:rsidRDefault="001425CF" w:rsidP="001425CF">
            <w:pPr>
              <w:pStyle w:val="31"/>
              <w:rPr>
                <w:color w:val="000000"/>
                <w:sz w:val="18"/>
                <w:szCs w:val="18"/>
              </w:rPr>
            </w:pPr>
            <w:r w:rsidRPr="00202422">
              <w:rPr>
                <w:color w:val="000000"/>
                <w:sz w:val="18"/>
                <w:szCs w:val="18"/>
              </w:rPr>
              <w:t>15,0</w:t>
            </w:r>
          </w:p>
        </w:tc>
        <w:tc>
          <w:tcPr>
            <w:tcW w:w="753" w:type="dxa"/>
          </w:tcPr>
          <w:p w:rsidR="001425CF" w:rsidRPr="00202422" w:rsidRDefault="001425CF" w:rsidP="001425CF">
            <w:pPr>
              <w:pStyle w:val="31"/>
              <w:rPr>
                <w:color w:val="000000"/>
                <w:sz w:val="18"/>
                <w:szCs w:val="18"/>
              </w:rPr>
            </w:pPr>
            <w:r w:rsidRPr="00202422">
              <w:rPr>
                <w:color w:val="000000"/>
                <w:sz w:val="18"/>
                <w:szCs w:val="18"/>
              </w:rPr>
              <w:t>100</w:t>
            </w:r>
          </w:p>
        </w:tc>
        <w:tc>
          <w:tcPr>
            <w:tcW w:w="741" w:type="dxa"/>
          </w:tcPr>
          <w:p w:rsidR="001425CF" w:rsidRPr="00202422" w:rsidRDefault="001425CF" w:rsidP="001425CF">
            <w:pPr>
              <w:pStyle w:val="31"/>
              <w:rPr>
                <w:color w:val="000000"/>
                <w:sz w:val="18"/>
                <w:szCs w:val="18"/>
              </w:rPr>
            </w:pPr>
            <w:r w:rsidRPr="00202422">
              <w:rPr>
                <w:color w:val="000000"/>
                <w:sz w:val="18"/>
                <w:szCs w:val="18"/>
              </w:rPr>
              <w:t>15,0</w:t>
            </w:r>
          </w:p>
        </w:tc>
        <w:tc>
          <w:tcPr>
            <w:tcW w:w="798" w:type="dxa"/>
          </w:tcPr>
          <w:p w:rsidR="001425CF" w:rsidRPr="00202422" w:rsidRDefault="001425CF" w:rsidP="001425CF">
            <w:pPr>
              <w:pStyle w:val="31"/>
              <w:rPr>
                <w:color w:val="000000"/>
                <w:sz w:val="18"/>
                <w:szCs w:val="18"/>
              </w:rPr>
            </w:pPr>
            <w:r w:rsidRPr="00202422">
              <w:rPr>
                <w:color w:val="000000"/>
                <w:sz w:val="18"/>
                <w:szCs w:val="18"/>
              </w:rPr>
              <w:t>100</w:t>
            </w:r>
          </w:p>
        </w:tc>
        <w:tc>
          <w:tcPr>
            <w:tcW w:w="720" w:type="dxa"/>
          </w:tcPr>
          <w:p w:rsidR="001425CF" w:rsidRPr="00202422" w:rsidRDefault="001425CF" w:rsidP="001425CF">
            <w:pPr>
              <w:pStyle w:val="31"/>
              <w:rPr>
                <w:color w:val="000000"/>
                <w:sz w:val="18"/>
                <w:szCs w:val="18"/>
              </w:rPr>
            </w:pPr>
            <w:r w:rsidRPr="00202422">
              <w:rPr>
                <w:color w:val="000000"/>
                <w:sz w:val="18"/>
                <w:szCs w:val="18"/>
              </w:rPr>
              <w:t>15,0</w:t>
            </w:r>
          </w:p>
        </w:tc>
        <w:tc>
          <w:tcPr>
            <w:tcW w:w="648" w:type="dxa"/>
          </w:tcPr>
          <w:p w:rsidR="001425CF" w:rsidRPr="00202422" w:rsidRDefault="001425CF" w:rsidP="001425CF">
            <w:pPr>
              <w:pStyle w:val="31"/>
              <w:rPr>
                <w:color w:val="000000"/>
                <w:sz w:val="18"/>
                <w:szCs w:val="18"/>
              </w:rPr>
            </w:pPr>
            <w:r w:rsidRPr="00202422">
              <w:rPr>
                <w:color w:val="000000"/>
                <w:sz w:val="18"/>
                <w:szCs w:val="18"/>
              </w:rPr>
              <w:t>100</w:t>
            </w:r>
          </w:p>
        </w:tc>
        <w:tc>
          <w:tcPr>
            <w:tcW w:w="570" w:type="dxa"/>
          </w:tcPr>
          <w:p w:rsidR="001425CF" w:rsidRPr="00202422" w:rsidRDefault="001425CF" w:rsidP="001425CF">
            <w:pPr>
              <w:pStyle w:val="31"/>
              <w:rPr>
                <w:color w:val="000000"/>
                <w:sz w:val="18"/>
                <w:szCs w:val="18"/>
              </w:rPr>
            </w:pPr>
            <w:r w:rsidRPr="00202422">
              <w:rPr>
                <w:color w:val="000000"/>
                <w:sz w:val="18"/>
                <w:szCs w:val="18"/>
              </w:rPr>
              <w:t>15,0</w:t>
            </w:r>
          </w:p>
        </w:tc>
        <w:tc>
          <w:tcPr>
            <w:tcW w:w="741" w:type="dxa"/>
          </w:tcPr>
          <w:p w:rsidR="001425CF" w:rsidRPr="00202422" w:rsidRDefault="001425CF" w:rsidP="001425CF">
            <w:pPr>
              <w:pStyle w:val="31"/>
              <w:rPr>
                <w:color w:val="000000"/>
                <w:sz w:val="18"/>
                <w:szCs w:val="18"/>
              </w:rPr>
            </w:pPr>
            <w:r w:rsidRPr="00202422">
              <w:rPr>
                <w:color w:val="000000"/>
                <w:sz w:val="18"/>
                <w:szCs w:val="18"/>
              </w:rPr>
              <w:t>100</w:t>
            </w:r>
          </w:p>
        </w:tc>
      </w:tr>
      <w:tr w:rsidR="001425CF" w:rsidRPr="00202422" w:rsidTr="001425CF">
        <w:trPr>
          <w:gridAfter w:val="5"/>
          <w:wAfter w:w="8387" w:type="dxa"/>
          <w:cantSplit/>
        </w:trPr>
        <w:tc>
          <w:tcPr>
            <w:tcW w:w="530" w:type="dxa"/>
          </w:tcPr>
          <w:p w:rsidR="001425CF" w:rsidRPr="00202422" w:rsidRDefault="001425CF" w:rsidP="001425CF">
            <w:pPr>
              <w:rPr>
                <w:color w:val="000000"/>
                <w:sz w:val="18"/>
                <w:szCs w:val="18"/>
              </w:rPr>
            </w:pPr>
            <w:r w:rsidRPr="00202422">
              <w:rPr>
                <w:color w:val="000000"/>
                <w:sz w:val="18"/>
                <w:szCs w:val="18"/>
              </w:rPr>
              <w:t>68</w:t>
            </w:r>
          </w:p>
        </w:tc>
        <w:tc>
          <w:tcPr>
            <w:tcW w:w="3115" w:type="dxa"/>
          </w:tcPr>
          <w:p w:rsidR="001425CF" w:rsidRPr="00202422" w:rsidRDefault="001425CF" w:rsidP="001425CF">
            <w:pPr>
              <w:rPr>
                <w:color w:val="000000"/>
                <w:sz w:val="18"/>
                <w:szCs w:val="18"/>
              </w:rPr>
            </w:pPr>
            <w:r w:rsidRPr="00202422">
              <w:rPr>
                <w:color w:val="000000"/>
                <w:sz w:val="18"/>
                <w:szCs w:val="18"/>
              </w:rPr>
              <w:t xml:space="preserve">Обеспеченность транспортными средствами общего пользования на 1000 человек </w:t>
            </w:r>
          </w:p>
        </w:tc>
        <w:tc>
          <w:tcPr>
            <w:tcW w:w="1029" w:type="dxa"/>
          </w:tcPr>
          <w:p w:rsidR="001425CF" w:rsidRPr="00202422" w:rsidRDefault="001425CF" w:rsidP="001425CF">
            <w:pPr>
              <w:rPr>
                <w:color w:val="000000"/>
                <w:sz w:val="18"/>
                <w:szCs w:val="18"/>
              </w:rPr>
            </w:pPr>
            <w:r w:rsidRPr="00202422">
              <w:rPr>
                <w:color w:val="000000"/>
                <w:sz w:val="18"/>
                <w:szCs w:val="18"/>
              </w:rPr>
              <w:t>ед.</w:t>
            </w:r>
          </w:p>
        </w:tc>
        <w:tc>
          <w:tcPr>
            <w:tcW w:w="498" w:type="dxa"/>
          </w:tcPr>
          <w:p w:rsidR="001425CF" w:rsidRPr="00202422" w:rsidRDefault="001425CF" w:rsidP="001425CF">
            <w:pPr>
              <w:pStyle w:val="31"/>
              <w:rPr>
                <w:color w:val="000000"/>
                <w:sz w:val="18"/>
                <w:szCs w:val="18"/>
              </w:rPr>
            </w:pPr>
            <w:r w:rsidRPr="00202422">
              <w:rPr>
                <w:color w:val="000000"/>
                <w:sz w:val="18"/>
                <w:szCs w:val="18"/>
              </w:rPr>
              <w:t>2,8</w:t>
            </w:r>
          </w:p>
        </w:tc>
        <w:tc>
          <w:tcPr>
            <w:tcW w:w="642" w:type="dxa"/>
          </w:tcPr>
          <w:p w:rsidR="001425CF" w:rsidRPr="00202422" w:rsidRDefault="001425CF" w:rsidP="001425CF">
            <w:pPr>
              <w:pStyle w:val="31"/>
              <w:rPr>
                <w:color w:val="000000"/>
                <w:sz w:val="18"/>
                <w:szCs w:val="18"/>
              </w:rPr>
            </w:pPr>
            <w:r w:rsidRPr="00202422">
              <w:rPr>
                <w:color w:val="000000"/>
                <w:sz w:val="18"/>
                <w:szCs w:val="18"/>
              </w:rPr>
              <w:t>100</w:t>
            </w:r>
          </w:p>
        </w:tc>
        <w:tc>
          <w:tcPr>
            <w:tcW w:w="900" w:type="dxa"/>
            <w:gridSpan w:val="2"/>
          </w:tcPr>
          <w:p w:rsidR="001425CF" w:rsidRPr="00202422" w:rsidRDefault="001425CF" w:rsidP="001425CF">
            <w:pPr>
              <w:pStyle w:val="31"/>
              <w:rPr>
                <w:color w:val="000000"/>
                <w:sz w:val="18"/>
                <w:szCs w:val="18"/>
              </w:rPr>
            </w:pPr>
            <w:r w:rsidRPr="00202422">
              <w:rPr>
                <w:color w:val="000000"/>
                <w:sz w:val="18"/>
                <w:szCs w:val="18"/>
              </w:rPr>
              <w:t>2,8</w:t>
            </w:r>
          </w:p>
        </w:tc>
        <w:tc>
          <w:tcPr>
            <w:tcW w:w="753" w:type="dxa"/>
          </w:tcPr>
          <w:p w:rsidR="001425CF" w:rsidRPr="00202422" w:rsidRDefault="001425CF" w:rsidP="001425CF">
            <w:pPr>
              <w:pStyle w:val="31"/>
              <w:rPr>
                <w:color w:val="000000"/>
                <w:sz w:val="18"/>
                <w:szCs w:val="18"/>
              </w:rPr>
            </w:pPr>
            <w:r w:rsidRPr="00202422">
              <w:rPr>
                <w:color w:val="000000"/>
                <w:sz w:val="18"/>
                <w:szCs w:val="18"/>
              </w:rPr>
              <w:t>100</w:t>
            </w:r>
          </w:p>
        </w:tc>
        <w:tc>
          <w:tcPr>
            <w:tcW w:w="741" w:type="dxa"/>
          </w:tcPr>
          <w:p w:rsidR="001425CF" w:rsidRPr="00202422" w:rsidRDefault="001425CF" w:rsidP="001425CF">
            <w:pPr>
              <w:pStyle w:val="31"/>
              <w:rPr>
                <w:color w:val="000000"/>
                <w:sz w:val="18"/>
                <w:szCs w:val="18"/>
              </w:rPr>
            </w:pPr>
            <w:r w:rsidRPr="00202422">
              <w:rPr>
                <w:color w:val="000000"/>
                <w:sz w:val="18"/>
                <w:szCs w:val="18"/>
              </w:rPr>
              <w:t>2,8</w:t>
            </w:r>
          </w:p>
        </w:tc>
        <w:tc>
          <w:tcPr>
            <w:tcW w:w="798" w:type="dxa"/>
          </w:tcPr>
          <w:p w:rsidR="001425CF" w:rsidRPr="00202422" w:rsidRDefault="001425CF" w:rsidP="001425CF">
            <w:pPr>
              <w:pStyle w:val="31"/>
              <w:rPr>
                <w:color w:val="000000"/>
                <w:sz w:val="18"/>
                <w:szCs w:val="18"/>
              </w:rPr>
            </w:pPr>
            <w:r w:rsidRPr="00202422">
              <w:rPr>
                <w:color w:val="000000"/>
                <w:sz w:val="18"/>
                <w:szCs w:val="18"/>
              </w:rPr>
              <w:t>100</w:t>
            </w:r>
          </w:p>
        </w:tc>
        <w:tc>
          <w:tcPr>
            <w:tcW w:w="720" w:type="dxa"/>
          </w:tcPr>
          <w:p w:rsidR="001425CF" w:rsidRPr="00202422" w:rsidRDefault="001425CF" w:rsidP="001425CF">
            <w:pPr>
              <w:pStyle w:val="31"/>
              <w:rPr>
                <w:color w:val="000000"/>
                <w:sz w:val="18"/>
                <w:szCs w:val="18"/>
              </w:rPr>
            </w:pPr>
            <w:r w:rsidRPr="00202422">
              <w:rPr>
                <w:color w:val="000000"/>
                <w:sz w:val="18"/>
                <w:szCs w:val="18"/>
              </w:rPr>
              <w:t>2,8</w:t>
            </w:r>
          </w:p>
        </w:tc>
        <w:tc>
          <w:tcPr>
            <w:tcW w:w="648" w:type="dxa"/>
          </w:tcPr>
          <w:p w:rsidR="001425CF" w:rsidRPr="00202422" w:rsidRDefault="001425CF" w:rsidP="001425CF">
            <w:pPr>
              <w:pStyle w:val="31"/>
              <w:rPr>
                <w:color w:val="000000"/>
                <w:sz w:val="18"/>
                <w:szCs w:val="18"/>
              </w:rPr>
            </w:pPr>
            <w:r w:rsidRPr="00202422">
              <w:rPr>
                <w:color w:val="000000"/>
                <w:sz w:val="18"/>
                <w:szCs w:val="18"/>
              </w:rPr>
              <w:t>100</w:t>
            </w:r>
          </w:p>
        </w:tc>
        <w:tc>
          <w:tcPr>
            <w:tcW w:w="570" w:type="dxa"/>
          </w:tcPr>
          <w:p w:rsidR="001425CF" w:rsidRPr="00202422" w:rsidRDefault="001425CF" w:rsidP="001425CF">
            <w:pPr>
              <w:pStyle w:val="31"/>
              <w:rPr>
                <w:color w:val="000000"/>
                <w:sz w:val="18"/>
                <w:szCs w:val="18"/>
              </w:rPr>
            </w:pPr>
            <w:r w:rsidRPr="00202422">
              <w:rPr>
                <w:color w:val="000000"/>
                <w:sz w:val="18"/>
                <w:szCs w:val="18"/>
              </w:rPr>
              <w:t>2,8</w:t>
            </w:r>
          </w:p>
        </w:tc>
        <w:tc>
          <w:tcPr>
            <w:tcW w:w="741" w:type="dxa"/>
          </w:tcPr>
          <w:p w:rsidR="001425CF" w:rsidRPr="00202422" w:rsidRDefault="001425CF" w:rsidP="001425CF">
            <w:pPr>
              <w:pStyle w:val="31"/>
              <w:rPr>
                <w:color w:val="000000"/>
                <w:sz w:val="18"/>
                <w:szCs w:val="18"/>
              </w:rPr>
            </w:pPr>
            <w:r w:rsidRPr="00202422">
              <w:rPr>
                <w:color w:val="000000"/>
                <w:sz w:val="18"/>
                <w:szCs w:val="18"/>
              </w:rPr>
              <w:t>100</w:t>
            </w:r>
          </w:p>
        </w:tc>
      </w:tr>
      <w:tr w:rsidR="001425CF" w:rsidRPr="00202422" w:rsidTr="001425CF">
        <w:trPr>
          <w:gridAfter w:val="5"/>
          <w:wAfter w:w="8387" w:type="dxa"/>
          <w:cantSplit/>
        </w:trPr>
        <w:tc>
          <w:tcPr>
            <w:tcW w:w="530" w:type="dxa"/>
          </w:tcPr>
          <w:p w:rsidR="001425CF" w:rsidRPr="00202422" w:rsidRDefault="001425CF" w:rsidP="001425CF">
            <w:pPr>
              <w:rPr>
                <w:color w:val="000000"/>
                <w:sz w:val="18"/>
                <w:szCs w:val="18"/>
              </w:rPr>
            </w:pPr>
            <w:r w:rsidRPr="00202422">
              <w:rPr>
                <w:color w:val="000000"/>
                <w:sz w:val="18"/>
                <w:szCs w:val="18"/>
              </w:rPr>
              <w:t>69</w:t>
            </w:r>
          </w:p>
        </w:tc>
        <w:tc>
          <w:tcPr>
            <w:tcW w:w="3115" w:type="dxa"/>
          </w:tcPr>
          <w:p w:rsidR="001425CF" w:rsidRPr="00202422" w:rsidRDefault="001425CF" w:rsidP="001425CF">
            <w:pPr>
              <w:rPr>
                <w:color w:val="000000"/>
                <w:sz w:val="18"/>
                <w:szCs w:val="18"/>
              </w:rPr>
            </w:pPr>
            <w:r w:rsidRPr="00202422">
              <w:rPr>
                <w:color w:val="000000"/>
                <w:sz w:val="18"/>
                <w:szCs w:val="18"/>
              </w:rPr>
              <w:t>Строительство межпоселенческих автомобильных дорог общего пользования</w:t>
            </w:r>
          </w:p>
        </w:tc>
        <w:tc>
          <w:tcPr>
            <w:tcW w:w="1029" w:type="dxa"/>
          </w:tcPr>
          <w:p w:rsidR="001425CF" w:rsidRPr="00202422" w:rsidRDefault="001425CF" w:rsidP="001425CF">
            <w:pPr>
              <w:rPr>
                <w:color w:val="000000"/>
                <w:sz w:val="18"/>
                <w:szCs w:val="18"/>
              </w:rPr>
            </w:pPr>
            <w:r w:rsidRPr="00202422">
              <w:rPr>
                <w:color w:val="000000"/>
                <w:sz w:val="18"/>
                <w:szCs w:val="18"/>
              </w:rPr>
              <w:t>км</w:t>
            </w:r>
          </w:p>
        </w:tc>
        <w:tc>
          <w:tcPr>
            <w:tcW w:w="498" w:type="dxa"/>
          </w:tcPr>
          <w:p w:rsidR="001425CF" w:rsidRPr="00202422" w:rsidRDefault="001425CF" w:rsidP="001425CF">
            <w:pPr>
              <w:pStyle w:val="31"/>
              <w:rPr>
                <w:color w:val="000000"/>
                <w:sz w:val="18"/>
                <w:szCs w:val="18"/>
              </w:rPr>
            </w:pPr>
            <w:r w:rsidRPr="00202422">
              <w:rPr>
                <w:color w:val="000000"/>
                <w:sz w:val="18"/>
                <w:szCs w:val="18"/>
              </w:rPr>
              <w:t>0</w:t>
            </w:r>
          </w:p>
        </w:tc>
        <w:tc>
          <w:tcPr>
            <w:tcW w:w="642" w:type="dxa"/>
          </w:tcPr>
          <w:p w:rsidR="001425CF" w:rsidRPr="00202422" w:rsidRDefault="001425CF" w:rsidP="001425CF">
            <w:pPr>
              <w:pStyle w:val="31"/>
              <w:rPr>
                <w:color w:val="000000"/>
                <w:sz w:val="18"/>
                <w:szCs w:val="18"/>
              </w:rPr>
            </w:pPr>
          </w:p>
        </w:tc>
        <w:tc>
          <w:tcPr>
            <w:tcW w:w="900" w:type="dxa"/>
            <w:gridSpan w:val="2"/>
          </w:tcPr>
          <w:p w:rsidR="001425CF" w:rsidRPr="00202422" w:rsidRDefault="001425CF" w:rsidP="001425CF">
            <w:pPr>
              <w:pStyle w:val="31"/>
              <w:rPr>
                <w:color w:val="000000"/>
                <w:sz w:val="18"/>
                <w:szCs w:val="18"/>
              </w:rPr>
            </w:pPr>
            <w:r w:rsidRPr="00202422">
              <w:rPr>
                <w:color w:val="000000"/>
                <w:sz w:val="18"/>
                <w:szCs w:val="18"/>
              </w:rPr>
              <w:t>0</w:t>
            </w:r>
          </w:p>
        </w:tc>
        <w:tc>
          <w:tcPr>
            <w:tcW w:w="753" w:type="dxa"/>
          </w:tcPr>
          <w:p w:rsidR="001425CF" w:rsidRPr="00202422" w:rsidRDefault="001425CF" w:rsidP="001425CF">
            <w:pPr>
              <w:pStyle w:val="31"/>
              <w:rPr>
                <w:color w:val="000000"/>
                <w:sz w:val="18"/>
                <w:szCs w:val="18"/>
              </w:rPr>
            </w:pPr>
          </w:p>
        </w:tc>
        <w:tc>
          <w:tcPr>
            <w:tcW w:w="741" w:type="dxa"/>
          </w:tcPr>
          <w:p w:rsidR="001425CF" w:rsidRPr="00202422" w:rsidRDefault="001425CF" w:rsidP="001425CF">
            <w:pPr>
              <w:pStyle w:val="31"/>
              <w:rPr>
                <w:color w:val="000000"/>
                <w:sz w:val="18"/>
                <w:szCs w:val="18"/>
              </w:rPr>
            </w:pPr>
            <w:r w:rsidRPr="00202422">
              <w:rPr>
                <w:color w:val="000000"/>
                <w:sz w:val="18"/>
                <w:szCs w:val="18"/>
              </w:rPr>
              <w:t>0</w:t>
            </w:r>
          </w:p>
        </w:tc>
        <w:tc>
          <w:tcPr>
            <w:tcW w:w="798" w:type="dxa"/>
          </w:tcPr>
          <w:p w:rsidR="001425CF" w:rsidRPr="00202422" w:rsidRDefault="001425CF" w:rsidP="001425CF">
            <w:pPr>
              <w:pStyle w:val="31"/>
              <w:rPr>
                <w:color w:val="000000"/>
                <w:sz w:val="18"/>
                <w:szCs w:val="18"/>
              </w:rPr>
            </w:pPr>
          </w:p>
        </w:tc>
        <w:tc>
          <w:tcPr>
            <w:tcW w:w="720" w:type="dxa"/>
          </w:tcPr>
          <w:p w:rsidR="001425CF" w:rsidRPr="00202422" w:rsidRDefault="001425CF" w:rsidP="001425CF">
            <w:pPr>
              <w:pStyle w:val="31"/>
              <w:rPr>
                <w:color w:val="000000"/>
                <w:sz w:val="18"/>
                <w:szCs w:val="18"/>
              </w:rPr>
            </w:pPr>
            <w:r w:rsidRPr="00202422">
              <w:rPr>
                <w:color w:val="000000"/>
                <w:sz w:val="18"/>
                <w:szCs w:val="18"/>
              </w:rPr>
              <w:t>0</w:t>
            </w:r>
          </w:p>
        </w:tc>
        <w:tc>
          <w:tcPr>
            <w:tcW w:w="648" w:type="dxa"/>
          </w:tcPr>
          <w:p w:rsidR="001425CF" w:rsidRPr="00202422" w:rsidRDefault="001425CF" w:rsidP="001425CF">
            <w:pPr>
              <w:pStyle w:val="31"/>
              <w:rPr>
                <w:color w:val="000000"/>
                <w:sz w:val="18"/>
                <w:szCs w:val="18"/>
              </w:rPr>
            </w:pPr>
          </w:p>
        </w:tc>
        <w:tc>
          <w:tcPr>
            <w:tcW w:w="570" w:type="dxa"/>
          </w:tcPr>
          <w:p w:rsidR="001425CF" w:rsidRPr="00202422" w:rsidRDefault="001425CF" w:rsidP="001425CF">
            <w:pPr>
              <w:pStyle w:val="31"/>
              <w:rPr>
                <w:color w:val="000000"/>
                <w:sz w:val="18"/>
                <w:szCs w:val="18"/>
              </w:rPr>
            </w:pPr>
          </w:p>
        </w:tc>
        <w:tc>
          <w:tcPr>
            <w:tcW w:w="741" w:type="dxa"/>
          </w:tcPr>
          <w:p w:rsidR="001425CF" w:rsidRPr="00202422" w:rsidRDefault="001425CF" w:rsidP="001425CF">
            <w:pPr>
              <w:pStyle w:val="31"/>
              <w:rPr>
                <w:color w:val="000000"/>
                <w:sz w:val="18"/>
                <w:szCs w:val="18"/>
              </w:rPr>
            </w:pPr>
          </w:p>
        </w:tc>
      </w:tr>
      <w:tr w:rsidR="001425CF" w:rsidRPr="00202422" w:rsidTr="001425CF">
        <w:trPr>
          <w:gridAfter w:val="5"/>
          <w:wAfter w:w="8387" w:type="dxa"/>
          <w:cantSplit/>
        </w:trPr>
        <w:tc>
          <w:tcPr>
            <w:tcW w:w="530" w:type="dxa"/>
          </w:tcPr>
          <w:p w:rsidR="001425CF" w:rsidRPr="00202422" w:rsidRDefault="001425CF" w:rsidP="001425CF">
            <w:pPr>
              <w:rPr>
                <w:color w:val="000000"/>
                <w:sz w:val="18"/>
                <w:szCs w:val="18"/>
              </w:rPr>
            </w:pPr>
            <w:r w:rsidRPr="00202422">
              <w:rPr>
                <w:color w:val="000000"/>
                <w:sz w:val="18"/>
                <w:szCs w:val="18"/>
              </w:rPr>
              <w:t>70</w:t>
            </w:r>
          </w:p>
        </w:tc>
        <w:tc>
          <w:tcPr>
            <w:tcW w:w="3115" w:type="dxa"/>
          </w:tcPr>
          <w:p w:rsidR="001425CF" w:rsidRPr="00202422" w:rsidRDefault="001425CF" w:rsidP="001425CF">
            <w:pPr>
              <w:rPr>
                <w:color w:val="000000"/>
                <w:sz w:val="18"/>
                <w:szCs w:val="18"/>
              </w:rPr>
            </w:pPr>
            <w:r w:rsidRPr="00202422">
              <w:rPr>
                <w:color w:val="000000"/>
                <w:sz w:val="18"/>
                <w:szCs w:val="18"/>
              </w:rPr>
              <w:t>Обеспеченность населения домашними телефонами  на 100 жителей</w:t>
            </w:r>
          </w:p>
        </w:tc>
        <w:tc>
          <w:tcPr>
            <w:tcW w:w="1029" w:type="dxa"/>
          </w:tcPr>
          <w:p w:rsidR="001425CF" w:rsidRPr="00202422" w:rsidRDefault="001425CF" w:rsidP="001425CF">
            <w:pPr>
              <w:rPr>
                <w:color w:val="000000"/>
                <w:sz w:val="18"/>
                <w:szCs w:val="18"/>
              </w:rPr>
            </w:pPr>
            <w:r w:rsidRPr="00202422">
              <w:rPr>
                <w:color w:val="000000"/>
                <w:sz w:val="18"/>
                <w:szCs w:val="18"/>
              </w:rPr>
              <w:t>ед.</w:t>
            </w:r>
          </w:p>
        </w:tc>
        <w:tc>
          <w:tcPr>
            <w:tcW w:w="498" w:type="dxa"/>
          </w:tcPr>
          <w:p w:rsidR="001425CF" w:rsidRPr="00202422" w:rsidRDefault="001425CF" w:rsidP="001425CF">
            <w:pPr>
              <w:pStyle w:val="31"/>
              <w:rPr>
                <w:color w:val="000000"/>
                <w:sz w:val="18"/>
                <w:szCs w:val="18"/>
              </w:rPr>
            </w:pPr>
            <w:r w:rsidRPr="00202422">
              <w:rPr>
                <w:color w:val="000000"/>
                <w:sz w:val="18"/>
                <w:szCs w:val="18"/>
              </w:rPr>
              <w:t>13</w:t>
            </w:r>
          </w:p>
        </w:tc>
        <w:tc>
          <w:tcPr>
            <w:tcW w:w="642" w:type="dxa"/>
          </w:tcPr>
          <w:p w:rsidR="001425CF" w:rsidRPr="00202422" w:rsidRDefault="001425CF" w:rsidP="001425CF">
            <w:pPr>
              <w:pStyle w:val="31"/>
              <w:rPr>
                <w:color w:val="000000"/>
                <w:sz w:val="18"/>
                <w:szCs w:val="18"/>
              </w:rPr>
            </w:pPr>
            <w:r w:rsidRPr="00202422">
              <w:rPr>
                <w:color w:val="000000"/>
                <w:sz w:val="18"/>
                <w:szCs w:val="18"/>
              </w:rPr>
              <w:t>100,0</w:t>
            </w:r>
          </w:p>
        </w:tc>
        <w:tc>
          <w:tcPr>
            <w:tcW w:w="900" w:type="dxa"/>
            <w:gridSpan w:val="2"/>
          </w:tcPr>
          <w:p w:rsidR="001425CF" w:rsidRPr="00202422" w:rsidRDefault="001425CF" w:rsidP="001425CF">
            <w:pPr>
              <w:pStyle w:val="31"/>
              <w:rPr>
                <w:color w:val="000000"/>
                <w:sz w:val="18"/>
                <w:szCs w:val="18"/>
              </w:rPr>
            </w:pPr>
            <w:r w:rsidRPr="00202422">
              <w:rPr>
                <w:color w:val="000000"/>
                <w:sz w:val="18"/>
                <w:szCs w:val="18"/>
              </w:rPr>
              <w:t>13</w:t>
            </w:r>
          </w:p>
        </w:tc>
        <w:tc>
          <w:tcPr>
            <w:tcW w:w="753" w:type="dxa"/>
          </w:tcPr>
          <w:p w:rsidR="001425CF" w:rsidRPr="00202422" w:rsidRDefault="001425CF" w:rsidP="001425CF">
            <w:pPr>
              <w:pStyle w:val="31"/>
              <w:rPr>
                <w:color w:val="000000"/>
                <w:sz w:val="18"/>
                <w:szCs w:val="18"/>
              </w:rPr>
            </w:pPr>
            <w:r w:rsidRPr="00202422">
              <w:rPr>
                <w:color w:val="000000"/>
                <w:sz w:val="18"/>
                <w:szCs w:val="18"/>
              </w:rPr>
              <w:t>100.0</w:t>
            </w:r>
          </w:p>
        </w:tc>
        <w:tc>
          <w:tcPr>
            <w:tcW w:w="741" w:type="dxa"/>
          </w:tcPr>
          <w:p w:rsidR="001425CF" w:rsidRPr="00202422" w:rsidRDefault="001425CF" w:rsidP="001425CF">
            <w:pPr>
              <w:pStyle w:val="31"/>
              <w:rPr>
                <w:color w:val="000000"/>
                <w:sz w:val="18"/>
                <w:szCs w:val="18"/>
              </w:rPr>
            </w:pPr>
            <w:r w:rsidRPr="00202422">
              <w:rPr>
                <w:color w:val="000000"/>
                <w:sz w:val="18"/>
                <w:szCs w:val="18"/>
              </w:rPr>
              <w:t>13</w:t>
            </w:r>
          </w:p>
        </w:tc>
        <w:tc>
          <w:tcPr>
            <w:tcW w:w="798" w:type="dxa"/>
          </w:tcPr>
          <w:p w:rsidR="001425CF" w:rsidRPr="00202422" w:rsidRDefault="001425CF" w:rsidP="001425CF">
            <w:pPr>
              <w:pStyle w:val="31"/>
              <w:rPr>
                <w:color w:val="000000"/>
                <w:sz w:val="18"/>
                <w:szCs w:val="18"/>
              </w:rPr>
            </w:pPr>
            <w:r w:rsidRPr="00202422">
              <w:rPr>
                <w:color w:val="000000"/>
                <w:sz w:val="18"/>
                <w:szCs w:val="18"/>
              </w:rPr>
              <w:t>100,0</w:t>
            </w:r>
          </w:p>
        </w:tc>
        <w:tc>
          <w:tcPr>
            <w:tcW w:w="720" w:type="dxa"/>
          </w:tcPr>
          <w:p w:rsidR="001425CF" w:rsidRPr="00202422" w:rsidRDefault="001425CF" w:rsidP="001425CF">
            <w:pPr>
              <w:pStyle w:val="31"/>
              <w:rPr>
                <w:color w:val="000000"/>
                <w:sz w:val="18"/>
                <w:szCs w:val="18"/>
              </w:rPr>
            </w:pPr>
            <w:r w:rsidRPr="00202422">
              <w:rPr>
                <w:color w:val="000000"/>
                <w:sz w:val="18"/>
                <w:szCs w:val="18"/>
              </w:rPr>
              <w:t>13</w:t>
            </w:r>
          </w:p>
        </w:tc>
        <w:tc>
          <w:tcPr>
            <w:tcW w:w="648" w:type="dxa"/>
          </w:tcPr>
          <w:p w:rsidR="001425CF" w:rsidRPr="00202422" w:rsidRDefault="001425CF" w:rsidP="001425CF">
            <w:pPr>
              <w:pStyle w:val="31"/>
              <w:rPr>
                <w:color w:val="000000"/>
                <w:sz w:val="18"/>
                <w:szCs w:val="18"/>
              </w:rPr>
            </w:pPr>
            <w:r w:rsidRPr="00202422">
              <w:rPr>
                <w:color w:val="000000"/>
                <w:sz w:val="18"/>
                <w:szCs w:val="18"/>
              </w:rPr>
              <w:t>100,0</w:t>
            </w:r>
          </w:p>
        </w:tc>
        <w:tc>
          <w:tcPr>
            <w:tcW w:w="570" w:type="dxa"/>
          </w:tcPr>
          <w:p w:rsidR="001425CF" w:rsidRPr="00202422" w:rsidRDefault="001425CF" w:rsidP="001425CF">
            <w:pPr>
              <w:pStyle w:val="31"/>
              <w:rPr>
                <w:color w:val="000000"/>
                <w:sz w:val="18"/>
                <w:szCs w:val="18"/>
              </w:rPr>
            </w:pPr>
            <w:r w:rsidRPr="00202422">
              <w:rPr>
                <w:color w:val="000000"/>
                <w:sz w:val="18"/>
                <w:szCs w:val="18"/>
              </w:rPr>
              <w:t>13</w:t>
            </w:r>
          </w:p>
        </w:tc>
        <w:tc>
          <w:tcPr>
            <w:tcW w:w="741" w:type="dxa"/>
          </w:tcPr>
          <w:p w:rsidR="001425CF" w:rsidRPr="00202422" w:rsidRDefault="001425CF" w:rsidP="001425CF">
            <w:pPr>
              <w:pStyle w:val="31"/>
              <w:rPr>
                <w:color w:val="000000"/>
                <w:sz w:val="18"/>
                <w:szCs w:val="18"/>
              </w:rPr>
            </w:pPr>
            <w:r w:rsidRPr="00202422">
              <w:rPr>
                <w:color w:val="000000"/>
                <w:sz w:val="18"/>
                <w:szCs w:val="18"/>
              </w:rPr>
              <w:t>100,0</w:t>
            </w:r>
          </w:p>
        </w:tc>
      </w:tr>
      <w:tr w:rsidR="001425CF" w:rsidRPr="00202422" w:rsidTr="001425CF">
        <w:trPr>
          <w:gridAfter w:val="5"/>
          <w:wAfter w:w="8387" w:type="dxa"/>
          <w:cantSplit/>
        </w:trPr>
        <w:tc>
          <w:tcPr>
            <w:tcW w:w="530" w:type="dxa"/>
          </w:tcPr>
          <w:p w:rsidR="001425CF" w:rsidRPr="00202422" w:rsidRDefault="001425CF" w:rsidP="001425CF">
            <w:pPr>
              <w:rPr>
                <w:color w:val="000000"/>
                <w:sz w:val="18"/>
                <w:szCs w:val="18"/>
              </w:rPr>
            </w:pPr>
            <w:r w:rsidRPr="00202422">
              <w:rPr>
                <w:color w:val="000000"/>
                <w:sz w:val="18"/>
                <w:szCs w:val="18"/>
              </w:rPr>
              <w:t>71</w:t>
            </w:r>
          </w:p>
        </w:tc>
        <w:tc>
          <w:tcPr>
            <w:tcW w:w="3115" w:type="dxa"/>
          </w:tcPr>
          <w:p w:rsidR="001425CF" w:rsidRPr="00202422" w:rsidRDefault="001425CF" w:rsidP="001425CF">
            <w:pPr>
              <w:rPr>
                <w:color w:val="000000"/>
                <w:sz w:val="18"/>
                <w:szCs w:val="18"/>
              </w:rPr>
            </w:pPr>
            <w:r w:rsidRPr="00202422">
              <w:rPr>
                <w:color w:val="000000"/>
                <w:sz w:val="18"/>
                <w:szCs w:val="18"/>
              </w:rPr>
              <w:t>Охват населенных пунктов сетью мобильной   связи</w:t>
            </w:r>
          </w:p>
        </w:tc>
        <w:tc>
          <w:tcPr>
            <w:tcW w:w="1029" w:type="dxa"/>
          </w:tcPr>
          <w:p w:rsidR="001425CF" w:rsidRPr="00202422" w:rsidRDefault="001425CF" w:rsidP="001425CF">
            <w:pPr>
              <w:rPr>
                <w:color w:val="000000"/>
                <w:sz w:val="18"/>
                <w:szCs w:val="18"/>
              </w:rPr>
            </w:pPr>
            <w:r w:rsidRPr="00202422">
              <w:rPr>
                <w:color w:val="000000"/>
                <w:sz w:val="18"/>
                <w:szCs w:val="18"/>
              </w:rPr>
              <w:t>%</w:t>
            </w:r>
          </w:p>
        </w:tc>
        <w:tc>
          <w:tcPr>
            <w:tcW w:w="498" w:type="dxa"/>
          </w:tcPr>
          <w:p w:rsidR="001425CF" w:rsidRPr="00202422" w:rsidRDefault="001425CF" w:rsidP="001425CF">
            <w:pPr>
              <w:pStyle w:val="31"/>
              <w:rPr>
                <w:color w:val="000000"/>
                <w:sz w:val="18"/>
                <w:szCs w:val="18"/>
              </w:rPr>
            </w:pPr>
            <w:r w:rsidRPr="00202422">
              <w:rPr>
                <w:color w:val="000000"/>
                <w:sz w:val="18"/>
                <w:szCs w:val="18"/>
              </w:rPr>
              <w:t>50</w:t>
            </w:r>
          </w:p>
        </w:tc>
        <w:tc>
          <w:tcPr>
            <w:tcW w:w="642" w:type="dxa"/>
          </w:tcPr>
          <w:p w:rsidR="001425CF" w:rsidRPr="00202422" w:rsidRDefault="001425CF" w:rsidP="001425CF">
            <w:pPr>
              <w:pStyle w:val="31"/>
              <w:rPr>
                <w:color w:val="000000"/>
                <w:sz w:val="18"/>
                <w:szCs w:val="18"/>
              </w:rPr>
            </w:pPr>
          </w:p>
          <w:p w:rsidR="001425CF" w:rsidRPr="00202422" w:rsidRDefault="001425CF" w:rsidP="001425CF">
            <w:pPr>
              <w:pStyle w:val="31"/>
              <w:rPr>
                <w:color w:val="000000"/>
                <w:sz w:val="18"/>
                <w:szCs w:val="18"/>
              </w:rPr>
            </w:pPr>
            <w:r w:rsidRPr="00202422">
              <w:rPr>
                <w:color w:val="000000"/>
                <w:sz w:val="18"/>
                <w:szCs w:val="18"/>
              </w:rPr>
              <w:t>Х</w:t>
            </w:r>
          </w:p>
        </w:tc>
        <w:tc>
          <w:tcPr>
            <w:tcW w:w="900" w:type="dxa"/>
            <w:gridSpan w:val="2"/>
          </w:tcPr>
          <w:p w:rsidR="001425CF" w:rsidRPr="00202422" w:rsidRDefault="001425CF" w:rsidP="001425CF">
            <w:pPr>
              <w:pStyle w:val="31"/>
              <w:rPr>
                <w:color w:val="000000"/>
                <w:sz w:val="18"/>
                <w:szCs w:val="18"/>
              </w:rPr>
            </w:pPr>
            <w:r w:rsidRPr="00202422">
              <w:rPr>
                <w:color w:val="000000"/>
                <w:sz w:val="18"/>
                <w:szCs w:val="18"/>
              </w:rPr>
              <w:t xml:space="preserve">50цыч </w:t>
            </w:r>
          </w:p>
        </w:tc>
        <w:tc>
          <w:tcPr>
            <w:tcW w:w="753" w:type="dxa"/>
          </w:tcPr>
          <w:p w:rsidR="001425CF" w:rsidRPr="00202422" w:rsidRDefault="001425CF" w:rsidP="001425CF">
            <w:pPr>
              <w:pStyle w:val="31"/>
              <w:rPr>
                <w:color w:val="000000"/>
                <w:sz w:val="18"/>
                <w:szCs w:val="18"/>
              </w:rPr>
            </w:pPr>
          </w:p>
          <w:p w:rsidR="001425CF" w:rsidRPr="00202422" w:rsidRDefault="001425CF" w:rsidP="001425CF">
            <w:pPr>
              <w:pStyle w:val="31"/>
              <w:rPr>
                <w:color w:val="000000"/>
                <w:sz w:val="18"/>
                <w:szCs w:val="18"/>
              </w:rPr>
            </w:pPr>
            <w:r w:rsidRPr="00202422">
              <w:rPr>
                <w:color w:val="000000"/>
                <w:sz w:val="18"/>
                <w:szCs w:val="18"/>
              </w:rPr>
              <w:t>Х</w:t>
            </w:r>
          </w:p>
        </w:tc>
        <w:tc>
          <w:tcPr>
            <w:tcW w:w="741" w:type="dxa"/>
          </w:tcPr>
          <w:p w:rsidR="001425CF" w:rsidRPr="00202422" w:rsidRDefault="001425CF" w:rsidP="001425CF">
            <w:pPr>
              <w:pStyle w:val="31"/>
              <w:rPr>
                <w:color w:val="000000"/>
                <w:sz w:val="18"/>
                <w:szCs w:val="18"/>
              </w:rPr>
            </w:pPr>
            <w:r w:rsidRPr="00202422">
              <w:rPr>
                <w:color w:val="000000"/>
                <w:sz w:val="18"/>
                <w:szCs w:val="18"/>
              </w:rPr>
              <w:t>100</w:t>
            </w:r>
          </w:p>
        </w:tc>
        <w:tc>
          <w:tcPr>
            <w:tcW w:w="798" w:type="dxa"/>
          </w:tcPr>
          <w:p w:rsidR="001425CF" w:rsidRPr="00202422" w:rsidRDefault="001425CF" w:rsidP="001425CF">
            <w:pPr>
              <w:pStyle w:val="31"/>
              <w:rPr>
                <w:color w:val="000000"/>
                <w:sz w:val="18"/>
                <w:szCs w:val="18"/>
              </w:rPr>
            </w:pPr>
          </w:p>
          <w:p w:rsidR="001425CF" w:rsidRPr="00202422" w:rsidRDefault="001425CF" w:rsidP="001425CF">
            <w:pPr>
              <w:pStyle w:val="31"/>
              <w:rPr>
                <w:color w:val="000000"/>
                <w:sz w:val="18"/>
                <w:szCs w:val="18"/>
              </w:rPr>
            </w:pPr>
            <w:r w:rsidRPr="00202422">
              <w:rPr>
                <w:color w:val="000000"/>
                <w:sz w:val="18"/>
                <w:szCs w:val="18"/>
              </w:rPr>
              <w:t>Х</w:t>
            </w:r>
          </w:p>
        </w:tc>
        <w:tc>
          <w:tcPr>
            <w:tcW w:w="720" w:type="dxa"/>
          </w:tcPr>
          <w:p w:rsidR="001425CF" w:rsidRPr="00202422" w:rsidRDefault="001425CF" w:rsidP="001425CF">
            <w:pPr>
              <w:rPr>
                <w:snapToGrid w:val="0"/>
                <w:color w:val="000000"/>
                <w:sz w:val="18"/>
                <w:szCs w:val="18"/>
              </w:rPr>
            </w:pPr>
          </w:p>
          <w:p w:rsidR="001425CF" w:rsidRPr="00202422" w:rsidRDefault="001425CF" w:rsidP="001425CF">
            <w:pPr>
              <w:pStyle w:val="31"/>
              <w:rPr>
                <w:color w:val="000000"/>
                <w:sz w:val="18"/>
                <w:szCs w:val="18"/>
              </w:rPr>
            </w:pPr>
            <w:r w:rsidRPr="00202422">
              <w:rPr>
                <w:color w:val="000000"/>
                <w:sz w:val="18"/>
                <w:szCs w:val="18"/>
              </w:rPr>
              <w:t>100</w:t>
            </w:r>
          </w:p>
        </w:tc>
        <w:tc>
          <w:tcPr>
            <w:tcW w:w="648" w:type="dxa"/>
          </w:tcPr>
          <w:p w:rsidR="001425CF" w:rsidRPr="00202422" w:rsidRDefault="001425CF" w:rsidP="001425CF">
            <w:pPr>
              <w:rPr>
                <w:snapToGrid w:val="0"/>
                <w:color w:val="000000"/>
                <w:sz w:val="18"/>
                <w:szCs w:val="18"/>
              </w:rPr>
            </w:pPr>
          </w:p>
          <w:p w:rsidR="001425CF" w:rsidRPr="00202422" w:rsidRDefault="001425CF" w:rsidP="001425CF">
            <w:pPr>
              <w:pStyle w:val="31"/>
              <w:rPr>
                <w:color w:val="000000"/>
                <w:sz w:val="18"/>
                <w:szCs w:val="18"/>
              </w:rPr>
            </w:pPr>
            <w:r w:rsidRPr="00202422">
              <w:rPr>
                <w:color w:val="000000"/>
                <w:sz w:val="18"/>
                <w:szCs w:val="18"/>
              </w:rPr>
              <w:t>Х</w:t>
            </w:r>
          </w:p>
        </w:tc>
        <w:tc>
          <w:tcPr>
            <w:tcW w:w="570" w:type="dxa"/>
          </w:tcPr>
          <w:p w:rsidR="001425CF" w:rsidRPr="00202422" w:rsidRDefault="001425CF" w:rsidP="001425CF">
            <w:pPr>
              <w:rPr>
                <w:rFonts w:ascii="Arial" w:hAnsi="Arial"/>
                <w:color w:val="000000"/>
                <w:sz w:val="18"/>
                <w:szCs w:val="18"/>
              </w:rPr>
            </w:pPr>
          </w:p>
          <w:p w:rsidR="001425CF" w:rsidRPr="00202422" w:rsidRDefault="001425CF" w:rsidP="001425CF">
            <w:pPr>
              <w:pStyle w:val="31"/>
              <w:rPr>
                <w:color w:val="000000"/>
                <w:sz w:val="18"/>
                <w:szCs w:val="18"/>
              </w:rPr>
            </w:pPr>
          </w:p>
        </w:tc>
        <w:tc>
          <w:tcPr>
            <w:tcW w:w="741" w:type="dxa"/>
          </w:tcPr>
          <w:p w:rsidR="001425CF" w:rsidRPr="00202422" w:rsidRDefault="001425CF" w:rsidP="001425CF">
            <w:pPr>
              <w:pStyle w:val="31"/>
              <w:rPr>
                <w:color w:val="000000"/>
                <w:sz w:val="18"/>
                <w:szCs w:val="18"/>
              </w:rPr>
            </w:pPr>
          </w:p>
          <w:p w:rsidR="001425CF" w:rsidRPr="00202422" w:rsidRDefault="001425CF" w:rsidP="001425CF">
            <w:pPr>
              <w:pStyle w:val="31"/>
              <w:rPr>
                <w:color w:val="000000"/>
                <w:sz w:val="18"/>
                <w:szCs w:val="18"/>
              </w:rPr>
            </w:pPr>
            <w:r w:rsidRPr="00202422">
              <w:rPr>
                <w:color w:val="000000"/>
                <w:sz w:val="18"/>
                <w:szCs w:val="18"/>
              </w:rPr>
              <w:t>100</w:t>
            </w:r>
          </w:p>
        </w:tc>
      </w:tr>
      <w:tr w:rsidR="001425CF" w:rsidRPr="00202422" w:rsidTr="001425CF">
        <w:trPr>
          <w:gridAfter w:val="5"/>
          <w:wAfter w:w="8387" w:type="dxa"/>
          <w:cantSplit/>
        </w:trPr>
        <w:tc>
          <w:tcPr>
            <w:tcW w:w="530" w:type="dxa"/>
          </w:tcPr>
          <w:p w:rsidR="001425CF" w:rsidRPr="00202422" w:rsidRDefault="001425CF" w:rsidP="001425CF">
            <w:pPr>
              <w:rPr>
                <w:color w:val="000000"/>
                <w:sz w:val="18"/>
                <w:szCs w:val="18"/>
              </w:rPr>
            </w:pPr>
            <w:r w:rsidRPr="00202422">
              <w:rPr>
                <w:color w:val="000000"/>
                <w:sz w:val="18"/>
                <w:szCs w:val="18"/>
              </w:rPr>
              <w:lastRenderedPageBreak/>
              <w:t>72</w:t>
            </w:r>
          </w:p>
        </w:tc>
        <w:tc>
          <w:tcPr>
            <w:tcW w:w="3115" w:type="dxa"/>
          </w:tcPr>
          <w:p w:rsidR="001425CF" w:rsidRPr="00202422" w:rsidRDefault="001425CF" w:rsidP="001425CF">
            <w:pPr>
              <w:rPr>
                <w:color w:val="000000"/>
                <w:sz w:val="18"/>
                <w:szCs w:val="18"/>
              </w:rPr>
            </w:pPr>
            <w:r w:rsidRPr="00202422">
              <w:rPr>
                <w:color w:val="000000"/>
                <w:sz w:val="18"/>
                <w:szCs w:val="18"/>
              </w:rPr>
              <w:t xml:space="preserve">Удельный вес освещенных улиц  </w:t>
            </w:r>
          </w:p>
        </w:tc>
        <w:tc>
          <w:tcPr>
            <w:tcW w:w="1029" w:type="dxa"/>
          </w:tcPr>
          <w:p w:rsidR="001425CF" w:rsidRPr="00202422" w:rsidRDefault="001425CF" w:rsidP="001425CF">
            <w:pPr>
              <w:rPr>
                <w:color w:val="000000"/>
                <w:sz w:val="18"/>
                <w:szCs w:val="18"/>
              </w:rPr>
            </w:pPr>
            <w:r w:rsidRPr="00202422">
              <w:rPr>
                <w:color w:val="000000"/>
                <w:sz w:val="18"/>
                <w:szCs w:val="18"/>
              </w:rPr>
              <w:t>% от общей протяженности</w:t>
            </w:r>
          </w:p>
        </w:tc>
        <w:tc>
          <w:tcPr>
            <w:tcW w:w="498" w:type="dxa"/>
          </w:tcPr>
          <w:p w:rsidR="001425CF" w:rsidRPr="00202422" w:rsidRDefault="001425CF" w:rsidP="001425CF">
            <w:pPr>
              <w:pStyle w:val="31"/>
              <w:rPr>
                <w:color w:val="000000"/>
                <w:sz w:val="18"/>
                <w:szCs w:val="18"/>
              </w:rPr>
            </w:pPr>
            <w:r w:rsidRPr="00202422">
              <w:rPr>
                <w:color w:val="000000"/>
                <w:sz w:val="18"/>
                <w:szCs w:val="18"/>
              </w:rPr>
              <w:t>85</w:t>
            </w:r>
          </w:p>
        </w:tc>
        <w:tc>
          <w:tcPr>
            <w:tcW w:w="642" w:type="dxa"/>
          </w:tcPr>
          <w:p w:rsidR="001425CF" w:rsidRPr="00202422" w:rsidRDefault="001425CF" w:rsidP="001425CF">
            <w:pPr>
              <w:pStyle w:val="31"/>
              <w:rPr>
                <w:color w:val="000000"/>
                <w:sz w:val="18"/>
                <w:szCs w:val="18"/>
              </w:rPr>
            </w:pPr>
          </w:p>
          <w:p w:rsidR="001425CF" w:rsidRPr="00202422" w:rsidRDefault="001425CF" w:rsidP="001425CF">
            <w:pPr>
              <w:pStyle w:val="31"/>
              <w:rPr>
                <w:color w:val="000000"/>
                <w:sz w:val="18"/>
                <w:szCs w:val="18"/>
              </w:rPr>
            </w:pPr>
            <w:r w:rsidRPr="00202422">
              <w:rPr>
                <w:color w:val="000000"/>
                <w:sz w:val="18"/>
                <w:szCs w:val="18"/>
              </w:rPr>
              <w:t>Х</w:t>
            </w:r>
          </w:p>
        </w:tc>
        <w:tc>
          <w:tcPr>
            <w:tcW w:w="900" w:type="dxa"/>
            <w:gridSpan w:val="2"/>
          </w:tcPr>
          <w:p w:rsidR="001425CF" w:rsidRPr="00202422" w:rsidRDefault="001425CF" w:rsidP="001425CF">
            <w:pPr>
              <w:pStyle w:val="31"/>
              <w:rPr>
                <w:color w:val="000000"/>
                <w:sz w:val="18"/>
                <w:szCs w:val="18"/>
              </w:rPr>
            </w:pPr>
            <w:r w:rsidRPr="00202422">
              <w:rPr>
                <w:color w:val="000000"/>
                <w:sz w:val="18"/>
                <w:szCs w:val="18"/>
              </w:rPr>
              <w:t>90</w:t>
            </w:r>
          </w:p>
        </w:tc>
        <w:tc>
          <w:tcPr>
            <w:tcW w:w="753" w:type="dxa"/>
          </w:tcPr>
          <w:p w:rsidR="001425CF" w:rsidRPr="00202422" w:rsidRDefault="001425CF" w:rsidP="001425CF">
            <w:pPr>
              <w:pStyle w:val="31"/>
              <w:rPr>
                <w:color w:val="000000"/>
                <w:sz w:val="18"/>
                <w:szCs w:val="18"/>
              </w:rPr>
            </w:pPr>
          </w:p>
          <w:p w:rsidR="001425CF" w:rsidRPr="00202422" w:rsidRDefault="001425CF" w:rsidP="001425CF">
            <w:pPr>
              <w:pStyle w:val="31"/>
              <w:rPr>
                <w:color w:val="000000"/>
                <w:sz w:val="18"/>
                <w:szCs w:val="18"/>
              </w:rPr>
            </w:pPr>
            <w:r w:rsidRPr="00202422">
              <w:rPr>
                <w:color w:val="000000"/>
                <w:sz w:val="18"/>
                <w:szCs w:val="18"/>
              </w:rPr>
              <w:t>Х</w:t>
            </w:r>
          </w:p>
        </w:tc>
        <w:tc>
          <w:tcPr>
            <w:tcW w:w="741" w:type="dxa"/>
          </w:tcPr>
          <w:p w:rsidR="001425CF" w:rsidRPr="00202422" w:rsidRDefault="001425CF" w:rsidP="001425CF">
            <w:pPr>
              <w:pStyle w:val="31"/>
              <w:rPr>
                <w:color w:val="000000"/>
                <w:sz w:val="18"/>
                <w:szCs w:val="18"/>
              </w:rPr>
            </w:pPr>
            <w:r w:rsidRPr="00202422">
              <w:rPr>
                <w:color w:val="000000"/>
                <w:sz w:val="18"/>
                <w:szCs w:val="18"/>
              </w:rPr>
              <w:t>90</w:t>
            </w:r>
          </w:p>
        </w:tc>
        <w:tc>
          <w:tcPr>
            <w:tcW w:w="798" w:type="dxa"/>
          </w:tcPr>
          <w:p w:rsidR="001425CF" w:rsidRPr="00202422" w:rsidRDefault="001425CF" w:rsidP="001425CF">
            <w:pPr>
              <w:pStyle w:val="31"/>
              <w:rPr>
                <w:color w:val="000000"/>
                <w:sz w:val="18"/>
                <w:szCs w:val="18"/>
              </w:rPr>
            </w:pPr>
          </w:p>
          <w:p w:rsidR="001425CF" w:rsidRPr="00202422" w:rsidRDefault="001425CF" w:rsidP="001425CF">
            <w:pPr>
              <w:pStyle w:val="31"/>
              <w:rPr>
                <w:color w:val="000000"/>
                <w:sz w:val="18"/>
                <w:szCs w:val="18"/>
              </w:rPr>
            </w:pPr>
            <w:r w:rsidRPr="00202422">
              <w:rPr>
                <w:color w:val="000000"/>
                <w:sz w:val="18"/>
                <w:szCs w:val="18"/>
              </w:rPr>
              <w:t>Х</w:t>
            </w:r>
          </w:p>
        </w:tc>
        <w:tc>
          <w:tcPr>
            <w:tcW w:w="720" w:type="dxa"/>
          </w:tcPr>
          <w:p w:rsidR="001425CF" w:rsidRPr="00202422" w:rsidRDefault="001425CF" w:rsidP="001425CF">
            <w:pPr>
              <w:rPr>
                <w:snapToGrid w:val="0"/>
                <w:color w:val="000000"/>
                <w:sz w:val="18"/>
                <w:szCs w:val="18"/>
              </w:rPr>
            </w:pPr>
          </w:p>
          <w:p w:rsidR="001425CF" w:rsidRPr="00202422" w:rsidRDefault="001425CF" w:rsidP="001425CF">
            <w:pPr>
              <w:pStyle w:val="31"/>
              <w:rPr>
                <w:color w:val="000000"/>
                <w:sz w:val="18"/>
                <w:szCs w:val="18"/>
              </w:rPr>
            </w:pPr>
            <w:r w:rsidRPr="00202422">
              <w:rPr>
                <w:color w:val="000000"/>
                <w:sz w:val="18"/>
                <w:szCs w:val="18"/>
              </w:rPr>
              <w:t>100</w:t>
            </w:r>
          </w:p>
        </w:tc>
        <w:tc>
          <w:tcPr>
            <w:tcW w:w="648" w:type="dxa"/>
          </w:tcPr>
          <w:p w:rsidR="001425CF" w:rsidRPr="00202422" w:rsidRDefault="001425CF" w:rsidP="001425CF">
            <w:pPr>
              <w:rPr>
                <w:snapToGrid w:val="0"/>
                <w:color w:val="000000"/>
                <w:sz w:val="18"/>
                <w:szCs w:val="18"/>
              </w:rPr>
            </w:pPr>
          </w:p>
          <w:p w:rsidR="001425CF" w:rsidRPr="00202422" w:rsidRDefault="001425CF" w:rsidP="001425CF">
            <w:pPr>
              <w:pStyle w:val="31"/>
              <w:rPr>
                <w:color w:val="000000"/>
                <w:sz w:val="18"/>
                <w:szCs w:val="18"/>
              </w:rPr>
            </w:pPr>
            <w:r w:rsidRPr="00202422">
              <w:rPr>
                <w:color w:val="000000"/>
                <w:sz w:val="18"/>
                <w:szCs w:val="18"/>
              </w:rPr>
              <w:t>Х</w:t>
            </w:r>
          </w:p>
        </w:tc>
        <w:tc>
          <w:tcPr>
            <w:tcW w:w="570" w:type="dxa"/>
          </w:tcPr>
          <w:p w:rsidR="001425CF" w:rsidRPr="00202422" w:rsidRDefault="001425CF" w:rsidP="001425CF">
            <w:pPr>
              <w:rPr>
                <w:rFonts w:ascii="Arial" w:hAnsi="Arial"/>
                <w:color w:val="000000"/>
                <w:sz w:val="18"/>
                <w:szCs w:val="18"/>
              </w:rPr>
            </w:pPr>
          </w:p>
          <w:p w:rsidR="001425CF" w:rsidRPr="00202422" w:rsidRDefault="001425CF" w:rsidP="001425CF">
            <w:pPr>
              <w:pStyle w:val="31"/>
              <w:rPr>
                <w:color w:val="000000"/>
                <w:sz w:val="18"/>
                <w:szCs w:val="18"/>
              </w:rPr>
            </w:pPr>
            <w:r w:rsidRPr="00202422">
              <w:rPr>
                <w:color w:val="000000"/>
                <w:sz w:val="18"/>
                <w:szCs w:val="18"/>
              </w:rPr>
              <w:t>100</w:t>
            </w:r>
          </w:p>
        </w:tc>
        <w:tc>
          <w:tcPr>
            <w:tcW w:w="741" w:type="dxa"/>
          </w:tcPr>
          <w:p w:rsidR="001425CF" w:rsidRPr="00202422" w:rsidRDefault="001425CF" w:rsidP="001425CF">
            <w:pPr>
              <w:pStyle w:val="31"/>
              <w:rPr>
                <w:color w:val="000000"/>
                <w:sz w:val="18"/>
                <w:szCs w:val="18"/>
              </w:rPr>
            </w:pPr>
          </w:p>
          <w:p w:rsidR="001425CF" w:rsidRPr="00202422" w:rsidRDefault="001425CF" w:rsidP="001425CF">
            <w:pPr>
              <w:pStyle w:val="31"/>
              <w:rPr>
                <w:color w:val="000000"/>
                <w:sz w:val="18"/>
                <w:szCs w:val="18"/>
              </w:rPr>
            </w:pPr>
            <w:r w:rsidRPr="00202422">
              <w:rPr>
                <w:color w:val="000000"/>
                <w:sz w:val="18"/>
                <w:szCs w:val="18"/>
              </w:rPr>
              <w:t>Х</w:t>
            </w:r>
          </w:p>
        </w:tc>
      </w:tr>
      <w:tr w:rsidR="001425CF" w:rsidRPr="00202422" w:rsidTr="001425CF">
        <w:trPr>
          <w:gridAfter w:val="5"/>
          <w:wAfter w:w="8387" w:type="dxa"/>
          <w:cantSplit/>
        </w:trPr>
        <w:tc>
          <w:tcPr>
            <w:tcW w:w="530" w:type="dxa"/>
          </w:tcPr>
          <w:p w:rsidR="001425CF" w:rsidRPr="00202422" w:rsidRDefault="001425CF" w:rsidP="001425CF">
            <w:pPr>
              <w:rPr>
                <w:color w:val="000000"/>
                <w:sz w:val="18"/>
                <w:szCs w:val="18"/>
              </w:rPr>
            </w:pPr>
          </w:p>
          <w:p w:rsidR="001425CF" w:rsidRPr="00202422" w:rsidRDefault="001425CF" w:rsidP="001425CF">
            <w:pPr>
              <w:rPr>
                <w:color w:val="000000"/>
                <w:sz w:val="18"/>
                <w:szCs w:val="18"/>
              </w:rPr>
            </w:pPr>
          </w:p>
        </w:tc>
        <w:tc>
          <w:tcPr>
            <w:tcW w:w="3115" w:type="dxa"/>
          </w:tcPr>
          <w:p w:rsidR="001425CF" w:rsidRPr="00202422" w:rsidRDefault="001425CF" w:rsidP="001425CF">
            <w:pPr>
              <w:rPr>
                <w:color w:val="000000"/>
                <w:sz w:val="18"/>
                <w:szCs w:val="18"/>
              </w:rPr>
            </w:pPr>
            <w:r w:rsidRPr="00202422">
              <w:rPr>
                <w:color w:val="000000"/>
                <w:sz w:val="18"/>
                <w:szCs w:val="18"/>
              </w:rPr>
              <w:t>Доля учреждений образования, оборудованных:</w:t>
            </w:r>
          </w:p>
        </w:tc>
        <w:tc>
          <w:tcPr>
            <w:tcW w:w="1029" w:type="dxa"/>
          </w:tcPr>
          <w:p w:rsidR="001425CF" w:rsidRPr="00202422" w:rsidRDefault="001425CF" w:rsidP="001425CF">
            <w:pPr>
              <w:rPr>
                <w:color w:val="000000"/>
                <w:sz w:val="18"/>
                <w:szCs w:val="18"/>
              </w:rPr>
            </w:pPr>
            <w:r w:rsidRPr="00202422">
              <w:rPr>
                <w:color w:val="000000"/>
                <w:sz w:val="18"/>
                <w:szCs w:val="18"/>
              </w:rPr>
              <w:t>-</w:t>
            </w:r>
          </w:p>
        </w:tc>
        <w:tc>
          <w:tcPr>
            <w:tcW w:w="498" w:type="dxa"/>
          </w:tcPr>
          <w:p w:rsidR="001425CF" w:rsidRPr="00202422" w:rsidRDefault="001425CF" w:rsidP="001425CF">
            <w:pPr>
              <w:rPr>
                <w:color w:val="000000"/>
                <w:sz w:val="18"/>
                <w:szCs w:val="18"/>
              </w:rPr>
            </w:pPr>
            <w:r w:rsidRPr="00202422">
              <w:rPr>
                <w:color w:val="000000"/>
                <w:sz w:val="18"/>
                <w:szCs w:val="18"/>
              </w:rPr>
              <w:t>-</w:t>
            </w:r>
          </w:p>
        </w:tc>
        <w:tc>
          <w:tcPr>
            <w:tcW w:w="642" w:type="dxa"/>
          </w:tcPr>
          <w:p w:rsidR="001425CF" w:rsidRPr="00202422" w:rsidRDefault="001425CF" w:rsidP="001425CF">
            <w:pPr>
              <w:rPr>
                <w:color w:val="000000"/>
                <w:sz w:val="18"/>
                <w:szCs w:val="18"/>
              </w:rPr>
            </w:pPr>
            <w:r w:rsidRPr="00202422">
              <w:rPr>
                <w:color w:val="000000"/>
                <w:sz w:val="18"/>
                <w:szCs w:val="18"/>
              </w:rPr>
              <w:t>-</w:t>
            </w:r>
          </w:p>
        </w:tc>
        <w:tc>
          <w:tcPr>
            <w:tcW w:w="900" w:type="dxa"/>
            <w:gridSpan w:val="2"/>
          </w:tcPr>
          <w:p w:rsidR="001425CF" w:rsidRPr="00202422" w:rsidRDefault="001425CF" w:rsidP="001425CF">
            <w:pPr>
              <w:rPr>
                <w:color w:val="000000"/>
                <w:sz w:val="18"/>
                <w:szCs w:val="18"/>
              </w:rPr>
            </w:pPr>
            <w:r w:rsidRPr="00202422">
              <w:rPr>
                <w:color w:val="000000"/>
                <w:sz w:val="18"/>
                <w:szCs w:val="18"/>
              </w:rPr>
              <w:t>-</w:t>
            </w:r>
          </w:p>
        </w:tc>
        <w:tc>
          <w:tcPr>
            <w:tcW w:w="753" w:type="dxa"/>
          </w:tcPr>
          <w:p w:rsidR="001425CF" w:rsidRPr="00202422" w:rsidRDefault="001425CF" w:rsidP="001425CF">
            <w:pPr>
              <w:rPr>
                <w:color w:val="000000"/>
                <w:sz w:val="18"/>
                <w:szCs w:val="18"/>
              </w:rPr>
            </w:pPr>
            <w:r w:rsidRPr="00202422">
              <w:rPr>
                <w:color w:val="000000"/>
                <w:sz w:val="18"/>
                <w:szCs w:val="18"/>
              </w:rPr>
              <w:t>-</w:t>
            </w:r>
          </w:p>
        </w:tc>
        <w:tc>
          <w:tcPr>
            <w:tcW w:w="741" w:type="dxa"/>
          </w:tcPr>
          <w:p w:rsidR="001425CF" w:rsidRPr="00202422" w:rsidRDefault="001425CF" w:rsidP="001425CF">
            <w:pPr>
              <w:rPr>
                <w:color w:val="000000"/>
                <w:sz w:val="18"/>
                <w:szCs w:val="18"/>
              </w:rPr>
            </w:pPr>
            <w:r w:rsidRPr="00202422">
              <w:rPr>
                <w:color w:val="000000"/>
                <w:sz w:val="18"/>
                <w:szCs w:val="18"/>
              </w:rPr>
              <w:t>-</w:t>
            </w:r>
          </w:p>
        </w:tc>
        <w:tc>
          <w:tcPr>
            <w:tcW w:w="798" w:type="dxa"/>
          </w:tcPr>
          <w:p w:rsidR="001425CF" w:rsidRPr="00202422" w:rsidRDefault="001425CF" w:rsidP="001425CF">
            <w:pPr>
              <w:rPr>
                <w:color w:val="000000"/>
                <w:sz w:val="18"/>
                <w:szCs w:val="18"/>
              </w:rPr>
            </w:pPr>
            <w:r w:rsidRPr="00202422">
              <w:rPr>
                <w:color w:val="000000"/>
                <w:sz w:val="18"/>
                <w:szCs w:val="18"/>
              </w:rPr>
              <w:t>-</w:t>
            </w:r>
          </w:p>
        </w:tc>
        <w:tc>
          <w:tcPr>
            <w:tcW w:w="720" w:type="dxa"/>
          </w:tcPr>
          <w:p w:rsidR="001425CF" w:rsidRPr="00202422" w:rsidRDefault="001425CF" w:rsidP="001425CF">
            <w:pPr>
              <w:pStyle w:val="31"/>
              <w:rPr>
                <w:color w:val="000000"/>
                <w:sz w:val="18"/>
                <w:szCs w:val="18"/>
              </w:rPr>
            </w:pPr>
            <w:r w:rsidRPr="00202422">
              <w:rPr>
                <w:color w:val="000000"/>
                <w:sz w:val="18"/>
                <w:szCs w:val="18"/>
              </w:rPr>
              <w:t>-</w:t>
            </w:r>
          </w:p>
        </w:tc>
        <w:tc>
          <w:tcPr>
            <w:tcW w:w="648" w:type="dxa"/>
          </w:tcPr>
          <w:p w:rsidR="001425CF" w:rsidRPr="00202422" w:rsidRDefault="001425CF" w:rsidP="001425CF">
            <w:pPr>
              <w:pStyle w:val="31"/>
              <w:rPr>
                <w:color w:val="000000"/>
                <w:sz w:val="18"/>
                <w:szCs w:val="18"/>
              </w:rPr>
            </w:pPr>
            <w:r w:rsidRPr="00202422">
              <w:rPr>
                <w:color w:val="000000"/>
                <w:sz w:val="18"/>
                <w:szCs w:val="18"/>
              </w:rPr>
              <w:t xml:space="preserve">  -</w:t>
            </w:r>
          </w:p>
        </w:tc>
        <w:tc>
          <w:tcPr>
            <w:tcW w:w="570" w:type="dxa"/>
          </w:tcPr>
          <w:p w:rsidR="001425CF" w:rsidRPr="00202422" w:rsidRDefault="001425CF" w:rsidP="001425CF">
            <w:pPr>
              <w:pStyle w:val="31"/>
              <w:rPr>
                <w:color w:val="000000"/>
                <w:sz w:val="18"/>
                <w:szCs w:val="18"/>
              </w:rPr>
            </w:pPr>
          </w:p>
        </w:tc>
        <w:tc>
          <w:tcPr>
            <w:tcW w:w="741" w:type="dxa"/>
          </w:tcPr>
          <w:p w:rsidR="001425CF" w:rsidRPr="00202422" w:rsidRDefault="001425CF" w:rsidP="001425CF">
            <w:pPr>
              <w:pStyle w:val="31"/>
              <w:rPr>
                <w:color w:val="000000"/>
                <w:sz w:val="18"/>
                <w:szCs w:val="18"/>
              </w:rPr>
            </w:pPr>
          </w:p>
        </w:tc>
      </w:tr>
      <w:tr w:rsidR="001425CF" w:rsidRPr="00202422" w:rsidTr="001425CF">
        <w:trPr>
          <w:gridAfter w:val="5"/>
          <w:wAfter w:w="8387" w:type="dxa"/>
          <w:cantSplit/>
        </w:trPr>
        <w:tc>
          <w:tcPr>
            <w:tcW w:w="530" w:type="dxa"/>
          </w:tcPr>
          <w:p w:rsidR="001425CF" w:rsidRPr="00202422" w:rsidRDefault="001425CF" w:rsidP="001425CF">
            <w:pPr>
              <w:rPr>
                <w:color w:val="000000"/>
                <w:sz w:val="18"/>
                <w:szCs w:val="18"/>
              </w:rPr>
            </w:pPr>
            <w:r w:rsidRPr="00202422">
              <w:rPr>
                <w:color w:val="000000"/>
                <w:sz w:val="18"/>
                <w:szCs w:val="18"/>
              </w:rPr>
              <w:t>73</w:t>
            </w:r>
          </w:p>
        </w:tc>
        <w:tc>
          <w:tcPr>
            <w:tcW w:w="3115" w:type="dxa"/>
          </w:tcPr>
          <w:p w:rsidR="001425CF" w:rsidRPr="00202422" w:rsidRDefault="001425CF" w:rsidP="001425CF">
            <w:pPr>
              <w:rPr>
                <w:color w:val="000000"/>
                <w:sz w:val="18"/>
                <w:szCs w:val="18"/>
              </w:rPr>
            </w:pPr>
            <w:r w:rsidRPr="00202422">
              <w:rPr>
                <w:color w:val="000000"/>
                <w:sz w:val="18"/>
                <w:szCs w:val="18"/>
              </w:rPr>
              <w:t>- водопроводом</w:t>
            </w:r>
          </w:p>
        </w:tc>
        <w:tc>
          <w:tcPr>
            <w:tcW w:w="1029" w:type="dxa"/>
          </w:tcPr>
          <w:p w:rsidR="001425CF" w:rsidRPr="00202422" w:rsidRDefault="001425CF" w:rsidP="001425CF">
            <w:pPr>
              <w:rPr>
                <w:color w:val="000000"/>
                <w:sz w:val="18"/>
                <w:szCs w:val="18"/>
              </w:rPr>
            </w:pPr>
            <w:r w:rsidRPr="00202422">
              <w:rPr>
                <w:color w:val="000000"/>
                <w:sz w:val="18"/>
                <w:szCs w:val="18"/>
              </w:rPr>
              <w:t>%</w:t>
            </w:r>
          </w:p>
        </w:tc>
        <w:tc>
          <w:tcPr>
            <w:tcW w:w="498" w:type="dxa"/>
          </w:tcPr>
          <w:p w:rsidR="001425CF" w:rsidRPr="00202422" w:rsidRDefault="001425CF" w:rsidP="001425CF">
            <w:pPr>
              <w:pStyle w:val="31"/>
              <w:rPr>
                <w:color w:val="000000"/>
                <w:sz w:val="18"/>
                <w:szCs w:val="18"/>
              </w:rPr>
            </w:pPr>
            <w:r w:rsidRPr="00202422">
              <w:rPr>
                <w:color w:val="000000"/>
                <w:sz w:val="18"/>
                <w:szCs w:val="18"/>
              </w:rPr>
              <w:t>100</w:t>
            </w:r>
          </w:p>
        </w:tc>
        <w:tc>
          <w:tcPr>
            <w:tcW w:w="642" w:type="dxa"/>
          </w:tcPr>
          <w:p w:rsidR="001425CF" w:rsidRPr="00202422" w:rsidRDefault="001425CF" w:rsidP="001425CF">
            <w:pPr>
              <w:pStyle w:val="31"/>
              <w:rPr>
                <w:color w:val="000000"/>
                <w:sz w:val="18"/>
                <w:szCs w:val="18"/>
              </w:rPr>
            </w:pPr>
          </w:p>
          <w:p w:rsidR="001425CF" w:rsidRPr="00202422" w:rsidRDefault="001425CF" w:rsidP="001425CF">
            <w:pPr>
              <w:pStyle w:val="31"/>
              <w:rPr>
                <w:color w:val="000000"/>
                <w:sz w:val="18"/>
                <w:szCs w:val="18"/>
              </w:rPr>
            </w:pPr>
            <w:r w:rsidRPr="00202422">
              <w:rPr>
                <w:color w:val="000000"/>
                <w:sz w:val="18"/>
                <w:szCs w:val="18"/>
              </w:rPr>
              <w:t>Х</w:t>
            </w:r>
          </w:p>
        </w:tc>
        <w:tc>
          <w:tcPr>
            <w:tcW w:w="900" w:type="dxa"/>
            <w:gridSpan w:val="2"/>
          </w:tcPr>
          <w:p w:rsidR="001425CF" w:rsidRPr="00202422" w:rsidRDefault="001425CF" w:rsidP="001425CF">
            <w:pPr>
              <w:pStyle w:val="31"/>
              <w:rPr>
                <w:color w:val="000000"/>
                <w:sz w:val="18"/>
                <w:szCs w:val="18"/>
              </w:rPr>
            </w:pPr>
            <w:r w:rsidRPr="00202422">
              <w:rPr>
                <w:color w:val="000000"/>
                <w:sz w:val="18"/>
                <w:szCs w:val="18"/>
              </w:rPr>
              <w:t>100</w:t>
            </w:r>
          </w:p>
        </w:tc>
        <w:tc>
          <w:tcPr>
            <w:tcW w:w="753" w:type="dxa"/>
          </w:tcPr>
          <w:p w:rsidR="001425CF" w:rsidRPr="00202422" w:rsidRDefault="001425CF" w:rsidP="001425CF">
            <w:pPr>
              <w:pStyle w:val="31"/>
              <w:rPr>
                <w:color w:val="000000"/>
                <w:sz w:val="18"/>
                <w:szCs w:val="18"/>
              </w:rPr>
            </w:pPr>
          </w:p>
          <w:p w:rsidR="001425CF" w:rsidRPr="00202422" w:rsidRDefault="001425CF" w:rsidP="001425CF">
            <w:pPr>
              <w:pStyle w:val="31"/>
              <w:rPr>
                <w:color w:val="000000"/>
                <w:sz w:val="18"/>
                <w:szCs w:val="18"/>
              </w:rPr>
            </w:pPr>
            <w:r w:rsidRPr="00202422">
              <w:rPr>
                <w:color w:val="000000"/>
                <w:sz w:val="18"/>
                <w:szCs w:val="18"/>
              </w:rPr>
              <w:t>Х</w:t>
            </w:r>
          </w:p>
        </w:tc>
        <w:tc>
          <w:tcPr>
            <w:tcW w:w="741" w:type="dxa"/>
          </w:tcPr>
          <w:p w:rsidR="001425CF" w:rsidRPr="00202422" w:rsidRDefault="001425CF" w:rsidP="001425CF">
            <w:pPr>
              <w:pStyle w:val="31"/>
              <w:rPr>
                <w:color w:val="000000"/>
                <w:sz w:val="18"/>
                <w:szCs w:val="18"/>
              </w:rPr>
            </w:pPr>
            <w:r w:rsidRPr="00202422">
              <w:rPr>
                <w:color w:val="000000"/>
                <w:sz w:val="18"/>
                <w:szCs w:val="18"/>
              </w:rPr>
              <w:t>100</w:t>
            </w:r>
          </w:p>
        </w:tc>
        <w:tc>
          <w:tcPr>
            <w:tcW w:w="798" w:type="dxa"/>
          </w:tcPr>
          <w:p w:rsidR="001425CF" w:rsidRPr="00202422" w:rsidRDefault="001425CF" w:rsidP="001425CF">
            <w:pPr>
              <w:pStyle w:val="31"/>
              <w:rPr>
                <w:color w:val="000000"/>
                <w:sz w:val="18"/>
                <w:szCs w:val="18"/>
              </w:rPr>
            </w:pPr>
          </w:p>
          <w:p w:rsidR="001425CF" w:rsidRPr="00202422" w:rsidRDefault="001425CF" w:rsidP="001425CF">
            <w:pPr>
              <w:pStyle w:val="31"/>
              <w:rPr>
                <w:color w:val="000000"/>
                <w:sz w:val="18"/>
                <w:szCs w:val="18"/>
              </w:rPr>
            </w:pPr>
            <w:r w:rsidRPr="00202422">
              <w:rPr>
                <w:color w:val="000000"/>
                <w:sz w:val="18"/>
                <w:szCs w:val="18"/>
              </w:rPr>
              <w:t>Х</w:t>
            </w:r>
          </w:p>
        </w:tc>
        <w:tc>
          <w:tcPr>
            <w:tcW w:w="720" w:type="dxa"/>
          </w:tcPr>
          <w:p w:rsidR="001425CF" w:rsidRPr="00202422" w:rsidRDefault="001425CF" w:rsidP="001425CF">
            <w:pPr>
              <w:rPr>
                <w:snapToGrid w:val="0"/>
                <w:color w:val="000000"/>
                <w:sz w:val="18"/>
                <w:szCs w:val="18"/>
              </w:rPr>
            </w:pPr>
          </w:p>
          <w:p w:rsidR="001425CF" w:rsidRPr="00202422" w:rsidRDefault="001425CF" w:rsidP="001425CF">
            <w:pPr>
              <w:pStyle w:val="31"/>
              <w:rPr>
                <w:color w:val="000000"/>
                <w:sz w:val="18"/>
                <w:szCs w:val="18"/>
              </w:rPr>
            </w:pPr>
            <w:r w:rsidRPr="00202422">
              <w:rPr>
                <w:color w:val="000000"/>
                <w:sz w:val="18"/>
                <w:szCs w:val="18"/>
              </w:rPr>
              <w:t>100</w:t>
            </w:r>
          </w:p>
        </w:tc>
        <w:tc>
          <w:tcPr>
            <w:tcW w:w="648" w:type="dxa"/>
          </w:tcPr>
          <w:p w:rsidR="001425CF" w:rsidRPr="00202422" w:rsidRDefault="001425CF" w:rsidP="001425CF">
            <w:pPr>
              <w:rPr>
                <w:snapToGrid w:val="0"/>
                <w:color w:val="000000"/>
                <w:sz w:val="18"/>
                <w:szCs w:val="18"/>
              </w:rPr>
            </w:pPr>
          </w:p>
          <w:p w:rsidR="001425CF" w:rsidRPr="00202422" w:rsidRDefault="001425CF" w:rsidP="001425CF">
            <w:pPr>
              <w:pStyle w:val="31"/>
              <w:rPr>
                <w:color w:val="000000"/>
                <w:sz w:val="18"/>
                <w:szCs w:val="18"/>
              </w:rPr>
            </w:pPr>
            <w:r w:rsidRPr="00202422">
              <w:rPr>
                <w:color w:val="000000"/>
                <w:sz w:val="18"/>
                <w:szCs w:val="18"/>
              </w:rPr>
              <w:t>Х</w:t>
            </w:r>
          </w:p>
        </w:tc>
        <w:tc>
          <w:tcPr>
            <w:tcW w:w="570" w:type="dxa"/>
          </w:tcPr>
          <w:p w:rsidR="001425CF" w:rsidRPr="00202422" w:rsidRDefault="001425CF" w:rsidP="001425CF">
            <w:pPr>
              <w:rPr>
                <w:rFonts w:ascii="Arial" w:hAnsi="Arial"/>
                <w:color w:val="000000"/>
                <w:sz w:val="18"/>
                <w:szCs w:val="18"/>
              </w:rPr>
            </w:pPr>
          </w:p>
          <w:p w:rsidR="001425CF" w:rsidRPr="00202422" w:rsidRDefault="001425CF" w:rsidP="001425CF">
            <w:pPr>
              <w:pStyle w:val="31"/>
              <w:rPr>
                <w:color w:val="000000"/>
                <w:sz w:val="18"/>
                <w:szCs w:val="18"/>
              </w:rPr>
            </w:pPr>
            <w:r w:rsidRPr="00202422">
              <w:rPr>
                <w:color w:val="000000"/>
                <w:sz w:val="18"/>
                <w:szCs w:val="18"/>
              </w:rPr>
              <w:t>100</w:t>
            </w:r>
          </w:p>
        </w:tc>
        <w:tc>
          <w:tcPr>
            <w:tcW w:w="741" w:type="dxa"/>
          </w:tcPr>
          <w:p w:rsidR="001425CF" w:rsidRPr="00202422" w:rsidRDefault="001425CF" w:rsidP="001425CF">
            <w:pPr>
              <w:pStyle w:val="31"/>
              <w:rPr>
                <w:color w:val="000000"/>
                <w:sz w:val="18"/>
                <w:szCs w:val="18"/>
              </w:rPr>
            </w:pPr>
            <w:r w:rsidRPr="00202422">
              <w:rPr>
                <w:color w:val="000000"/>
                <w:sz w:val="18"/>
                <w:szCs w:val="18"/>
              </w:rPr>
              <w:t>Х</w:t>
            </w:r>
          </w:p>
          <w:p w:rsidR="001425CF" w:rsidRPr="00202422" w:rsidRDefault="001425CF" w:rsidP="001425CF">
            <w:pPr>
              <w:pStyle w:val="31"/>
              <w:rPr>
                <w:color w:val="000000"/>
                <w:sz w:val="18"/>
                <w:szCs w:val="18"/>
              </w:rPr>
            </w:pPr>
          </w:p>
        </w:tc>
      </w:tr>
      <w:tr w:rsidR="001425CF" w:rsidRPr="00202422" w:rsidTr="001425CF">
        <w:trPr>
          <w:gridAfter w:val="5"/>
          <w:wAfter w:w="8387" w:type="dxa"/>
          <w:cantSplit/>
        </w:trPr>
        <w:tc>
          <w:tcPr>
            <w:tcW w:w="530" w:type="dxa"/>
          </w:tcPr>
          <w:p w:rsidR="001425CF" w:rsidRPr="00202422" w:rsidRDefault="001425CF" w:rsidP="001425CF">
            <w:pPr>
              <w:rPr>
                <w:color w:val="000000"/>
                <w:sz w:val="18"/>
                <w:szCs w:val="18"/>
              </w:rPr>
            </w:pPr>
            <w:r w:rsidRPr="00202422">
              <w:rPr>
                <w:color w:val="000000"/>
                <w:sz w:val="18"/>
                <w:szCs w:val="18"/>
              </w:rPr>
              <w:t>74</w:t>
            </w:r>
          </w:p>
        </w:tc>
        <w:tc>
          <w:tcPr>
            <w:tcW w:w="3115" w:type="dxa"/>
          </w:tcPr>
          <w:p w:rsidR="001425CF" w:rsidRPr="00202422" w:rsidRDefault="001425CF" w:rsidP="001425CF">
            <w:pPr>
              <w:rPr>
                <w:color w:val="000000"/>
                <w:sz w:val="18"/>
                <w:szCs w:val="18"/>
              </w:rPr>
            </w:pPr>
            <w:r w:rsidRPr="00202422">
              <w:rPr>
                <w:color w:val="000000"/>
                <w:sz w:val="18"/>
                <w:szCs w:val="18"/>
              </w:rPr>
              <w:t>- горячим водоснабжением</w:t>
            </w:r>
          </w:p>
        </w:tc>
        <w:tc>
          <w:tcPr>
            <w:tcW w:w="1029" w:type="dxa"/>
          </w:tcPr>
          <w:p w:rsidR="001425CF" w:rsidRPr="00202422" w:rsidRDefault="001425CF" w:rsidP="001425CF">
            <w:pPr>
              <w:rPr>
                <w:color w:val="000000"/>
                <w:sz w:val="18"/>
                <w:szCs w:val="18"/>
              </w:rPr>
            </w:pPr>
            <w:r w:rsidRPr="00202422">
              <w:rPr>
                <w:color w:val="000000"/>
                <w:sz w:val="18"/>
                <w:szCs w:val="18"/>
              </w:rPr>
              <w:t>%</w:t>
            </w:r>
          </w:p>
        </w:tc>
        <w:tc>
          <w:tcPr>
            <w:tcW w:w="498" w:type="dxa"/>
          </w:tcPr>
          <w:p w:rsidR="001425CF" w:rsidRPr="00202422" w:rsidRDefault="001425CF" w:rsidP="001425CF">
            <w:pPr>
              <w:pStyle w:val="31"/>
              <w:rPr>
                <w:color w:val="000000"/>
                <w:sz w:val="18"/>
                <w:szCs w:val="18"/>
              </w:rPr>
            </w:pPr>
          </w:p>
        </w:tc>
        <w:tc>
          <w:tcPr>
            <w:tcW w:w="642" w:type="dxa"/>
          </w:tcPr>
          <w:p w:rsidR="001425CF" w:rsidRPr="00202422" w:rsidRDefault="001425CF" w:rsidP="001425CF">
            <w:pPr>
              <w:pStyle w:val="31"/>
              <w:rPr>
                <w:color w:val="000000"/>
                <w:sz w:val="18"/>
                <w:szCs w:val="18"/>
              </w:rPr>
            </w:pPr>
          </w:p>
          <w:p w:rsidR="001425CF" w:rsidRPr="00202422" w:rsidRDefault="001425CF" w:rsidP="001425CF">
            <w:pPr>
              <w:pStyle w:val="31"/>
              <w:rPr>
                <w:color w:val="000000"/>
                <w:sz w:val="18"/>
                <w:szCs w:val="18"/>
              </w:rPr>
            </w:pPr>
            <w:r w:rsidRPr="00202422">
              <w:rPr>
                <w:color w:val="000000"/>
                <w:sz w:val="18"/>
                <w:szCs w:val="18"/>
              </w:rPr>
              <w:t>Х</w:t>
            </w:r>
          </w:p>
        </w:tc>
        <w:tc>
          <w:tcPr>
            <w:tcW w:w="900" w:type="dxa"/>
            <w:gridSpan w:val="2"/>
          </w:tcPr>
          <w:p w:rsidR="001425CF" w:rsidRPr="00202422" w:rsidRDefault="001425CF" w:rsidP="001425CF">
            <w:pPr>
              <w:pStyle w:val="31"/>
              <w:rPr>
                <w:color w:val="000000"/>
                <w:sz w:val="18"/>
                <w:szCs w:val="18"/>
              </w:rPr>
            </w:pPr>
          </w:p>
        </w:tc>
        <w:tc>
          <w:tcPr>
            <w:tcW w:w="753" w:type="dxa"/>
          </w:tcPr>
          <w:p w:rsidR="001425CF" w:rsidRPr="00202422" w:rsidRDefault="001425CF" w:rsidP="001425CF">
            <w:pPr>
              <w:pStyle w:val="31"/>
              <w:rPr>
                <w:color w:val="000000"/>
                <w:sz w:val="18"/>
                <w:szCs w:val="18"/>
              </w:rPr>
            </w:pPr>
          </w:p>
          <w:p w:rsidR="001425CF" w:rsidRPr="00202422" w:rsidRDefault="001425CF" w:rsidP="001425CF">
            <w:pPr>
              <w:pStyle w:val="31"/>
              <w:rPr>
                <w:color w:val="000000"/>
                <w:sz w:val="18"/>
                <w:szCs w:val="18"/>
              </w:rPr>
            </w:pPr>
            <w:r w:rsidRPr="00202422">
              <w:rPr>
                <w:color w:val="000000"/>
                <w:sz w:val="18"/>
                <w:szCs w:val="18"/>
              </w:rPr>
              <w:t>Х</w:t>
            </w:r>
          </w:p>
        </w:tc>
        <w:tc>
          <w:tcPr>
            <w:tcW w:w="741" w:type="dxa"/>
          </w:tcPr>
          <w:p w:rsidR="001425CF" w:rsidRPr="00202422" w:rsidRDefault="001425CF" w:rsidP="001425CF">
            <w:pPr>
              <w:pStyle w:val="31"/>
              <w:rPr>
                <w:color w:val="000000"/>
                <w:sz w:val="18"/>
                <w:szCs w:val="18"/>
              </w:rPr>
            </w:pPr>
          </w:p>
        </w:tc>
        <w:tc>
          <w:tcPr>
            <w:tcW w:w="798" w:type="dxa"/>
          </w:tcPr>
          <w:p w:rsidR="001425CF" w:rsidRPr="00202422" w:rsidRDefault="001425CF" w:rsidP="001425CF">
            <w:pPr>
              <w:pStyle w:val="31"/>
              <w:rPr>
                <w:color w:val="000000"/>
                <w:sz w:val="18"/>
                <w:szCs w:val="18"/>
              </w:rPr>
            </w:pPr>
          </w:p>
          <w:p w:rsidR="001425CF" w:rsidRPr="00202422" w:rsidRDefault="001425CF" w:rsidP="001425CF">
            <w:pPr>
              <w:pStyle w:val="31"/>
              <w:rPr>
                <w:color w:val="000000"/>
                <w:sz w:val="18"/>
                <w:szCs w:val="18"/>
              </w:rPr>
            </w:pPr>
            <w:r w:rsidRPr="00202422">
              <w:rPr>
                <w:color w:val="000000"/>
                <w:sz w:val="18"/>
                <w:szCs w:val="18"/>
              </w:rPr>
              <w:t>Х</w:t>
            </w:r>
          </w:p>
        </w:tc>
        <w:tc>
          <w:tcPr>
            <w:tcW w:w="720" w:type="dxa"/>
          </w:tcPr>
          <w:p w:rsidR="001425CF" w:rsidRPr="00202422" w:rsidRDefault="001425CF" w:rsidP="001425CF">
            <w:pPr>
              <w:rPr>
                <w:snapToGrid w:val="0"/>
                <w:color w:val="000000"/>
                <w:sz w:val="18"/>
                <w:szCs w:val="18"/>
              </w:rPr>
            </w:pPr>
          </w:p>
          <w:p w:rsidR="001425CF" w:rsidRPr="00202422" w:rsidRDefault="001425CF" w:rsidP="001425CF">
            <w:pPr>
              <w:pStyle w:val="31"/>
              <w:rPr>
                <w:color w:val="000000"/>
                <w:sz w:val="18"/>
                <w:szCs w:val="18"/>
              </w:rPr>
            </w:pPr>
          </w:p>
        </w:tc>
        <w:tc>
          <w:tcPr>
            <w:tcW w:w="648" w:type="dxa"/>
          </w:tcPr>
          <w:p w:rsidR="001425CF" w:rsidRPr="00202422" w:rsidRDefault="001425CF" w:rsidP="001425CF">
            <w:pPr>
              <w:rPr>
                <w:snapToGrid w:val="0"/>
                <w:color w:val="000000"/>
                <w:sz w:val="18"/>
                <w:szCs w:val="18"/>
              </w:rPr>
            </w:pPr>
          </w:p>
          <w:p w:rsidR="001425CF" w:rsidRPr="00202422" w:rsidRDefault="001425CF" w:rsidP="001425CF">
            <w:pPr>
              <w:pStyle w:val="31"/>
              <w:rPr>
                <w:color w:val="000000"/>
                <w:sz w:val="18"/>
                <w:szCs w:val="18"/>
              </w:rPr>
            </w:pPr>
            <w:r w:rsidRPr="00202422">
              <w:rPr>
                <w:color w:val="000000"/>
                <w:sz w:val="18"/>
                <w:szCs w:val="18"/>
              </w:rPr>
              <w:t>Х</w:t>
            </w:r>
          </w:p>
        </w:tc>
        <w:tc>
          <w:tcPr>
            <w:tcW w:w="570" w:type="dxa"/>
          </w:tcPr>
          <w:p w:rsidR="001425CF" w:rsidRPr="00202422" w:rsidRDefault="001425CF" w:rsidP="001425CF">
            <w:pPr>
              <w:rPr>
                <w:rFonts w:ascii="Arial" w:hAnsi="Arial"/>
                <w:color w:val="000000"/>
                <w:sz w:val="18"/>
                <w:szCs w:val="18"/>
              </w:rPr>
            </w:pPr>
          </w:p>
          <w:p w:rsidR="001425CF" w:rsidRPr="00202422" w:rsidRDefault="001425CF" w:rsidP="001425CF">
            <w:pPr>
              <w:pStyle w:val="31"/>
              <w:rPr>
                <w:color w:val="000000"/>
                <w:sz w:val="18"/>
                <w:szCs w:val="18"/>
              </w:rPr>
            </w:pPr>
          </w:p>
        </w:tc>
        <w:tc>
          <w:tcPr>
            <w:tcW w:w="741" w:type="dxa"/>
          </w:tcPr>
          <w:p w:rsidR="001425CF" w:rsidRPr="00202422" w:rsidRDefault="001425CF" w:rsidP="001425CF">
            <w:pPr>
              <w:pStyle w:val="31"/>
              <w:rPr>
                <w:color w:val="000000"/>
                <w:sz w:val="18"/>
                <w:szCs w:val="18"/>
              </w:rPr>
            </w:pPr>
          </w:p>
          <w:p w:rsidR="001425CF" w:rsidRPr="00202422" w:rsidRDefault="001425CF" w:rsidP="001425CF">
            <w:pPr>
              <w:pStyle w:val="31"/>
              <w:rPr>
                <w:color w:val="000000"/>
                <w:sz w:val="18"/>
                <w:szCs w:val="18"/>
              </w:rPr>
            </w:pPr>
          </w:p>
        </w:tc>
      </w:tr>
      <w:tr w:rsidR="001425CF" w:rsidRPr="00202422" w:rsidTr="001425CF">
        <w:trPr>
          <w:gridAfter w:val="5"/>
          <w:wAfter w:w="8387" w:type="dxa"/>
          <w:cantSplit/>
        </w:trPr>
        <w:tc>
          <w:tcPr>
            <w:tcW w:w="530" w:type="dxa"/>
          </w:tcPr>
          <w:p w:rsidR="001425CF" w:rsidRPr="00202422" w:rsidRDefault="001425CF" w:rsidP="001425CF">
            <w:pPr>
              <w:rPr>
                <w:color w:val="000000"/>
                <w:sz w:val="18"/>
                <w:szCs w:val="18"/>
              </w:rPr>
            </w:pPr>
            <w:r w:rsidRPr="00202422">
              <w:rPr>
                <w:color w:val="000000"/>
                <w:sz w:val="18"/>
                <w:szCs w:val="18"/>
              </w:rPr>
              <w:t>75</w:t>
            </w:r>
          </w:p>
        </w:tc>
        <w:tc>
          <w:tcPr>
            <w:tcW w:w="3115" w:type="dxa"/>
          </w:tcPr>
          <w:p w:rsidR="001425CF" w:rsidRPr="00202422" w:rsidRDefault="001425CF" w:rsidP="001425CF">
            <w:pPr>
              <w:rPr>
                <w:color w:val="000000"/>
                <w:sz w:val="18"/>
                <w:szCs w:val="18"/>
              </w:rPr>
            </w:pPr>
            <w:r w:rsidRPr="00202422">
              <w:rPr>
                <w:color w:val="000000"/>
                <w:sz w:val="18"/>
                <w:szCs w:val="18"/>
              </w:rPr>
              <w:t xml:space="preserve">- сливной канализацией </w:t>
            </w:r>
          </w:p>
        </w:tc>
        <w:tc>
          <w:tcPr>
            <w:tcW w:w="1029" w:type="dxa"/>
          </w:tcPr>
          <w:p w:rsidR="001425CF" w:rsidRPr="00202422" w:rsidRDefault="001425CF" w:rsidP="001425CF">
            <w:pPr>
              <w:rPr>
                <w:color w:val="000000"/>
                <w:sz w:val="18"/>
                <w:szCs w:val="18"/>
              </w:rPr>
            </w:pPr>
            <w:r w:rsidRPr="00202422">
              <w:rPr>
                <w:color w:val="000000"/>
                <w:sz w:val="18"/>
                <w:szCs w:val="18"/>
              </w:rPr>
              <w:t>%</w:t>
            </w:r>
          </w:p>
        </w:tc>
        <w:tc>
          <w:tcPr>
            <w:tcW w:w="498" w:type="dxa"/>
          </w:tcPr>
          <w:p w:rsidR="001425CF" w:rsidRPr="00202422" w:rsidRDefault="001425CF" w:rsidP="001425CF">
            <w:pPr>
              <w:pStyle w:val="31"/>
              <w:rPr>
                <w:color w:val="000000"/>
                <w:sz w:val="18"/>
                <w:szCs w:val="18"/>
              </w:rPr>
            </w:pPr>
            <w:r w:rsidRPr="00202422">
              <w:rPr>
                <w:color w:val="000000"/>
                <w:sz w:val="18"/>
                <w:szCs w:val="18"/>
              </w:rPr>
              <w:t>100</w:t>
            </w:r>
          </w:p>
        </w:tc>
        <w:tc>
          <w:tcPr>
            <w:tcW w:w="642" w:type="dxa"/>
          </w:tcPr>
          <w:p w:rsidR="001425CF" w:rsidRPr="00202422" w:rsidRDefault="001425CF" w:rsidP="001425CF">
            <w:pPr>
              <w:pStyle w:val="31"/>
              <w:rPr>
                <w:color w:val="000000"/>
                <w:sz w:val="18"/>
                <w:szCs w:val="18"/>
              </w:rPr>
            </w:pPr>
          </w:p>
          <w:p w:rsidR="001425CF" w:rsidRPr="00202422" w:rsidRDefault="001425CF" w:rsidP="001425CF">
            <w:pPr>
              <w:pStyle w:val="31"/>
              <w:rPr>
                <w:color w:val="000000"/>
                <w:sz w:val="18"/>
                <w:szCs w:val="18"/>
              </w:rPr>
            </w:pPr>
            <w:r w:rsidRPr="00202422">
              <w:rPr>
                <w:color w:val="000000"/>
                <w:sz w:val="18"/>
                <w:szCs w:val="18"/>
              </w:rPr>
              <w:t>Х</w:t>
            </w:r>
          </w:p>
        </w:tc>
        <w:tc>
          <w:tcPr>
            <w:tcW w:w="900" w:type="dxa"/>
            <w:gridSpan w:val="2"/>
          </w:tcPr>
          <w:p w:rsidR="001425CF" w:rsidRPr="00202422" w:rsidRDefault="001425CF" w:rsidP="001425CF">
            <w:pPr>
              <w:pStyle w:val="31"/>
              <w:rPr>
                <w:color w:val="000000"/>
                <w:sz w:val="18"/>
                <w:szCs w:val="18"/>
              </w:rPr>
            </w:pPr>
            <w:r w:rsidRPr="00202422">
              <w:rPr>
                <w:color w:val="000000"/>
                <w:sz w:val="18"/>
                <w:szCs w:val="18"/>
              </w:rPr>
              <w:t>100</w:t>
            </w:r>
          </w:p>
        </w:tc>
        <w:tc>
          <w:tcPr>
            <w:tcW w:w="753" w:type="dxa"/>
          </w:tcPr>
          <w:p w:rsidR="001425CF" w:rsidRPr="00202422" w:rsidRDefault="001425CF" w:rsidP="001425CF">
            <w:pPr>
              <w:pStyle w:val="31"/>
              <w:rPr>
                <w:color w:val="000000"/>
                <w:sz w:val="18"/>
                <w:szCs w:val="18"/>
              </w:rPr>
            </w:pPr>
          </w:p>
          <w:p w:rsidR="001425CF" w:rsidRPr="00202422" w:rsidRDefault="001425CF" w:rsidP="001425CF">
            <w:pPr>
              <w:pStyle w:val="31"/>
              <w:rPr>
                <w:color w:val="000000"/>
                <w:sz w:val="18"/>
                <w:szCs w:val="18"/>
              </w:rPr>
            </w:pPr>
            <w:r w:rsidRPr="00202422">
              <w:rPr>
                <w:color w:val="000000"/>
                <w:sz w:val="18"/>
                <w:szCs w:val="18"/>
              </w:rPr>
              <w:t>Х</w:t>
            </w:r>
          </w:p>
        </w:tc>
        <w:tc>
          <w:tcPr>
            <w:tcW w:w="741" w:type="dxa"/>
          </w:tcPr>
          <w:p w:rsidR="001425CF" w:rsidRPr="00202422" w:rsidRDefault="001425CF" w:rsidP="001425CF">
            <w:pPr>
              <w:pStyle w:val="31"/>
              <w:rPr>
                <w:color w:val="000000"/>
                <w:sz w:val="18"/>
                <w:szCs w:val="18"/>
              </w:rPr>
            </w:pPr>
            <w:r w:rsidRPr="00202422">
              <w:rPr>
                <w:color w:val="000000"/>
                <w:sz w:val="18"/>
                <w:szCs w:val="18"/>
              </w:rPr>
              <w:t>100</w:t>
            </w:r>
          </w:p>
        </w:tc>
        <w:tc>
          <w:tcPr>
            <w:tcW w:w="798" w:type="dxa"/>
          </w:tcPr>
          <w:p w:rsidR="001425CF" w:rsidRPr="00202422" w:rsidRDefault="001425CF" w:rsidP="001425CF">
            <w:pPr>
              <w:pStyle w:val="31"/>
              <w:rPr>
                <w:color w:val="000000"/>
                <w:sz w:val="18"/>
                <w:szCs w:val="18"/>
              </w:rPr>
            </w:pPr>
          </w:p>
          <w:p w:rsidR="001425CF" w:rsidRPr="00202422" w:rsidRDefault="001425CF" w:rsidP="001425CF">
            <w:pPr>
              <w:pStyle w:val="31"/>
              <w:rPr>
                <w:color w:val="000000"/>
                <w:sz w:val="18"/>
                <w:szCs w:val="18"/>
              </w:rPr>
            </w:pPr>
            <w:r w:rsidRPr="00202422">
              <w:rPr>
                <w:color w:val="000000"/>
                <w:sz w:val="18"/>
                <w:szCs w:val="18"/>
              </w:rPr>
              <w:t>Х</w:t>
            </w:r>
          </w:p>
        </w:tc>
        <w:tc>
          <w:tcPr>
            <w:tcW w:w="720" w:type="dxa"/>
          </w:tcPr>
          <w:p w:rsidR="001425CF" w:rsidRPr="00202422" w:rsidRDefault="001425CF" w:rsidP="001425CF">
            <w:pPr>
              <w:rPr>
                <w:snapToGrid w:val="0"/>
                <w:color w:val="000000"/>
                <w:sz w:val="18"/>
                <w:szCs w:val="18"/>
              </w:rPr>
            </w:pPr>
          </w:p>
          <w:p w:rsidR="001425CF" w:rsidRPr="00202422" w:rsidRDefault="001425CF" w:rsidP="001425CF">
            <w:pPr>
              <w:pStyle w:val="31"/>
              <w:rPr>
                <w:color w:val="000000"/>
                <w:sz w:val="18"/>
                <w:szCs w:val="18"/>
              </w:rPr>
            </w:pPr>
            <w:r w:rsidRPr="00202422">
              <w:rPr>
                <w:color w:val="000000"/>
                <w:sz w:val="18"/>
                <w:szCs w:val="18"/>
              </w:rPr>
              <w:t>100</w:t>
            </w:r>
          </w:p>
        </w:tc>
        <w:tc>
          <w:tcPr>
            <w:tcW w:w="648" w:type="dxa"/>
          </w:tcPr>
          <w:p w:rsidR="001425CF" w:rsidRPr="00202422" w:rsidRDefault="001425CF" w:rsidP="001425CF">
            <w:pPr>
              <w:rPr>
                <w:snapToGrid w:val="0"/>
                <w:color w:val="000000"/>
                <w:sz w:val="18"/>
                <w:szCs w:val="18"/>
              </w:rPr>
            </w:pPr>
          </w:p>
          <w:p w:rsidR="001425CF" w:rsidRPr="00202422" w:rsidRDefault="001425CF" w:rsidP="001425CF">
            <w:pPr>
              <w:pStyle w:val="31"/>
              <w:rPr>
                <w:color w:val="000000"/>
                <w:sz w:val="18"/>
                <w:szCs w:val="18"/>
              </w:rPr>
            </w:pPr>
            <w:r w:rsidRPr="00202422">
              <w:rPr>
                <w:color w:val="000000"/>
                <w:sz w:val="18"/>
                <w:szCs w:val="18"/>
              </w:rPr>
              <w:t>Х</w:t>
            </w:r>
          </w:p>
          <w:p w:rsidR="001425CF" w:rsidRPr="00202422" w:rsidRDefault="001425CF" w:rsidP="001425CF">
            <w:pPr>
              <w:rPr>
                <w:snapToGrid w:val="0"/>
                <w:color w:val="000000"/>
                <w:sz w:val="18"/>
                <w:szCs w:val="18"/>
              </w:rPr>
            </w:pPr>
          </w:p>
          <w:p w:rsidR="001425CF" w:rsidRPr="00202422" w:rsidRDefault="001425CF" w:rsidP="001425CF">
            <w:pPr>
              <w:pStyle w:val="31"/>
              <w:rPr>
                <w:color w:val="000000"/>
                <w:sz w:val="18"/>
                <w:szCs w:val="18"/>
              </w:rPr>
            </w:pPr>
          </w:p>
        </w:tc>
        <w:tc>
          <w:tcPr>
            <w:tcW w:w="570" w:type="dxa"/>
          </w:tcPr>
          <w:p w:rsidR="001425CF" w:rsidRPr="00202422" w:rsidRDefault="001425CF" w:rsidP="001425CF">
            <w:pPr>
              <w:rPr>
                <w:rFonts w:ascii="Arial" w:hAnsi="Arial"/>
                <w:color w:val="000000"/>
                <w:sz w:val="18"/>
                <w:szCs w:val="18"/>
              </w:rPr>
            </w:pPr>
          </w:p>
          <w:p w:rsidR="001425CF" w:rsidRPr="00202422" w:rsidRDefault="001425CF" w:rsidP="001425CF">
            <w:pPr>
              <w:rPr>
                <w:rFonts w:ascii="Arial" w:hAnsi="Arial"/>
                <w:color w:val="000000"/>
                <w:sz w:val="18"/>
                <w:szCs w:val="18"/>
              </w:rPr>
            </w:pPr>
            <w:r w:rsidRPr="00202422">
              <w:rPr>
                <w:rFonts w:ascii="Arial" w:hAnsi="Arial"/>
                <w:color w:val="000000"/>
                <w:sz w:val="18"/>
                <w:szCs w:val="18"/>
              </w:rPr>
              <w:t>100</w:t>
            </w:r>
          </w:p>
          <w:p w:rsidR="001425CF" w:rsidRPr="00202422" w:rsidRDefault="001425CF" w:rsidP="001425CF">
            <w:pPr>
              <w:pStyle w:val="31"/>
              <w:rPr>
                <w:color w:val="000000"/>
                <w:sz w:val="18"/>
                <w:szCs w:val="18"/>
              </w:rPr>
            </w:pPr>
          </w:p>
        </w:tc>
        <w:tc>
          <w:tcPr>
            <w:tcW w:w="741" w:type="dxa"/>
          </w:tcPr>
          <w:p w:rsidR="001425CF" w:rsidRPr="00202422" w:rsidRDefault="001425CF" w:rsidP="001425CF">
            <w:pPr>
              <w:pStyle w:val="31"/>
              <w:rPr>
                <w:color w:val="000000"/>
                <w:sz w:val="18"/>
                <w:szCs w:val="18"/>
              </w:rPr>
            </w:pPr>
          </w:p>
          <w:p w:rsidR="001425CF" w:rsidRPr="00202422" w:rsidRDefault="001425CF" w:rsidP="001425CF">
            <w:pPr>
              <w:rPr>
                <w:rFonts w:ascii="Arial" w:hAnsi="Arial"/>
                <w:color w:val="000000"/>
                <w:sz w:val="18"/>
                <w:szCs w:val="18"/>
              </w:rPr>
            </w:pPr>
            <w:r w:rsidRPr="00202422">
              <w:rPr>
                <w:rFonts w:ascii="Arial" w:hAnsi="Arial"/>
                <w:color w:val="000000"/>
                <w:sz w:val="18"/>
                <w:szCs w:val="18"/>
              </w:rPr>
              <w:t>Х</w:t>
            </w:r>
          </w:p>
          <w:p w:rsidR="001425CF" w:rsidRPr="00202422" w:rsidRDefault="001425CF" w:rsidP="001425CF">
            <w:pPr>
              <w:rPr>
                <w:rFonts w:ascii="Arial" w:hAnsi="Arial"/>
                <w:color w:val="000000"/>
                <w:sz w:val="18"/>
                <w:szCs w:val="18"/>
              </w:rPr>
            </w:pPr>
          </w:p>
          <w:p w:rsidR="001425CF" w:rsidRPr="00202422" w:rsidRDefault="001425CF" w:rsidP="001425CF">
            <w:pPr>
              <w:pStyle w:val="31"/>
              <w:rPr>
                <w:color w:val="000000"/>
                <w:sz w:val="18"/>
                <w:szCs w:val="18"/>
              </w:rPr>
            </w:pPr>
          </w:p>
        </w:tc>
      </w:tr>
      <w:tr w:rsidR="001425CF" w:rsidRPr="00202422" w:rsidTr="001425CF">
        <w:trPr>
          <w:gridAfter w:val="5"/>
          <w:wAfter w:w="8387" w:type="dxa"/>
          <w:cantSplit/>
        </w:trPr>
        <w:tc>
          <w:tcPr>
            <w:tcW w:w="530" w:type="dxa"/>
          </w:tcPr>
          <w:p w:rsidR="001425CF" w:rsidRPr="00202422" w:rsidRDefault="001425CF" w:rsidP="001425CF">
            <w:pPr>
              <w:rPr>
                <w:color w:val="000000"/>
                <w:sz w:val="18"/>
                <w:szCs w:val="18"/>
              </w:rPr>
            </w:pPr>
            <w:r w:rsidRPr="00202422">
              <w:rPr>
                <w:color w:val="000000"/>
                <w:sz w:val="18"/>
                <w:szCs w:val="18"/>
              </w:rPr>
              <w:t xml:space="preserve"> </w:t>
            </w:r>
          </w:p>
        </w:tc>
        <w:tc>
          <w:tcPr>
            <w:tcW w:w="3115" w:type="dxa"/>
          </w:tcPr>
          <w:p w:rsidR="001425CF" w:rsidRPr="00202422" w:rsidRDefault="001425CF" w:rsidP="001425CF">
            <w:pPr>
              <w:rPr>
                <w:color w:val="000000"/>
                <w:sz w:val="18"/>
                <w:szCs w:val="18"/>
              </w:rPr>
            </w:pPr>
            <w:r w:rsidRPr="00202422">
              <w:rPr>
                <w:color w:val="000000"/>
                <w:sz w:val="18"/>
                <w:szCs w:val="18"/>
              </w:rPr>
              <w:t>Доля учреждений здравоохранения, оборудованных:</w:t>
            </w:r>
          </w:p>
        </w:tc>
        <w:tc>
          <w:tcPr>
            <w:tcW w:w="1029" w:type="dxa"/>
          </w:tcPr>
          <w:p w:rsidR="001425CF" w:rsidRPr="00202422" w:rsidRDefault="001425CF" w:rsidP="001425CF">
            <w:pPr>
              <w:rPr>
                <w:color w:val="000000"/>
                <w:sz w:val="18"/>
                <w:szCs w:val="18"/>
              </w:rPr>
            </w:pPr>
          </w:p>
        </w:tc>
        <w:tc>
          <w:tcPr>
            <w:tcW w:w="498" w:type="dxa"/>
          </w:tcPr>
          <w:p w:rsidR="001425CF" w:rsidRPr="00202422" w:rsidRDefault="001425CF" w:rsidP="001425CF">
            <w:pPr>
              <w:pStyle w:val="31"/>
              <w:rPr>
                <w:color w:val="000000"/>
                <w:sz w:val="18"/>
                <w:szCs w:val="18"/>
              </w:rPr>
            </w:pPr>
          </w:p>
        </w:tc>
        <w:tc>
          <w:tcPr>
            <w:tcW w:w="642" w:type="dxa"/>
          </w:tcPr>
          <w:p w:rsidR="001425CF" w:rsidRPr="00202422" w:rsidRDefault="001425CF" w:rsidP="001425CF">
            <w:pPr>
              <w:pStyle w:val="31"/>
              <w:rPr>
                <w:color w:val="000000"/>
                <w:sz w:val="18"/>
                <w:szCs w:val="18"/>
              </w:rPr>
            </w:pPr>
          </w:p>
        </w:tc>
        <w:tc>
          <w:tcPr>
            <w:tcW w:w="900" w:type="dxa"/>
            <w:gridSpan w:val="2"/>
          </w:tcPr>
          <w:p w:rsidR="001425CF" w:rsidRPr="00202422" w:rsidRDefault="001425CF" w:rsidP="001425CF">
            <w:pPr>
              <w:pStyle w:val="31"/>
              <w:rPr>
                <w:color w:val="000000"/>
                <w:sz w:val="18"/>
                <w:szCs w:val="18"/>
              </w:rPr>
            </w:pPr>
          </w:p>
        </w:tc>
        <w:tc>
          <w:tcPr>
            <w:tcW w:w="753" w:type="dxa"/>
          </w:tcPr>
          <w:p w:rsidR="001425CF" w:rsidRPr="00202422" w:rsidRDefault="001425CF" w:rsidP="001425CF">
            <w:pPr>
              <w:pStyle w:val="31"/>
              <w:rPr>
                <w:color w:val="000000"/>
                <w:sz w:val="18"/>
                <w:szCs w:val="18"/>
              </w:rPr>
            </w:pPr>
          </w:p>
        </w:tc>
        <w:tc>
          <w:tcPr>
            <w:tcW w:w="741" w:type="dxa"/>
          </w:tcPr>
          <w:p w:rsidR="001425CF" w:rsidRPr="00202422" w:rsidRDefault="001425CF" w:rsidP="001425CF">
            <w:pPr>
              <w:pStyle w:val="31"/>
              <w:rPr>
                <w:color w:val="000000"/>
                <w:sz w:val="18"/>
                <w:szCs w:val="18"/>
              </w:rPr>
            </w:pPr>
          </w:p>
        </w:tc>
        <w:tc>
          <w:tcPr>
            <w:tcW w:w="798" w:type="dxa"/>
          </w:tcPr>
          <w:p w:rsidR="001425CF" w:rsidRPr="00202422" w:rsidRDefault="001425CF" w:rsidP="001425CF">
            <w:pPr>
              <w:pStyle w:val="31"/>
              <w:rPr>
                <w:color w:val="000000"/>
                <w:sz w:val="18"/>
                <w:szCs w:val="18"/>
              </w:rPr>
            </w:pPr>
          </w:p>
        </w:tc>
        <w:tc>
          <w:tcPr>
            <w:tcW w:w="720" w:type="dxa"/>
          </w:tcPr>
          <w:p w:rsidR="001425CF" w:rsidRPr="00202422" w:rsidRDefault="001425CF" w:rsidP="001425CF">
            <w:pPr>
              <w:pStyle w:val="31"/>
              <w:rPr>
                <w:color w:val="000000"/>
                <w:sz w:val="18"/>
                <w:szCs w:val="18"/>
              </w:rPr>
            </w:pPr>
          </w:p>
        </w:tc>
        <w:tc>
          <w:tcPr>
            <w:tcW w:w="648" w:type="dxa"/>
          </w:tcPr>
          <w:p w:rsidR="001425CF" w:rsidRPr="00202422" w:rsidRDefault="001425CF" w:rsidP="001425CF">
            <w:pPr>
              <w:pStyle w:val="31"/>
              <w:rPr>
                <w:color w:val="000000"/>
                <w:sz w:val="18"/>
                <w:szCs w:val="18"/>
              </w:rPr>
            </w:pPr>
          </w:p>
        </w:tc>
        <w:tc>
          <w:tcPr>
            <w:tcW w:w="570" w:type="dxa"/>
          </w:tcPr>
          <w:p w:rsidR="001425CF" w:rsidRPr="00202422" w:rsidRDefault="001425CF" w:rsidP="001425CF">
            <w:pPr>
              <w:pStyle w:val="31"/>
              <w:rPr>
                <w:color w:val="000000"/>
                <w:sz w:val="18"/>
                <w:szCs w:val="18"/>
              </w:rPr>
            </w:pPr>
          </w:p>
        </w:tc>
        <w:tc>
          <w:tcPr>
            <w:tcW w:w="741" w:type="dxa"/>
          </w:tcPr>
          <w:p w:rsidR="001425CF" w:rsidRPr="00202422" w:rsidRDefault="001425CF" w:rsidP="001425CF">
            <w:pPr>
              <w:pStyle w:val="31"/>
              <w:rPr>
                <w:color w:val="000000"/>
                <w:sz w:val="18"/>
                <w:szCs w:val="18"/>
              </w:rPr>
            </w:pPr>
          </w:p>
        </w:tc>
      </w:tr>
      <w:tr w:rsidR="001425CF" w:rsidRPr="00202422" w:rsidTr="001425CF">
        <w:trPr>
          <w:gridAfter w:val="5"/>
          <w:wAfter w:w="8387" w:type="dxa"/>
          <w:cantSplit/>
        </w:trPr>
        <w:tc>
          <w:tcPr>
            <w:tcW w:w="530" w:type="dxa"/>
          </w:tcPr>
          <w:p w:rsidR="001425CF" w:rsidRPr="00202422" w:rsidRDefault="001425CF" w:rsidP="001425CF">
            <w:pPr>
              <w:rPr>
                <w:color w:val="000000"/>
                <w:sz w:val="18"/>
                <w:szCs w:val="18"/>
              </w:rPr>
            </w:pPr>
            <w:r w:rsidRPr="00202422">
              <w:rPr>
                <w:color w:val="000000"/>
                <w:sz w:val="18"/>
                <w:szCs w:val="18"/>
              </w:rPr>
              <w:t>76</w:t>
            </w:r>
          </w:p>
        </w:tc>
        <w:tc>
          <w:tcPr>
            <w:tcW w:w="3115" w:type="dxa"/>
          </w:tcPr>
          <w:p w:rsidR="001425CF" w:rsidRPr="00202422" w:rsidRDefault="001425CF" w:rsidP="001425CF">
            <w:pPr>
              <w:rPr>
                <w:color w:val="000000"/>
                <w:sz w:val="18"/>
                <w:szCs w:val="18"/>
              </w:rPr>
            </w:pPr>
            <w:r w:rsidRPr="00202422">
              <w:rPr>
                <w:color w:val="000000"/>
                <w:sz w:val="18"/>
                <w:szCs w:val="18"/>
              </w:rPr>
              <w:t>- водопроводом</w:t>
            </w:r>
          </w:p>
        </w:tc>
        <w:tc>
          <w:tcPr>
            <w:tcW w:w="1029" w:type="dxa"/>
          </w:tcPr>
          <w:p w:rsidR="001425CF" w:rsidRPr="00202422" w:rsidRDefault="001425CF" w:rsidP="001425CF">
            <w:pPr>
              <w:rPr>
                <w:color w:val="000000"/>
                <w:sz w:val="18"/>
                <w:szCs w:val="18"/>
              </w:rPr>
            </w:pPr>
            <w:r w:rsidRPr="00202422">
              <w:rPr>
                <w:color w:val="000000"/>
                <w:sz w:val="18"/>
                <w:szCs w:val="18"/>
              </w:rPr>
              <w:t>%</w:t>
            </w:r>
          </w:p>
        </w:tc>
        <w:tc>
          <w:tcPr>
            <w:tcW w:w="498" w:type="dxa"/>
          </w:tcPr>
          <w:p w:rsidR="001425CF" w:rsidRPr="00202422" w:rsidRDefault="001425CF" w:rsidP="001425CF">
            <w:pPr>
              <w:pStyle w:val="31"/>
              <w:rPr>
                <w:color w:val="000000"/>
                <w:sz w:val="18"/>
                <w:szCs w:val="18"/>
              </w:rPr>
            </w:pPr>
            <w:r w:rsidRPr="00202422">
              <w:rPr>
                <w:color w:val="000000"/>
                <w:sz w:val="18"/>
                <w:szCs w:val="18"/>
              </w:rPr>
              <w:t>40,3</w:t>
            </w:r>
          </w:p>
        </w:tc>
        <w:tc>
          <w:tcPr>
            <w:tcW w:w="642" w:type="dxa"/>
          </w:tcPr>
          <w:p w:rsidR="001425CF" w:rsidRPr="00202422" w:rsidRDefault="001425CF" w:rsidP="001425CF">
            <w:pPr>
              <w:pStyle w:val="31"/>
              <w:rPr>
                <w:color w:val="000000"/>
                <w:sz w:val="18"/>
                <w:szCs w:val="18"/>
              </w:rPr>
            </w:pPr>
          </w:p>
          <w:p w:rsidR="001425CF" w:rsidRPr="00202422" w:rsidRDefault="001425CF" w:rsidP="001425CF">
            <w:pPr>
              <w:pStyle w:val="31"/>
              <w:rPr>
                <w:color w:val="000000"/>
                <w:sz w:val="18"/>
                <w:szCs w:val="18"/>
              </w:rPr>
            </w:pPr>
            <w:r w:rsidRPr="00202422">
              <w:rPr>
                <w:color w:val="000000"/>
                <w:sz w:val="18"/>
                <w:szCs w:val="18"/>
              </w:rPr>
              <w:t>100</w:t>
            </w:r>
          </w:p>
        </w:tc>
        <w:tc>
          <w:tcPr>
            <w:tcW w:w="900" w:type="dxa"/>
            <w:gridSpan w:val="2"/>
          </w:tcPr>
          <w:p w:rsidR="001425CF" w:rsidRPr="00202422" w:rsidRDefault="001425CF" w:rsidP="001425CF">
            <w:pPr>
              <w:pStyle w:val="31"/>
              <w:rPr>
                <w:color w:val="000000"/>
                <w:sz w:val="18"/>
                <w:szCs w:val="18"/>
              </w:rPr>
            </w:pPr>
            <w:r w:rsidRPr="00202422">
              <w:rPr>
                <w:color w:val="000000"/>
                <w:sz w:val="18"/>
                <w:szCs w:val="18"/>
              </w:rPr>
              <w:t>40,3</w:t>
            </w:r>
          </w:p>
          <w:p w:rsidR="001425CF" w:rsidRPr="00202422" w:rsidRDefault="001425CF" w:rsidP="001425CF">
            <w:pPr>
              <w:pStyle w:val="31"/>
              <w:rPr>
                <w:color w:val="000000"/>
                <w:sz w:val="18"/>
                <w:szCs w:val="18"/>
              </w:rPr>
            </w:pPr>
          </w:p>
        </w:tc>
        <w:tc>
          <w:tcPr>
            <w:tcW w:w="753" w:type="dxa"/>
          </w:tcPr>
          <w:p w:rsidR="001425CF" w:rsidRPr="00202422" w:rsidRDefault="001425CF" w:rsidP="001425CF">
            <w:pPr>
              <w:pStyle w:val="31"/>
              <w:rPr>
                <w:color w:val="000000"/>
                <w:sz w:val="18"/>
                <w:szCs w:val="18"/>
              </w:rPr>
            </w:pPr>
          </w:p>
          <w:p w:rsidR="001425CF" w:rsidRPr="00202422" w:rsidRDefault="001425CF" w:rsidP="001425CF">
            <w:pPr>
              <w:pStyle w:val="31"/>
              <w:rPr>
                <w:color w:val="000000"/>
                <w:sz w:val="18"/>
                <w:szCs w:val="18"/>
              </w:rPr>
            </w:pPr>
            <w:r w:rsidRPr="00202422">
              <w:rPr>
                <w:color w:val="000000"/>
                <w:sz w:val="18"/>
                <w:szCs w:val="18"/>
              </w:rPr>
              <w:t>100</w:t>
            </w:r>
          </w:p>
        </w:tc>
        <w:tc>
          <w:tcPr>
            <w:tcW w:w="741" w:type="dxa"/>
          </w:tcPr>
          <w:p w:rsidR="001425CF" w:rsidRPr="00202422" w:rsidRDefault="001425CF" w:rsidP="001425CF">
            <w:pPr>
              <w:pStyle w:val="31"/>
              <w:rPr>
                <w:color w:val="000000"/>
                <w:sz w:val="18"/>
                <w:szCs w:val="18"/>
              </w:rPr>
            </w:pPr>
            <w:r w:rsidRPr="00202422">
              <w:rPr>
                <w:color w:val="000000"/>
                <w:sz w:val="18"/>
                <w:szCs w:val="18"/>
              </w:rPr>
              <w:t>40,3</w:t>
            </w:r>
          </w:p>
        </w:tc>
        <w:tc>
          <w:tcPr>
            <w:tcW w:w="798" w:type="dxa"/>
          </w:tcPr>
          <w:p w:rsidR="001425CF" w:rsidRPr="00202422" w:rsidRDefault="001425CF" w:rsidP="001425CF">
            <w:pPr>
              <w:pStyle w:val="31"/>
              <w:rPr>
                <w:color w:val="000000"/>
                <w:sz w:val="18"/>
                <w:szCs w:val="18"/>
              </w:rPr>
            </w:pPr>
          </w:p>
          <w:p w:rsidR="001425CF" w:rsidRPr="00202422" w:rsidRDefault="001425CF" w:rsidP="001425CF">
            <w:pPr>
              <w:pStyle w:val="31"/>
              <w:rPr>
                <w:color w:val="000000"/>
                <w:sz w:val="18"/>
                <w:szCs w:val="18"/>
              </w:rPr>
            </w:pPr>
            <w:r w:rsidRPr="00202422">
              <w:rPr>
                <w:color w:val="000000"/>
                <w:sz w:val="18"/>
                <w:szCs w:val="18"/>
              </w:rPr>
              <w:t>100</w:t>
            </w:r>
          </w:p>
        </w:tc>
        <w:tc>
          <w:tcPr>
            <w:tcW w:w="720" w:type="dxa"/>
          </w:tcPr>
          <w:p w:rsidR="001425CF" w:rsidRPr="00202422" w:rsidRDefault="001425CF" w:rsidP="001425CF">
            <w:pPr>
              <w:rPr>
                <w:snapToGrid w:val="0"/>
                <w:color w:val="000000"/>
                <w:sz w:val="18"/>
                <w:szCs w:val="18"/>
              </w:rPr>
            </w:pPr>
          </w:p>
          <w:p w:rsidR="001425CF" w:rsidRPr="00202422" w:rsidRDefault="001425CF" w:rsidP="001425CF">
            <w:pPr>
              <w:pStyle w:val="31"/>
              <w:rPr>
                <w:color w:val="000000"/>
                <w:sz w:val="18"/>
                <w:szCs w:val="18"/>
              </w:rPr>
            </w:pPr>
            <w:r w:rsidRPr="00202422">
              <w:rPr>
                <w:color w:val="000000"/>
                <w:sz w:val="18"/>
                <w:szCs w:val="18"/>
              </w:rPr>
              <w:t>40,3</w:t>
            </w:r>
          </w:p>
        </w:tc>
        <w:tc>
          <w:tcPr>
            <w:tcW w:w="648" w:type="dxa"/>
          </w:tcPr>
          <w:p w:rsidR="001425CF" w:rsidRPr="00202422" w:rsidRDefault="001425CF" w:rsidP="001425CF">
            <w:pPr>
              <w:rPr>
                <w:snapToGrid w:val="0"/>
                <w:color w:val="000000"/>
                <w:sz w:val="18"/>
                <w:szCs w:val="18"/>
              </w:rPr>
            </w:pPr>
          </w:p>
          <w:p w:rsidR="001425CF" w:rsidRPr="00202422" w:rsidRDefault="001425CF" w:rsidP="001425CF">
            <w:pPr>
              <w:pStyle w:val="31"/>
              <w:rPr>
                <w:color w:val="000000"/>
                <w:sz w:val="18"/>
                <w:szCs w:val="18"/>
              </w:rPr>
            </w:pPr>
            <w:r w:rsidRPr="00202422">
              <w:rPr>
                <w:color w:val="000000"/>
                <w:sz w:val="18"/>
                <w:szCs w:val="18"/>
              </w:rPr>
              <w:t>100</w:t>
            </w:r>
          </w:p>
          <w:p w:rsidR="001425CF" w:rsidRPr="00202422" w:rsidRDefault="001425CF" w:rsidP="001425CF">
            <w:pPr>
              <w:rPr>
                <w:snapToGrid w:val="0"/>
                <w:color w:val="000000"/>
                <w:sz w:val="18"/>
                <w:szCs w:val="18"/>
              </w:rPr>
            </w:pPr>
          </w:p>
          <w:p w:rsidR="001425CF" w:rsidRPr="00202422" w:rsidRDefault="001425CF" w:rsidP="001425CF">
            <w:pPr>
              <w:pStyle w:val="31"/>
              <w:rPr>
                <w:color w:val="000000"/>
                <w:sz w:val="18"/>
                <w:szCs w:val="18"/>
              </w:rPr>
            </w:pPr>
          </w:p>
        </w:tc>
        <w:tc>
          <w:tcPr>
            <w:tcW w:w="570" w:type="dxa"/>
          </w:tcPr>
          <w:p w:rsidR="001425CF" w:rsidRPr="00202422" w:rsidRDefault="001425CF" w:rsidP="001425CF">
            <w:pPr>
              <w:rPr>
                <w:rFonts w:ascii="Arial" w:hAnsi="Arial"/>
                <w:color w:val="000000"/>
                <w:sz w:val="18"/>
                <w:szCs w:val="18"/>
              </w:rPr>
            </w:pPr>
          </w:p>
          <w:p w:rsidR="001425CF" w:rsidRPr="00202422" w:rsidRDefault="001425CF" w:rsidP="001425CF">
            <w:pPr>
              <w:rPr>
                <w:rFonts w:ascii="Arial" w:hAnsi="Arial"/>
                <w:color w:val="000000"/>
                <w:sz w:val="18"/>
                <w:szCs w:val="18"/>
              </w:rPr>
            </w:pPr>
            <w:r w:rsidRPr="00202422">
              <w:rPr>
                <w:rFonts w:ascii="Arial" w:hAnsi="Arial"/>
                <w:color w:val="000000"/>
                <w:sz w:val="18"/>
                <w:szCs w:val="18"/>
              </w:rPr>
              <w:t>50,0</w:t>
            </w:r>
          </w:p>
          <w:p w:rsidR="001425CF" w:rsidRPr="00202422" w:rsidRDefault="001425CF" w:rsidP="001425CF">
            <w:pPr>
              <w:rPr>
                <w:rFonts w:ascii="Arial" w:hAnsi="Arial"/>
                <w:color w:val="000000"/>
                <w:sz w:val="18"/>
                <w:szCs w:val="18"/>
              </w:rPr>
            </w:pPr>
          </w:p>
          <w:p w:rsidR="001425CF" w:rsidRPr="00202422" w:rsidRDefault="001425CF" w:rsidP="001425CF">
            <w:pPr>
              <w:pStyle w:val="31"/>
              <w:rPr>
                <w:color w:val="000000"/>
                <w:sz w:val="18"/>
                <w:szCs w:val="18"/>
              </w:rPr>
            </w:pPr>
          </w:p>
        </w:tc>
        <w:tc>
          <w:tcPr>
            <w:tcW w:w="741" w:type="dxa"/>
          </w:tcPr>
          <w:p w:rsidR="001425CF" w:rsidRPr="00202422" w:rsidRDefault="001425CF" w:rsidP="001425CF">
            <w:pPr>
              <w:pStyle w:val="31"/>
              <w:rPr>
                <w:color w:val="000000"/>
                <w:sz w:val="18"/>
                <w:szCs w:val="18"/>
              </w:rPr>
            </w:pPr>
          </w:p>
          <w:p w:rsidR="001425CF" w:rsidRPr="00202422" w:rsidRDefault="001425CF" w:rsidP="001425CF">
            <w:pPr>
              <w:rPr>
                <w:rFonts w:ascii="Arial" w:hAnsi="Arial"/>
                <w:color w:val="000000"/>
                <w:sz w:val="18"/>
                <w:szCs w:val="18"/>
              </w:rPr>
            </w:pPr>
            <w:r w:rsidRPr="00202422">
              <w:rPr>
                <w:rFonts w:ascii="Arial" w:hAnsi="Arial"/>
                <w:color w:val="000000"/>
                <w:sz w:val="18"/>
                <w:szCs w:val="18"/>
              </w:rPr>
              <w:t>124</w:t>
            </w:r>
          </w:p>
          <w:p w:rsidR="001425CF" w:rsidRPr="00202422" w:rsidRDefault="001425CF" w:rsidP="001425CF">
            <w:pPr>
              <w:rPr>
                <w:rFonts w:ascii="Arial" w:hAnsi="Arial"/>
                <w:color w:val="000000"/>
                <w:sz w:val="18"/>
                <w:szCs w:val="18"/>
              </w:rPr>
            </w:pPr>
          </w:p>
          <w:p w:rsidR="001425CF" w:rsidRPr="00202422" w:rsidRDefault="001425CF" w:rsidP="001425CF">
            <w:pPr>
              <w:pStyle w:val="31"/>
              <w:rPr>
                <w:color w:val="000000"/>
                <w:sz w:val="18"/>
                <w:szCs w:val="18"/>
              </w:rPr>
            </w:pPr>
          </w:p>
        </w:tc>
      </w:tr>
      <w:tr w:rsidR="001425CF" w:rsidRPr="00202422" w:rsidTr="001425CF">
        <w:trPr>
          <w:gridAfter w:val="5"/>
          <w:wAfter w:w="8387" w:type="dxa"/>
          <w:cantSplit/>
        </w:trPr>
        <w:tc>
          <w:tcPr>
            <w:tcW w:w="530" w:type="dxa"/>
          </w:tcPr>
          <w:p w:rsidR="001425CF" w:rsidRPr="00202422" w:rsidRDefault="001425CF" w:rsidP="001425CF">
            <w:pPr>
              <w:rPr>
                <w:color w:val="000000"/>
                <w:sz w:val="18"/>
                <w:szCs w:val="18"/>
              </w:rPr>
            </w:pPr>
            <w:r w:rsidRPr="00202422">
              <w:rPr>
                <w:color w:val="000000"/>
                <w:sz w:val="18"/>
                <w:szCs w:val="18"/>
              </w:rPr>
              <w:t>77</w:t>
            </w:r>
          </w:p>
        </w:tc>
        <w:tc>
          <w:tcPr>
            <w:tcW w:w="3115" w:type="dxa"/>
          </w:tcPr>
          <w:p w:rsidR="001425CF" w:rsidRPr="00202422" w:rsidRDefault="001425CF" w:rsidP="001425CF">
            <w:pPr>
              <w:rPr>
                <w:color w:val="000000"/>
                <w:sz w:val="18"/>
                <w:szCs w:val="18"/>
              </w:rPr>
            </w:pPr>
            <w:r w:rsidRPr="00202422">
              <w:rPr>
                <w:color w:val="000000"/>
                <w:sz w:val="18"/>
                <w:szCs w:val="18"/>
              </w:rPr>
              <w:t>- горячим водоснабжением</w:t>
            </w:r>
          </w:p>
        </w:tc>
        <w:tc>
          <w:tcPr>
            <w:tcW w:w="1029" w:type="dxa"/>
          </w:tcPr>
          <w:p w:rsidR="001425CF" w:rsidRPr="00202422" w:rsidRDefault="001425CF" w:rsidP="001425CF">
            <w:pPr>
              <w:rPr>
                <w:color w:val="000000"/>
                <w:sz w:val="18"/>
                <w:szCs w:val="18"/>
              </w:rPr>
            </w:pPr>
            <w:r w:rsidRPr="00202422">
              <w:rPr>
                <w:color w:val="000000"/>
                <w:sz w:val="18"/>
                <w:szCs w:val="18"/>
              </w:rPr>
              <w:t>%</w:t>
            </w:r>
          </w:p>
        </w:tc>
        <w:tc>
          <w:tcPr>
            <w:tcW w:w="498" w:type="dxa"/>
          </w:tcPr>
          <w:p w:rsidR="001425CF" w:rsidRPr="00202422" w:rsidRDefault="001425CF" w:rsidP="001425CF">
            <w:pPr>
              <w:pStyle w:val="31"/>
              <w:rPr>
                <w:color w:val="000000"/>
                <w:sz w:val="18"/>
                <w:szCs w:val="18"/>
              </w:rPr>
            </w:pPr>
            <w:r w:rsidRPr="00202422">
              <w:rPr>
                <w:color w:val="000000"/>
                <w:sz w:val="18"/>
                <w:szCs w:val="18"/>
              </w:rPr>
              <w:t>0</w:t>
            </w:r>
          </w:p>
        </w:tc>
        <w:tc>
          <w:tcPr>
            <w:tcW w:w="642" w:type="dxa"/>
          </w:tcPr>
          <w:p w:rsidR="001425CF" w:rsidRPr="00202422" w:rsidRDefault="001425CF" w:rsidP="001425CF">
            <w:pPr>
              <w:pStyle w:val="31"/>
              <w:rPr>
                <w:color w:val="000000"/>
                <w:sz w:val="18"/>
                <w:szCs w:val="18"/>
              </w:rPr>
            </w:pPr>
          </w:p>
          <w:p w:rsidR="001425CF" w:rsidRPr="00202422" w:rsidRDefault="001425CF" w:rsidP="001425CF">
            <w:pPr>
              <w:pStyle w:val="31"/>
              <w:rPr>
                <w:color w:val="000000"/>
                <w:sz w:val="18"/>
                <w:szCs w:val="18"/>
              </w:rPr>
            </w:pPr>
            <w:r w:rsidRPr="00202422">
              <w:rPr>
                <w:color w:val="000000"/>
                <w:sz w:val="18"/>
                <w:szCs w:val="18"/>
              </w:rPr>
              <w:t>Х</w:t>
            </w:r>
          </w:p>
        </w:tc>
        <w:tc>
          <w:tcPr>
            <w:tcW w:w="900" w:type="dxa"/>
            <w:gridSpan w:val="2"/>
          </w:tcPr>
          <w:p w:rsidR="001425CF" w:rsidRPr="00202422" w:rsidRDefault="001425CF" w:rsidP="001425CF">
            <w:pPr>
              <w:pStyle w:val="31"/>
              <w:rPr>
                <w:color w:val="000000"/>
                <w:sz w:val="18"/>
                <w:szCs w:val="18"/>
              </w:rPr>
            </w:pPr>
            <w:r w:rsidRPr="00202422">
              <w:rPr>
                <w:color w:val="000000"/>
                <w:sz w:val="18"/>
                <w:szCs w:val="18"/>
              </w:rPr>
              <w:t>0</w:t>
            </w:r>
          </w:p>
        </w:tc>
        <w:tc>
          <w:tcPr>
            <w:tcW w:w="753" w:type="dxa"/>
          </w:tcPr>
          <w:p w:rsidR="001425CF" w:rsidRPr="00202422" w:rsidRDefault="001425CF" w:rsidP="001425CF">
            <w:pPr>
              <w:pStyle w:val="31"/>
              <w:rPr>
                <w:color w:val="000000"/>
                <w:sz w:val="18"/>
                <w:szCs w:val="18"/>
              </w:rPr>
            </w:pPr>
          </w:p>
          <w:p w:rsidR="001425CF" w:rsidRPr="00202422" w:rsidRDefault="001425CF" w:rsidP="001425CF">
            <w:pPr>
              <w:pStyle w:val="31"/>
              <w:rPr>
                <w:color w:val="000000"/>
                <w:sz w:val="18"/>
                <w:szCs w:val="18"/>
              </w:rPr>
            </w:pPr>
            <w:r w:rsidRPr="00202422">
              <w:rPr>
                <w:color w:val="000000"/>
                <w:sz w:val="18"/>
                <w:szCs w:val="18"/>
              </w:rPr>
              <w:t>Х</w:t>
            </w:r>
          </w:p>
        </w:tc>
        <w:tc>
          <w:tcPr>
            <w:tcW w:w="741" w:type="dxa"/>
          </w:tcPr>
          <w:p w:rsidR="001425CF" w:rsidRPr="00202422" w:rsidRDefault="001425CF" w:rsidP="001425CF">
            <w:pPr>
              <w:pStyle w:val="31"/>
              <w:rPr>
                <w:color w:val="000000"/>
                <w:sz w:val="18"/>
                <w:szCs w:val="18"/>
              </w:rPr>
            </w:pPr>
            <w:r w:rsidRPr="00202422">
              <w:rPr>
                <w:color w:val="000000"/>
                <w:sz w:val="18"/>
                <w:szCs w:val="18"/>
              </w:rPr>
              <w:t>0</w:t>
            </w:r>
          </w:p>
        </w:tc>
        <w:tc>
          <w:tcPr>
            <w:tcW w:w="798" w:type="dxa"/>
          </w:tcPr>
          <w:p w:rsidR="001425CF" w:rsidRPr="00202422" w:rsidRDefault="001425CF" w:rsidP="001425CF">
            <w:pPr>
              <w:pStyle w:val="31"/>
              <w:rPr>
                <w:color w:val="000000"/>
                <w:sz w:val="18"/>
                <w:szCs w:val="18"/>
              </w:rPr>
            </w:pPr>
          </w:p>
          <w:p w:rsidR="001425CF" w:rsidRPr="00202422" w:rsidRDefault="001425CF" w:rsidP="001425CF">
            <w:pPr>
              <w:pStyle w:val="31"/>
              <w:rPr>
                <w:color w:val="000000"/>
                <w:sz w:val="18"/>
                <w:szCs w:val="18"/>
              </w:rPr>
            </w:pPr>
            <w:r w:rsidRPr="00202422">
              <w:rPr>
                <w:color w:val="000000"/>
                <w:sz w:val="18"/>
                <w:szCs w:val="18"/>
              </w:rPr>
              <w:t>Х</w:t>
            </w:r>
          </w:p>
        </w:tc>
        <w:tc>
          <w:tcPr>
            <w:tcW w:w="720" w:type="dxa"/>
          </w:tcPr>
          <w:p w:rsidR="001425CF" w:rsidRPr="00202422" w:rsidRDefault="001425CF" w:rsidP="001425CF">
            <w:pPr>
              <w:rPr>
                <w:snapToGrid w:val="0"/>
                <w:color w:val="000000"/>
                <w:sz w:val="18"/>
                <w:szCs w:val="18"/>
              </w:rPr>
            </w:pPr>
          </w:p>
          <w:p w:rsidR="001425CF" w:rsidRPr="00202422" w:rsidRDefault="001425CF" w:rsidP="001425CF">
            <w:pPr>
              <w:pStyle w:val="31"/>
              <w:rPr>
                <w:color w:val="000000"/>
                <w:sz w:val="18"/>
                <w:szCs w:val="18"/>
              </w:rPr>
            </w:pPr>
            <w:r w:rsidRPr="00202422">
              <w:rPr>
                <w:color w:val="000000"/>
                <w:sz w:val="18"/>
                <w:szCs w:val="18"/>
              </w:rPr>
              <w:t>0</w:t>
            </w:r>
          </w:p>
        </w:tc>
        <w:tc>
          <w:tcPr>
            <w:tcW w:w="648" w:type="dxa"/>
          </w:tcPr>
          <w:p w:rsidR="001425CF" w:rsidRPr="00202422" w:rsidRDefault="001425CF" w:rsidP="001425CF">
            <w:pPr>
              <w:rPr>
                <w:snapToGrid w:val="0"/>
                <w:color w:val="000000"/>
                <w:sz w:val="18"/>
                <w:szCs w:val="18"/>
              </w:rPr>
            </w:pPr>
          </w:p>
          <w:p w:rsidR="001425CF" w:rsidRPr="00202422" w:rsidRDefault="001425CF" w:rsidP="001425CF">
            <w:pPr>
              <w:pStyle w:val="31"/>
              <w:rPr>
                <w:color w:val="000000"/>
                <w:sz w:val="18"/>
                <w:szCs w:val="18"/>
              </w:rPr>
            </w:pPr>
            <w:r w:rsidRPr="00202422">
              <w:rPr>
                <w:color w:val="000000"/>
                <w:sz w:val="18"/>
                <w:szCs w:val="18"/>
              </w:rPr>
              <w:t>Х</w:t>
            </w:r>
          </w:p>
          <w:p w:rsidR="001425CF" w:rsidRPr="00202422" w:rsidRDefault="001425CF" w:rsidP="001425CF">
            <w:pPr>
              <w:rPr>
                <w:snapToGrid w:val="0"/>
                <w:color w:val="000000"/>
                <w:sz w:val="18"/>
                <w:szCs w:val="18"/>
              </w:rPr>
            </w:pPr>
          </w:p>
          <w:p w:rsidR="001425CF" w:rsidRPr="00202422" w:rsidRDefault="001425CF" w:rsidP="001425CF">
            <w:pPr>
              <w:pStyle w:val="31"/>
              <w:rPr>
                <w:color w:val="000000"/>
                <w:sz w:val="18"/>
                <w:szCs w:val="18"/>
              </w:rPr>
            </w:pPr>
          </w:p>
        </w:tc>
        <w:tc>
          <w:tcPr>
            <w:tcW w:w="570" w:type="dxa"/>
          </w:tcPr>
          <w:p w:rsidR="001425CF" w:rsidRPr="00202422" w:rsidRDefault="001425CF" w:rsidP="001425CF">
            <w:pPr>
              <w:rPr>
                <w:rFonts w:ascii="Arial" w:hAnsi="Arial"/>
                <w:color w:val="000000"/>
                <w:sz w:val="18"/>
                <w:szCs w:val="18"/>
              </w:rPr>
            </w:pPr>
          </w:p>
          <w:p w:rsidR="001425CF" w:rsidRPr="00202422" w:rsidRDefault="001425CF" w:rsidP="001425CF">
            <w:pPr>
              <w:rPr>
                <w:rFonts w:ascii="Arial" w:hAnsi="Arial"/>
                <w:color w:val="000000"/>
                <w:sz w:val="18"/>
                <w:szCs w:val="18"/>
              </w:rPr>
            </w:pPr>
          </w:p>
          <w:p w:rsidR="001425CF" w:rsidRPr="00202422" w:rsidRDefault="001425CF" w:rsidP="001425CF">
            <w:pPr>
              <w:rPr>
                <w:rFonts w:ascii="Arial" w:hAnsi="Arial"/>
                <w:color w:val="000000"/>
                <w:sz w:val="18"/>
                <w:szCs w:val="18"/>
              </w:rPr>
            </w:pPr>
          </w:p>
          <w:p w:rsidR="001425CF" w:rsidRPr="00202422" w:rsidRDefault="001425CF" w:rsidP="001425CF">
            <w:pPr>
              <w:pStyle w:val="31"/>
              <w:rPr>
                <w:color w:val="000000"/>
                <w:sz w:val="18"/>
                <w:szCs w:val="18"/>
              </w:rPr>
            </w:pPr>
          </w:p>
        </w:tc>
        <w:tc>
          <w:tcPr>
            <w:tcW w:w="741" w:type="dxa"/>
          </w:tcPr>
          <w:p w:rsidR="001425CF" w:rsidRPr="00202422" w:rsidRDefault="001425CF" w:rsidP="001425CF">
            <w:pPr>
              <w:pStyle w:val="31"/>
              <w:rPr>
                <w:color w:val="000000"/>
                <w:sz w:val="18"/>
                <w:szCs w:val="18"/>
              </w:rPr>
            </w:pPr>
          </w:p>
          <w:p w:rsidR="001425CF" w:rsidRPr="00202422" w:rsidRDefault="001425CF" w:rsidP="001425CF">
            <w:pPr>
              <w:rPr>
                <w:rFonts w:ascii="Arial" w:hAnsi="Arial"/>
                <w:color w:val="000000"/>
                <w:sz w:val="18"/>
                <w:szCs w:val="18"/>
              </w:rPr>
            </w:pPr>
          </w:p>
          <w:p w:rsidR="001425CF" w:rsidRPr="00202422" w:rsidRDefault="001425CF" w:rsidP="001425CF">
            <w:pPr>
              <w:rPr>
                <w:rFonts w:ascii="Arial" w:hAnsi="Arial"/>
                <w:color w:val="000000"/>
                <w:sz w:val="18"/>
                <w:szCs w:val="18"/>
              </w:rPr>
            </w:pPr>
          </w:p>
          <w:p w:rsidR="001425CF" w:rsidRPr="00202422" w:rsidRDefault="001425CF" w:rsidP="001425CF">
            <w:pPr>
              <w:pStyle w:val="31"/>
              <w:rPr>
                <w:color w:val="000000"/>
                <w:sz w:val="18"/>
                <w:szCs w:val="18"/>
              </w:rPr>
            </w:pPr>
          </w:p>
        </w:tc>
      </w:tr>
      <w:tr w:rsidR="001425CF" w:rsidRPr="00202422" w:rsidTr="001425CF">
        <w:trPr>
          <w:gridAfter w:val="5"/>
          <w:wAfter w:w="8387" w:type="dxa"/>
          <w:cantSplit/>
        </w:trPr>
        <w:tc>
          <w:tcPr>
            <w:tcW w:w="530" w:type="dxa"/>
          </w:tcPr>
          <w:p w:rsidR="001425CF" w:rsidRPr="00202422" w:rsidRDefault="001425CF" w:rsidP="001425CF">
            <w:pPr>
              <w:rPr>
                <w:color w:val="000000"/>
                <w:sz w:val="18"/>
                <w:szCs w:val="18"/>
              </w:rPr>
            </w:pPr>
            <w:r w:rsidRPr="00202422">
              <w:rPr>
                <w:color w:val="000000"/>
                <w:sz w:val="18"/>
                <w:szCs w:val="18"/>
              </w:rPr>
              <w:t>78</w:t>
            </w:r>
          </w:p>
        </w:tc>
        <w:tc>
          <w:tcPr>
            <w:tcW w:w="3115" w:type="dxa"/>
          </w:tcPr>
          <w:p w:rsidR="001425CF" w:rsidRPr="00202422" w:rsidRDefault="001425CF" w:rsidP="001425CF">
            <w:pPr>
              <w:rPr>
                <w:color w:val="000000"/>
                <w:sz w:val="18"/>
                <w:szCs w:val="18"/>
              </w:rPr>
            </w:pPr>
            <w:r w:rsidRPr="00202422">
              <w:rPr>
                <w:color w:val="000000"/>
                <w:sz w:val="18"/>
                <w:szCs w:val="18"/>
              </w:rPr>
              <w:t xml:space="preserve">- сливной канализацией </w:t>
            </w:r>
          </w:p>
        </w:tc>
        <w:tc>
          <w:tcPr>
            <w:tcW w:w="1029" w:type="dxa"/>
          </w:tcPr>
          <w:p w:rsidR="001425CF" w:rsidRPr="00202422" w:rsidRDefault="001425CF" w:rsidP="001425CF">
            <w:pPr>
              <w:rPr>
                <w:color w:val="000000"/>
                <w:sz w:val="18"/>
                <w:szCs w:val="18"/>
              </w:rPr>
            </w:pPr>
            <w:r w:rsidRPr="00202422">
              <w:rPr>
                <w:color w:val="000000"/>
                <w:sz w:val="18"/>
                <w:szCs w:val="18"/>
              </w:rPr>
              <w:t>%</w:t>
            </w:r>
          </w:p>
        </w:tc>
        <w:tc>
          <w:tcPr>
            <w:tcW w:w="498" w:type="dxa"/>
          </w:tcPr>
          <w:p w:rsidR="001425CF" w:rsidRPr="00202422" w:rsidRDefault="001425CF" w:rsidP="001425CF">
            <w:pPr>
              <w:pStyle w:val="31"/>
              <w:rPr>
                <w:color w:val="000000"/>
                <w:sz w:val="18"/>
                <w:szCs w:val="18"/>
              </w:rPr>
            </w:pPr>
            <w:r w:rsidRPr="00202422">
              <w:rPr>
                <w:color w:val="000000"/>
                <w:sz w:val="18"/>
                <w:szCs w:val="18"/>
              </w:rPr>
              <w:t xml:space="preserve"> </w:t>
            </w:r>
          </w:p>
        </w:tc>
        <w:tc>
          <w:tcPr>
            <w:tcW w:w="642" w:type="dxa"/>
          </w:tcPr>
          <w:p w:rsidR="001425CF" w:rsidRPr="00202422" w:rsidRDefault="001425CF" w:rsidP="001425CF">
            <w:pPr>
              <w:pStyle w:val="31"/>
              <w:rPr>
                <w:color w:val="000000"/>
                <w:sz w:val="18"/>
                <w:szCs w:val="18"/>
              </w:rPr>
            </w:pPr>
          </w:p>
          <w:p w:rsidR="001425CF" w:rsidRPr="00202422" w:rsidRDefault="001425CF" w:rsidP="001425CF">
            <w:pPr>
              <w:pStyle w:val="31"/>
              <w:rPr>
                <w:color w:val="000000"/>
                <w:sz w:val="18"/>
                <w:szCs w:val="18"/>
              </w:rPr>
            </w:pPr>
            <w:r w:rsidRPr="00202422">
              <w:rPr>
                <w:color w:val="000000"/>
                <w:sz w:val="18"/>
                <w:szCs w:val="18"/>
              </w:rPr>
              <w:t>Х</w:t>
            </w:r>
          </w:p>
        </w:tc>
        <w:tc>
          <w:tcPr>
            <w:tcW w:w="900" w:type="dxa"/>
            <w:gridSpan w:val="2"/>
          </w:tcPr>
          <w:p w:rsidR="001425CF" w:rsidRPr="00202422" w:rsidRDefault="001425CF" w:rsidP="001425CF">
            <w:pPr>
              <w:pStyle w:val="31"/>
              <w:rPr>
                <w:color w:val="000000"/>
                <w:sz w:val="18"/>
                <w:szCs w:val="18"/>
              </w:rPr>
            </w:pPr>
            <w:r w:rsidRPr="00202422">
              <w:rPr>
                <w:color w:val="000000"/>
                <w:sz w:val="18"/>
                <w:szCs w:val="18"/>
              </w:rPr>
              <w:t xml:space="preserve"> </w:t>
            </w:r>
          </w:p>
        </w:tc>
        <w:tc>
          <w:tcPr>
            <w:tcW w:w="753" w:type="dxa"/>
          </w:tcPr>
          <w:p w:rsidR="001425CF" w:rsidRPr="00202422" w:rsidRDefault="001425CF" w:rsidP="001425CF">
            <w:pPr>
              <w:pStyle w:val="31"/>
              <w:rPr>
                <w:color w:val="000000"/>
                <w:sz w:val="18"/>
                <w:szCs w:val="18"/>
              </w:rPr>
            </w:pPr>
          </w:p>
          <w:p w:rsidR="001425CF" w:rsidRPr="00202422" w:rsidRDefault="001425CF" w:rsidP="001425CF">
            <w:pPr>
              <w:pStyle w:val="31"/>
              <w:rPr>
                <w:color w:val="000000"/>
                <w:sz w:val="18"/>
                <w:szCs w:val="18"/>
              </w:rPr>
            </w:pPr>
            <w:r w:rsidRPr="00202422">
              <w:rPr>
                <w:color w:val="000000"/>
                <w:sz w:val="18"/>
                <w:szCs w:val="18"/>
              </w:rPr>
              <w:t>Х</w:t>
            </w:r>
          </w:p>
        </w:tc>
        <w:tc>
          <w:tcPr>
            <w:tcW w:w="741" w:type="dxa"/>
          </w:tcPr>
          <w:p w:rsidR="001425CF" w:rsidRPr="00202422" w:rsidRDefault="001425CF" w:rsidP="001425CF">
            <w:pPr>
              <w:pStyle w:val="31"/>
              <w:rPr>
                <w:color w:val="000000"/>
                <w:sz w:val="18"/>
                <w:szCs w:val="18"/>
              </w:rPr>
            </w:pPr>
            <w:r w:rsidRPr="00202422">
              <w:rPr>
                <w:color w:val="000000"/>
                <w:sz w:val="18"/>
                <w:szCs w:val="18"/>
              </w:rPr>
              <w:t xml:space="preserve"> </w:t>
            </w:r>
          </w:p>
        </w:tc>
        <w:tc>
          <w:tcPr>
            <w:tcW w:w="798" w:type="dxa"/>
          </w:tcPr>
          <w:p w:rsidR="001425CF" w:rsidRPr="00202422" w:rsidRDefault="001425CF" w:rsidP="001425CF">
            <w:pPr>
              <w:pStyle w:val="31"/>
              <w:rPr>
                <w:color w:val="000000"/>
                <w:sz w:val="18"/>
                <w:szCs w:val="18"/>
              </w:rPr>
            </w:pPr>
          </w:p>
          <w:p w:rsidR="001425CF" w:rsidRPr="00202422" w:rsidRDefault="001425CF" w:rsidP="001425CF">
            <w:pPr>
              <w:pStyle w:val="31"/>
              <w:rPr>
                <w:color w:val="000000"/>
                <w:sz w:val="18"/>
                <w:szCs w:val="18"/>
              </w:rPr>
            </w:pPr>
            <w:r w:rsidRPr="00202422">
              <w:rPr>
                <w:color w:val="000000"/>
                <w:sz w:val="18"/>
                <w:szCs w:val="18"/>
              </w:rPr>
              <w:t>Х</w:t>
            </w:r>
          </w:p>
        </w:tc>
        <w:tc>
          <w:tcPr>
            <w:tcW w:w="720" w:type="dxa"/>
          </w:tcPr>
          <w:p w:rsidR="001425CF" w:rsidRPr="00202422" w:rsidRDefault="001425CF" w:rsidP="001425CF">
            <w:pPr>
              <w:rPr>
                <w:snapToGrid w:val="0"/>
                <w:color w:val="000000"/>
                <w:sz w:val="18"/>
                <w:szCs w:val="18"/>
              </w:rPr>
            </w:pPr>
          </w:p>
          <w:p w:rsidR="001425CF" w:rsidRPr="00202422" w:rsidRDefault="001425CF" w:rsidP="001425CF">
            <w:pPr>
              <w:pStyle w:val="31"/>
              <w:rPr>
                <w:color w:val="000000"/>
                <w:sz w:val="18"/>
                <w:szCs w:val="18"/>
              </w:rPr>
            </w:pPr>
            <w:r w:rsidRPr="00202422">
              <w:rPr>
                <w:color w:val="000000"/>
                <w:sz w:val="18"/>
                <w:szCs w:val="18"/>
              </w:rPr>
              <w:t xml:space="preserve"> </w:t>
            </w:r>
          </w:p>
        </w:tc>
        <w:tc>
          <w:tcPr>
            <w:tcW w:w="648" w:type="dxa"/>
          </w:tcPr>
          <w:p w:rsidR="001425CF" w:rsidRPr="00202422" w:rsidRDefault="001425CF" w:rsidP="001425CF">
            <w:pPr>
              <w:rPr>
                <w:snapToGrid w:val="0"/>
                <w:color w:val="000000"/>
                <w:sz w:val="18"/>
                <w:szCs w:val="18"/>
              </w:rPr>
            </w:pPr>
          </w:p>
          <w:p w:rsidR="001425CF" w:rsidRPr="00202422" w:rsidRDefault="001425CF" w:rsidP="001425CF">
            <w:pPr>
              <w:pStyle w:val="31"/>
              <w:rPr>
                <w:color w:val="000000"/>
                <w:sz w:val="18"/>
                <w:szCs w:val="18"/>
              </w:rPr>
            </w:pPr>
            <w:r w:rsidRPr="00202422">
              <w:rPr>
                <w:color w:val="000000"/>
                <w:sz w:val="18"/>
                <w:szCs w:val="18"/>
              </w:rPr>
              <w:t>Х</w:t>
            </w:r>
          </w:p>
          <w:p w:rsidR="001425CF" w:rsidRPr="00202422" w:rsidRDefault="001425CF" w:rsidP="001425CF">
            <w:pPr>
              <w:rPr>
                <w:snapToGrid w:val="0"/>
                <w:color w:val="000000"/>
                <w:sz w:val="18"/>
                <w:szCs w:val="18"/>
              </w:rPr>
            </w:pPr>
          </w:p>
          <w:p w:rsidR="001425CF" w:rsidRPr="00202422" w:rsidRDefault="001425CF" w:rsidP="001425CF">
            <w:pPr>
              <w:pStyle w:val="31"/>
              <w:rPr>
                <w:color w:val="000000"/>
                <w:sz w:val="18"/>
                <w:szCs w:val="18"/>
              </w:rPr>
            </w:pPr>
          </w:p>
        </w:tc>
        <w:tc>
          <w:tcPr>
            <w:tcW w:w="570" w:type="dxa"/>
          </w:tcPr>
          <w:p w:rsidR="001425CF" w:rsidRPr="00202422" w:rsidRDefault="001425CF" w:rsidP="001425CF">
            <w:pPr>
              <w:rPr>
                <w:rFonts w:ascii="Arial" w:hAnsi="Arial"/>
                <w:color w:val="000000"/>
                <w:sz w:val="18"/>
                <w:szCs w:val="18"/>
              </w:rPr>
            </w:pPr>
          </w:p>
          <w:p w:rsidR="001425CF" w:rsidRPr="00202422" w:rsidRDefault="001425CF" w:rsidP="001425CF">
            <w:pPr>
              <w:rPr>
                <w:rFonts w:ascii="Arial" w:hAnsi="Arial"/>
                <w:color w:val="000000"/>
                <w:sz w:val="18"/>
                <w:szCs w:val="18"/>
              </w:rPr>
            </w:pPr>
          </w:p>
          <w:p w:rsidR="001425CF" w:rsidRPr="00202422" w:rsidRDefault="001425CF" w:rsidP="001425CF">
            <w:pPr>
              <w:rPr>
                <w:rFonts w:ascii="Arial" w:hAnsi="Arial"/>
                <w:color w:val="000000"/>
                <w:sz w:val="18"/>
                <w:szCs w:val="18"/>
              </w:rPr>
            </w:pPr>
          </w:p>
          <w:p w:rsidR="001425CF" w:rsidRPr="00202422" w:rsidRDefault="001425CF" w:rsidP="001425CF">
            <w:pPr>
              <w:pStyle w:val="31"/>
              <w:rPr>
                <w:color w:val="000000"/>
                <w:sz w:val="18"/>
                <w:szCs w:val="18"/>
              </w:rPr>
            </w:pPr>
          </w:p>
        </w:tc>
        <w:tc>
          <w:tcPr>
            <w:tcW w:w="741" w:type="dxa"/>
          </w:tcPr>
          <w:p w:rsidR="001425CF" w:rsidRPr="00202422" w:rsidRDefault="001425CF" w:rsidP="001425CF">
            <w:pPr>
              <w:pStyle w:val="31"/>
              <w:rPr>
                <w:color w:val="000000"/>
                <w:sz w:val="18"/>
                <w:szCs w:val="18"/>
              </w:rPr>
            </w:pPr>
          </w:p>
          <w:p w:rsidR="001425CF" w:rsidRPr="00202422" w:rsidRDefault="001425CF" w:rsidP="001425CF">
            <w:pPr>
              <w:rPr>
                <w:rFonts w:ascii="Arial" w:hAnsi="Arial"/>
                <w:color w:val="000000"/>
                <w:sz w:val="18"/>
                <w:szCs w:val="18"/>
              </w:rPr>
            </w:pPr>
          </w:p>
          <w:p w:rsidR="001425CF" w:rsidRPr="00202422" w:rsidRDefault="001425CF" w:rsidP="001425CF">
            <w:pPr>
              <w:rPr>
                <w:rFonts w:ascii="Arial" w:hAnsi="Arial"/>
                <w:color w:val="000000"/>
                <w:sz w:val="18"/>
                <w:szCs w:val="18"/>
              </w:rPr>
            </w:pPr>
          </w:p>
          <w:p w:rsidR="001425CF" w:rsidRPr="00202422" w:rsidRDefault="001425CF" w:rsidP="001425CF">
            <w:pPr>
              <w:pStyle w:val="31"/>
              <w:rPr>
                <w:color w:val="000000"/>
                <w:sz w:val="18"/>
                <w:szCs w:val="18"/>
              </w:rPr>
            </w:pPr>
          </w:p>
        </w:tc>
      </w:tr>
      <w:tr w:rsidR="001425CF" w:rsidRPr="00202422" w:rsidTr="001425CF">
        <w:trPr>
          <w:gridAfter w:val="5"/>
          <w:wAfter w:w="8387" w:type="dxa"/>
          <w:cantSplit/>
        </w:trPr>
        <w:tc>
          <w:tcPr>
            <w:tcW w:w="530" w:type="dxa"/>
          </w:tcPr>
          <w:p w:rsidR="001425CF" w:rsidRPr="00202422" w:rsidRDefault="001425CF" w:rsidP="001425CF">
            <w:pPr>
              <w:rPr>
                <w:color w:val="000000"/>
                <w:sz w:val="18"/>
                <w:szCs w:val="18"/>
              </w:rPr>
            </w:pPr>
          </w:p>
        </w:tc>
        <w:tc>
          <w:tcPr>
            <w:tcW w:w="3115" w:type="dxa"/>
          </w:tcPr>
          <w:p w:rsidR="001425CF" w:rsidRPr="00202422" w:rsidRDefault="001425CF" w:rsidP="001425CF">
            <w:pPr>
              <w:rPr>
                <w:color w:val="000000"/>
                <w:sz w:val="18"/>
                <w:szCs w:val="18"/>
              </w:rPr>
            </w:pPr>
            <w:r w:rsidRPr="00202422">
              <w:rPr>
                <w:color w:val="000000"/>
                <w:sz w:val="18"/>
                <w:szCs w:val="18"/>
              </w:rPr>
              <w:t>Доля жилья, оборудованного:</w:t>
            </w:r>
          </w:p>
        </w:tc>
        <w:tc>
          <w:tcPr>
            <w:tcW w:w="1029" w:type="dxa"/>
          </w:tcPr>
          <w:p w:rsidR="001425CF" w:rsidRPr="00202422" w:rsidRDefault="001425CF" w:rsidP="001425CF">
            <w:pPr>
              <w:rPr>
                <w:color w:val="000000"/>
                <w:sz w:val="18"/>
                <w:szCs w:val="18"/>
              </w:rPr>
            </w:pPr>
          </w:p>
        </w:tc>
        <w:tc>
          <w:tcPr>
            <w:tcW w:w="498" w:type="dxa"/>
          </w:tcPr>
          <w:p w:rsidR="001425CF" w:rsidRPr="00202422" w:rsidRDefault="001425CF" w:rsidP="001425CF">
            <w:pPr>
              <w:pStyle w:val="31"/>
              <w:rPr>
                <w:color w:val="000000"/>
                <w:sz w:val="18"/>
                <w:szCs w:val="18"/>
              </w:rPr>
            </w:pPr>
          </w:p>
        </w:tc>
        <w:tc>
          <w:tcPr>
            <w:tcW w:w="642" w:type="dxa"/>
          </w:tcPr>
          <w:p w:rsidR="001425CF" w:rsidRPr="00202422" w:rsidRDefault="001425CF" w:rsidP="001425CF">
            <w:pPr>
              <w:pStyle w:val="31"/>
              <w:rPr>
                <w:color w:val="000000"/>
                <w:sz w:val="18"/>
                <w:szCs w:val="18"/>
              </w:rPr>
            </w:pPr>
          </w:p>
        </w:tc>
        <w:tc>
          <w:tcPr>
            <w:tcW w:w="900" w:type="dxa"/>
            <w:gridSpan w:val="2"/>
          </w:tcPr>
          <w:p w:rsidR="001425CF" w:rsidRPr="00202422" w:rsidRDefault="001425CF" w:rsidP="001425CF">
            <w:pPr>
              <w:pStyle w:val="31"/>
              <w:rPr>
                <w:color w:val="000000"/>
                <w:sz w:val="18"/>
                <w:szCs w:val="18"/>
              </w:rPr>
            </w:pPr>
          </w:p>
        </w:tc>
        <w:tc>
          <w:tcPr>
            <w:tcW w:w="753" w:type="dxa"/>
          </w:tcPr>
          <w:p w:rsidR="001425CF" w:rsidRPr="00202422" w:rsidRDefault="001425CF" w:rsidP="001425CF">
            <w:pPr>
              <w:pStyle w:val="31"/>
              <w:rPr>
                <w:color w:val="000000"/>
                <w:sz w:val="18"/>
                <w:szCs w:val="18"/>
              </w:rPr>
            </w:pPr>
          </w:p>
        </w:tc>
        <w:tc>
          <w:tcPr>
            <w:tcW w:w="741" w:type="dxa"/>
          </w:tcPr>
          <w:p w:rsidR="001425CF" w:rsidRPr="00202422" w:rsidRDefault="001425CF" w:rsidP="001425CF">
            <w:pPr>
              <w:pStyle w:val="31"/>
              <w:rPr>
                <w:color w:val="000000"/>
                <w:sz w:val="18"/>
                <w:szCs w:val="18"/>
              </w:rPr>
            </w:pPr>
          </w:p>
        </w:tc>
        <w:tc>
          <w:tcPr>
            <w:tcW w:w="798" w:type="dxa"/>
          </w:tcPr>
          <w:p w:rsidR="001425CF" w:rsidRPr="00202422" w:rsidRDefault="001425CF" w:rsidP="001425CF">
            <w:pPr>
              <w:pStyle w:val="31"/>
              <w:rPr>
                <w:color w:val="000000"/>
                <w:sz w:val="18"/>
                <w:szCs w:val="18"/>
              </w:rPr>
            </w:pPr>
          </w:p>
        </w:tc>
        <w:tc>
          <w:tcPr>
            <w:tcW w:w="720" w:type="dxa"/>
          </w:tcPr>
          <w:p w:rsidR="001425CF" w:rsidRPr="00202422" w:rsidRDefault="001425CF" w:rsidP="001425CF">
            <w:pPr>
              <w:pStyle w:val="31"/>
              <w:rPr>
                <w:color w:val="000000"/>
                <w:sz w:val="18"/>
                <w:szCs w:val="18"/>
              </w:rPr>
            </w:pPr>
          </w:p>
        </w:tc>
        <w:tc>
          <w:tcPr>
            <w:tcW w:w="648" w:type="dxa"/>
          </w:tcPr>
          <w:p w:rsidR="001425CF" w:rsidRPr="00202422" w:rsidRDefault="001425CF" w:rsidP="001425CF">
            <w:pPr>
              <w:pStyle w:val="31"/>
              <w:rPr>
                <w:color w:val="000000"/>
                <w:sz w:val="18"/>
                <w:szCs w:val="18"/>
              </w:rPr>
            </w:pPr>
          </w:p>
        </w:tc>
        <w:tc>
          <w:tcPr>
            <w:tcW w:w="570" w:type="dxa"/>
          </w:tcPr>
          <w:p w:rsidR="001425CF" w:rsidRPr="00202422" w:rsidRDefault="001425CF" w:rsidP="001425CF">
            <w:pPr>
              <w:pStyle w:val="31"/>
              <w:rPr>
                <w:color w:val="000000"/>
                <w:sz w:val="18"/>
                <w:szCs w:val="18"/>
              </w:rPr>
            </w:pPr>
          </w:p>
        </w:tc>
        <w:tc>
          <w:tcPr>
            <w:tcW w:w="741" w:type="dxa"/>
          </w:tcPr>
          <w:p w:rsidR="001425CF" w:rsidRPr="00202422" w:rsidRDefault="001425CF" w:rsidP="001425CF">
            <w:pPr>
              <w:pStyle w:val="31"/>
              <w:rPr>
                <w:color w:val="000000"/>
                <w:sz w:val="18"/>
                <w:szCs w:val="18"/>
              </w:rPr>
            </w:pPr>
          </w:p>
        </w:tc>
      </w:tr>
      <w:tr w:rsidR="001425CF" w:rsidRPr="00202422" w:rsidTr="001425CF">
        <w:trPr>
          <w:gridAfter w:val="5"/>
          <w:wAfter w:w="8387" w:type="dxa"/>
          <w:cantSplit/>
        </w:trPr>
        <w:tc>
          <w:tcPr>
            <w:tcW w:w="530" w:type="dxa"/>
          </w:tcPr>
          <w:p w:rsidR="001425CF" w:rsidRPr="00202422" w:rsidRDefault="001425CF" w:rsidP="001425CF">
            <w:pPr>
              <w:rPr>
                <w:color w:val="000000"/>
                <w:sz w:val="18"/>
                <w:szCs w:val="18"/>
              </w:rPr>
            </w:pPr>
            <w:r w:rsidRPr="00202422">
              <w:rPr>
                <w:color w:val="000000"/>
                <w:sz w:val="18"/>
                <w:szCs w:val="18"/>
              </w:rPr>
              <w:t>79</w:t>
            </w:r>
          </w:p>
        </w:tc>
        <w:tc>
          <w:tcPr>
            <w:tcW w:w="3115" w:type="dxa"/>
          </w:tcPr>
          <w:p w:rsidR="001425CF" w:rsidRPr="00202422" w:rsidRDefault="001425CF" w:rsidP="001425CF">
            <w:pPr>
              <w:rPr>
                <w:color w:val="000000"/>
                <w:sz w:val="18"/>
                <w:szCs w:val="18"/>
              </w:rPr>
            </w:pPr>
            <w:r w:rsidRPr="00202422">
              <w:rPr>
                <w:color w:val="000000"/>
                <w:sz w:val="18"/>
                <w:szCs w:val="18"/>
              </w:rPr>
              <w:t xml:space="preserve">-  сетевым газом </w:t>
            </w:r>
          </w:p>
        </w:tc>
        <w:tc>
          <w:tcPr>
            <w:tcW w:w="1029" w:type="dxa"/>
          </w:tcPr>
          <w:p w:rsidR="001425CF" w:rsidRPr="00202422" w:rsidRDefault="001425CF" w:rsidP="001425CF">
            <w:pPr>
              <w:rPr>
                <w:color w:val="000000"/>
                <w:sz w:val="18"/>
                <w:szCs w:val="18"/>
              </w:rPr>
            </w:pPr>
            <w:r w:rsidRPr="00202422">
              <w:rPr>
                <w:color w:val="000000"/>
                <w:sz w:val="18"/>
                <w:szCs w:val="18"/>
              </w:rPr>
              <w:t>%</w:t>
            </w:r>
          </w:p>
        </w:tc>
        <w:tc>
          <w:tcPr>
            <w:tcW w:w="498" w:type="dxa"/>
          </w:tcPr>
          <w:p w:rsidR="001425CF" w:rsidRPr="00202422" w:rsidRDefault="001425CF" w:rsidP="001425CF">
            <w:pPr>
              <w:pStyle w:val="31"/>
              <w:rPr>
                <w:color w:val="000000"/>
                <w:sz w:val="18"/>
                <w:szCs w:val="18"/>
              </w:rPr>
            </w:pPr>
          </w:p>
        </w:tc>
        <w:tc>
          <w:tcPr>
            <w:tcW w:w="642" w:type="dxa"/>
          </w:tcPr>
          <w:p w:rsidR="001425CF" w:rsidRPr="00202422" w:rsidRDefault="001425CF" w:rsidP="001425CF">
            <w:pPr>
              <w:pStyle w:val="31"/>
              <w:rPr>
                <w:color w:val="000000"/>
                <w:sz w:val="18"/>
                <w:szCs w:val="18"/>
              </w:rPr>
            </w:pPr>
          </w:p>
          <w:p w:rsidR="001425CF" w:rsidRPr="00202422" w:rsidRDefault="001425CF" w:rsidP="001425CF">
            <w:pPr>
              <w:pStyle w:val="31"/>
              <w:rPr>
                <w:color w:val="000000"/>
                <w:sz w:val="18"/>
                <w:szCs w:val="18"/>
              </w:rPr>
            </w:pPr>
            <w:r w:rsidRPr="00202422">
              <w:rPr>
                <w:color w:val="000000"/>
                <w:sz w:val="18"/>
                <w:szCs w:val="18"/>
              </w:rPr>
              <w:t>Х</w:t>
            </w:r>
          </w:p>
        </w:tc>
        <w:tc>
          <w:tcPr>
            <w:tcW w:w="900" w:type="dxa"/>
            <w:gridSpan w:val="2"/>
          </w:tcPr>
          <w:p w:rsidR="001425CF" w:rsidRPr="00202422" w:rsidRDefault="001425CF" w:rsidP="001425CF">
            <w:pPr>
              <w:pStyle w:val="31"/>
              <w:rPr>
                <w:color w:val="000000"/>
                <w:sz w:val="18"/>
                <w:szCs w:val="18"/>
              </w:rPr>
            </w:pPr>
          </w:p>
        </w:tc>
        <w:tc>
          <w:tcPr>
            <w:tcW w:w="753" w:type="dxa"/>
          </w:tcPr>
          <w:p w:rsidR="001425CF" w:rsidRPr="00202422" w:rsidRDefault="001425CF" w:rsidP="001425CF">
            <w:pPr>
              <w:pStyle w:val="31"/>
              <w:rPr>
                <w:color w:val="000000"/>
                <w:sz w:val="18"/>
                <w:szCs w:val="18"/>
              </w:rPr>
            </w:pPr>
          </w:p>
          <w:p w:rsidR="001425CF" w:rsidRPr="00202422" w:rsidRDefault="001425CF" w:rsidP="001425CF">
            <w:pPr>
              <w:pStyle w:val="31"/>
              <w:rPr>
                <w:color w:val="000000"/>
                <w:sz w:val="18"/>
                <w:szCs w:val="18"/>
              </w:rPr>
            </w:pPr>
            <w:r w:rsidRPr="00202422">
              <w:rPr>
                <w:color w:val="000000"/>
                <w:sz w:val="18"/>
                <w:szCs w:val="18"/>
              </w:rPr>
              <w:t>Х</w:t>
            </w:r>
          </w:p>
        </w:tc>
        <w:tc>
          <w:tcPr>
            <w:tcW w:w="741" w:type="dxa"/>
          </w:tcPr>
          <w:p w:rsidR="001425CF" w:rsidRPr="00202422" w:rsidRDefault="001425CF" w:rsidP="001425CF">
            <w:pPr>
              <w:pStyle w:val="31"/>
              <w:rPr>
                <w:color w:val="000000"/>
                <w:sz w:val="18"/>
                <w:szCs w:val="18"/>
              </w:rPr>
            </w:pPr>
          </w:p>
        </w:tc>
        <w:tc>
          <w:tcPr>
            <w:tcW w:w="798" w:type="dxa"/>
          </w:tcPr>
          <w:p w:rsidR="001425CF" w:rsidRPr="00202422" w:rsidRDefault="001425CF" w:rsidP="001425CF">
            <w:pPr>
              <w:pStyle w:val="31"/>
              <w:rPr>
                <w:color w:val="000000"/>
                <w:sz w:val="18"/>
                <w:szCs w:val="18"/>
              </w:rPr>
            </w:pPr>
          </w:p>
          <w:p w:rsidR="001425CF" w:rsidRPr="00202422" w:rsidRDefault="001425CF" w:rsidP="001425CF">
            <w:pPr>
              <w:pStyle w:val="31"/>
              <w:rPr>
                <w:color w:val="000000"/>
                <w:sz w:val="18"/>
                <w:szCs w:val="18"/>
              </w:rPr>
            </w:pPr>
            <w:r w:rsidRPr="00202422">
              <w:rPr>
                <w:color w:val="000000"/>
                <w:sz w:val="18"/>
                <w:szCs w:val="18"/>
              </w:rPr>
              <w:t>Х</w:t>
            </w:r>
          </w:p>
        </w:tc>
        <w:tc>
          <w:tcPr>
            <w:tcW w:w="720" w:type="dxa"/>
          </w:tcPr>
          <w:p w:rsidR="001425CF" w:rsidRPr="00202422" w:rsidRDefault="001425CF" w:rsidP="001425CF">
            <w:pPr>
              <w:rPr>
                <w:snapToGrid w:val="0"/>
                <w:color w:val="000000"/>
                <w:sz w:val="18"/>
                <w:szCs w:val="18"/>
              </w:rPr>
            </w:pPr>
          </w:p>
          <w:p w:rsidR="001425CF" w:rsidRPr="00202422" w:rsidRDefault="001425CF" w:rsidP="001425CF">
            <w:pPr>
              <w:pStyle w:val="31"/>
              <w:rPr>
                <w:color w:val="000000"/>
                <w:sz w:val="18"/>
                <w:szCs w:val="18"/>
              </w:rPr>
            </w:pPr>
          </w:p>
        </w:tc>
        <w:tc>
          <w:tcPr>
            <w:tcW w:w="648" w:type="dxa"/>
          </w:tcPr>
          <w:p w:rsidR="001425CF" w:rsidRPr="00202422" w:rsidRDefault="001425CF" w:rsidP="001425CF">
            <w:pPr>
              <w:rPr>
                <w:snapToGrid w:val="0"/>
                <w:color w:val="000000"/>
                <w:sz w:val="18"/>
                <w:szCs w:val="18"/>
              </w:rPr>
            </w:pPr>
            <w:r w:rsidRPr="00202422">
              <w:rPr>
                <w:snapToGrid w:val="0"/>
                <w:color w:val="000000"/>
                <w:sz w:val="18"/>
                <w:szCs w:val="18"/>
              </w:rPr>
              <w:t xml:space="preserve"> </w:t>
            </w:r>
          </w:p>
          <w:p w:rsidR="001425CF" w:rsidRPr="00202422" w:rsidRDefault="001425CF" w:rsidP="001425CF">
            <w:pPr>
              <w:pStyle w:val="31"/>
              <w:rPr>
                <w:color w:val="000000"/>
                <w:sz w:val="18"/>
                <w:szCs w:val="18"/>
              </w:rPr>
            </w:pPr>
            <w:r w:rsidRPr="00202422">
              <w:rPr>
                <w:color w:val="000000"/>
                <w:sz w:val="18"/>
                <w:szCs w:val="18"/>
              </w:rPr>
              <w:t>Х</w:t>
            </w:r>
          </w:p>
          <w:p w:rsidR="001425CF" w:rsidRPr="00202422" w:rsidRDefault="001425CF" w:rsidP="001425CF">
            <w:pPr>
              <w:rPr>
                <w:snapToGrid w:val="0"/>
                <w:color w:val="000000"/>
                <w:sz w:val="18"/>
                <w:szCs w:val="18"/>
              </w:rPr>
            </w:pPr>
          </w:p>
          <w:p w:rsidR="001425CF" w:rsidRPr="00202422" w:rsidRDefault="001425CF" w:rsidP="001425CF">
            <w:pPr>
              <w:pStyle w:val="31"/>
              <w:rPr>
                <w:color w:val="000000"/>
                <w:sz w:val="18"/>
                <w:szCs w:val="18"/>
              </w:rPr>
            </w:pPr>
          </w:p>
        </w:tc>
        <w:tc>
          <w:tcPr>
            <w:tcW w:w="570" w:type="dxa"/>
          </w:tcPr>
          <w:p w:rsidR="001425CF" w:rsidRPr="00202422" w:rsidRDefault="001425CF" w:rsidP="001425CF">
            <w:pPr>
              <w:rPr>
                <w:rFonts w:ascii="Arial" w:hAnsi="Arial"/>
                <w:color w:val="000000"/>
                <w:sz w:val="18"/>
                <w:szCs w:val="18"/>
              </w:rPr>
            </w:pPr>
          </w:p>
          <w:p w:rsidR="001425CF" w:rsidRPr="00202422" w:rsidRDefault="001425CF" w:rsidP="001425CF">
            <w:pPr>
              <w:rPr>
                <w:rFonts w:ascii="Arial" w:hAnsi="Arial"/>
                <w:color w:val="000000"/>
                <w:sz w:val="18"/>
                <w:szCs w:val="18"/>
              </w:rPr>
            </w:pPr>
          </w:p>
          <w:p w:rsidR="001425CF" w:rsidRPr="00202422" w:rsidRDefault="001425CF" w:rsidP="001425CF">
            <w:pPr>
              <w:rPr>
                <w:rFonts w:ascii="Arial" w:hAnsi="Arial"/>
                <w:color w:val="000000"/>
                <w:sz w:val="18"/>
                <w:szCs w:val="18"/>
              </w:rPr>
            </w:pPr>
          </w:p>
          <w:p w:rsidR="001425CF" w:rsidRPr="00202422" w:rsidRDefault="001425CF" w:rsidP="001425CF">
            <w:pPr>
              <w:pStyle w:val="31"/>
              <w:rPr>
                <w:color w:val="000000"/>
                <w:sz w:val="18"/>
                <w:szCs w:val="18"/>
              </w:rPr>
            </w:pPr>
          </w:p>
        </w:tc>
        <w:tc>
          <w:tcPr>
            <w:tcW w:w="741" w:type="dxa"/>
          </w:tcPr>
          <w:p w:rsidR="001425CF" w:rsidRPr="00202422" w:rsidRDefault="001425CF" w:rsidP="001425CF">
            <w:pPr>
              <w:pStyle w:val="31"/>
              <w:rPr>
                <w:color w:val="000000"/>
                <w:sz w:val="18"/>
                <w:szCs w:val="18"/>
              </w:rPr>
            </w:pPr>
          </w:p>
          <w:p w:rsidR="001425CF" w:rsidRPr="00202422" w:rsidRDefault="001425CF" w:rsidP="001425CF">
            <w:pPr>
              <w:rPr>
                <w:rFonts w:ascii="Arial" w:hAnsi="Arial"/>
                <w:color w:val="000000"/>
                <w:sz w:val="18"/>
                <w:szCs w:val="18"/>
              </w:rPr>
            </w:pPr>
          </w:p>
          <w:p w:rsidR="001425CF" w:rsidRPr="00202422" w:rsidRDefault="001425CF" w:rsidP="001425CF">
            <w:pPr>
              <w:rPr>
                <w:rFonts w:ascii="Arial" w:hAnsi="Arial"/>
                <w:color w:val="000000"/>
                <w:sz w:val="18"/>
                <w:szCs w:val="18"/>
              </w:rPr>
            </w:pPr>
          </w:p>
          <w:p w:rsidR="001425CF" w:rsidRPr="00202422" w:rsidRDefault="001425CF" w:rsidP="001425CF">
            <w:pPr>
              <w:pStyle w:val="31"/>
              <w:rPr>
                <w:color w:val="000000"/>
                <w:sz w:val="18"/>
                <w:szCs w:val="18"/>
              </w:rPr>
            </w:pPr>
          </w:p>
        </w:tc>
      </w:tr>
      <w:tr w:rsidR="001425CF" w:rsidRPr="00202422" w:rsidTr="001425CF">
        <w:trPr>
          <w:gridAfter w:val="5"/>
          <w:wAfter w:w="8387" w:type="dxa"/>
          <w:cantSplit/>
        </w:trPr>
        <w:tc>
          <w:tcPr>
            <w:tcW w:w="530" w:type="dxa"/>
          </w:tcPr>
          <w:p w:rsidR="001425CF" w:rsidRPr="00202422" w:rsidRDefault="001425CF" w:rsidP="001425CF">
            <w:pPr>
              <w:rPr>
                <w:color w:val="000000"/>
                <w:sz w:val="18"/>
                <w:szCs w:val="18"/>
              </w:rPr>
            </w:pPr>
            <w:r w:rsidRPr="00202422">
              <w:rPr>
                <w:color w:val="000000"/>
                <w:sz w:val="18"/>
                <w:szCs w:val="18"/>
              </w:rPr>
              <w:lastRenderedPageBreak/>
              <w:t>80</w:t>
            </w:r>
          </w:p>
        </w:tc>
        <w:tc>
          <w:tcPr>
            <w:tcW w:w="3115" w:type="dxa"/>
          </w:tcPr>
          <w:p w:rsidR="001425CF" w:rsidRPr="00202422" w:rsidRDefault="001425CF" w:rsidP="001425CF">
            <w:pPr>
              <w:rPr>
                <w:color w:val="000000"/>
                <w:sz w:val="18"/>
                <w:szCs w:val="18"/>
              </w:rPr>
            </w:pPr>
            <w:r w:rsidRPr="00202422">
              <w:rPr>
                <w:color w:val="000000"/>
                <w:sz w:val="18"/>
                <w:szCs w:val="18"/>
              </w:rPr>
              <w:t>водопроводом</w:t>
            </w:r>
          </w:p>
        </w:tc>
        <w:tc>
          <w:tcPr>
            <w:tcW w:w="1029" w:type="dxa"/>
          </w:tcPr>
          <w:p w:rsidR="001425CF" w:rsidRPr="00202422" w:rsidRDefault="001425CF" w:rsidP="001425CF">
            <w:pPr>
              <w:rPr>
                <w:color w:val="000000"/>
                <w:sz w:val="18"/>
                <w:szCs w:val="18"/>
              </w:rPr>
            </w:pPr>
            <w:r w:rsidRPr="00202422">
              <w:rPr>
                <w:color w:val="000000"/>
                <w:sz w:val="18"/>
                <w:szCs w:val="18"/>
              </w:rPr>
              <w:t>%</w:t>
            </w:r>
          </w:p>
        </w:tc>
        <w:tc>
          <w:tcPr>
            <w:tcW w:w="498" w:type="dxa"/>
          </w:tcPr>
          <w:p w:rsidR="001425CF" w:rsidRPr="00202422" w:rsidRDefault="001425CF" w:rsidP="001425CF">
            <w:pPr>
              <w:pStyle w:val="31"/>
              <w:rPr>
                <w:color w:val="000000"/>
                <w:sz w:val="18"/>
                <w:szCs w:val="18"/>
              </w:rPr>
            </w:pPr>
          </w:p>
          <w:p w:rsidR="001425CF" w:rsidRPr="00202422" w:rsidRDefault="001425CF" w:rsidP="001425CF">
            <w:pPr>
              <w:pStyle w:val="31"/>
              <w:rPr>
                <w:color w:val="000000"/>
                <w:sz w:val="18"/>
                <w:szCs w:val="18"/>
              </w:rPr>
            </w:pPr>
            <w:r w:rsidRPr="00202422">
              <w:rPr>
                <w:color w:val="000000"/>
                <w:sz w:val="18"/>
                <w:szCs w:val="18"/>
              </w:rPr>
              <w:t>70</w:t>
            </w:r>
          </w:p>
        </w:tc>
        <w:tc>
          <w:tcPr>
            <w:tcW w:w="642" w:type="dxa"/>
          </w:tcPr>
          <w:p w:rsidR="001425CF" w:rsidRPr="00202422" w:rsidRDefault="001425CF" w:rsidP="001425CF">
            <w:pPr>
              <w:pStyle w:val="31"/>
              <w:rPr>
                <w:color w:val="000000"/>
                <w:sz w:val="18"/>
                <w:szCs w:val="18"/>
              </w:rPr>
            </w:pPr>
            <w:r w:rsidRPr="00202422">
              <w:rPr>
                <w:color w:val="000000"/>
                <w:sz w:val="18"/>
                <w:szCs w:val="18"/>
              </w:rPr>
              <w:t>100,3</w:t>
            </w:r>
          </w:p>
          <w:p w:rsidR="001425CF" w:rsidRPr="00202422" w:rsidRDefault="001425CF" w:rsidP="001425CF">
            <w:pPr>
              <w:pStyle w:val="31"/>
              <w:rPr>
                <w:color w:val="000000"/>
                <w:sz w:val="18"/>
                <w:szCs w:val="18"/>
              </w:rPr>
            </w:pPr>
          </w:p>
        </w:tc>
        <w:tc>
          <w:tcPr>
            <w:tcW w:w="900" w:type="dxa"/>
            <w:gridSpan w:val="2"/>
          </w:tcPr>
          <w:p w:rsidR="001425CF" w:rsidRPr="00202422" w:rsidRDefault="001425CF" w:rsidP="001425CF">
            <w:pPr>
              <w:pStyle w:val="31"/>
              <w:rPr>
                <w:color w:val="000000"/>
                <w:sz w:val="18"/>
                <w:szCs w:val="18"/>
              </w:rPr>
            </w:pPr>
          </w:p>
          <w:p w:rsidR="001425CF" w:rsidRPr="00202422" w:rsidRDefault="001425CF" w:rsidP="001425CF">
            <w:pPr>
              <w:pStyle w:val="31"/>
              <w:rPr>
                <w:color w:val="000000"/>
                <w:sz w:val="18"/>
                <w:szCs w:val="18"/>
              </w:rPr>
            </w:pPr>
            <w:r w:rsidRPr="00202422">
              <w:rPr>
                <w:color w:val="000000"/>
                <w:sz w:val="18"/>
                <w:szCs w:val="18"/>
              </w:rPr>
              <w:t>71</w:t>
            </w:r>
          </w:p>
        </w:tc>
        <w:tc>
          <w:tcPr>
            <w:tcW w:w="753" w:type="dxa"/>
          </w:tcPr>
          <w:p w:rsidR="001425CF" w:rsidRPr="00202422" w:rsidRDefault="001425CF" w:rsidP="001425CF">
            <w:pPr>
              <w:pStyle w:val="31"/>
              <w:rPr>
                <w:color w:val="000000"/>
                <w:sz w:val="18"/>
                <w:szCs w:val="18"/>
              </w:rPr>
            </w:pPr>
            <w:r w:rsidRPr="00202422">
              <w:rPr>
                <w:color w:val="000000"/>
                <w:sz w:val="18"/>
                <w:szCs w:val="18"/>
              </w:rPr>
              <w:t>101,4</w:t>
            </w:r>
          </w:p>
        </w:tc>
        <w:tc>
          <w:tcPr>
            <w:tcW w:w="741" w:type="dxa"/>
          </w:tcPr>
          <w:p w:rsidR="001425CF" w:rsidRPr="00202422" w:rsidRDefault="001425CF" w:rsidP="001425CF">
            <w:pPr>
              <w:rPr>
                <w:color w:val="000000"/>
                <w:sz w:val="18"/>
                <w:szCs w:val="18"/>
              </w:rPr>
            </w:pPr>
            <w:r w:rsidRPr="00202422">
              <w:rPr>
                <w:color w:val="000000"/>
                <w:sz w:val="18"/>
                <w:szCs w:val="18"/>
              </w:rPr>
              <w:t>71</w:t>
            </w:r>
          </w:p>
        </w:tc>
        <w:tc>
          <w:tcPr>
            <w:tcW w:w="798" w:type="dxa"/>
          </w:tcPr>
          <w:p w:rsidR="001425CF" w:rsidRPr="00202422" w:rsidRDefault="001425CF" w:rsidP="001425CF">
            <w:pPr>
              <w:rPr>
                <w:color w:val="000000"/>
                <w:sz w:val="18"/>
                <w:szCs w:val="18"/>
              </w:rPr>
            </w:pPr>
            <w:r w:rsidRPr="00202422">
              <w:rPr>
                <w:color w:val="000000"/>
                <w:sz w:val="18"/>
                <w:szCs w:val="18"/>
              </w:rPr>
              <w:t>100</w:t>
            </w:r>
          </w:p>
        </w:tc>
        <w:tc>
          <w:tcPr>
            <w:tcW w:w="720" w:type="dxa"/>
          </w:tcPr>
          <w:p w:rsidR="001425CF" w:rsidRPr="00202422" w:rsidRDefault="001425CF" w:rsidP="001425CF">
            <w:pPr>
              <w:pStyle w:val="31"/>
              <w:rPr>
                <w:color w:val="000000"/>
                <w:sz w:val="18"/>
                <w:szCs w:val="18"/>
              </w:rPr>
            </w:pPr>
            <w:r w:rsidRPr="00202422">
              <w:rPr>
                <w:color w:val="000000"/>
                <w:sz w:val="18"/>
                <w:szCs w:val="18"/>
              </w:rPr>
              <w:t>90,0</w:t>
            </w:r>
          </w:p>
        </w:tc>
        <w:tc>
          <w:tcPr>
            <w:tcW w:w="648" w:type="dxa"/>
          </w:tcPr>
          <w:p w:rsidR="001425CF" w:rsidRPr="00202422" w:rsidRDefault="001425CF" w:rsidP="001425CF">
            <w:pPr>
              <w:pStyle w:val="31"/>
              <w:rPr>
                <w:color w:val="000000"/>
                <w:sz w:val="18"/>
                <w:szCs w:val="18"/>
              </w:rPr>
            </w:pPr>
            <w:r w:rsidRPr="00202422">
              <w:rPr>
                <w:color w:val="000000"/>
                <w:sz w:val="18"/>
                <w:szCs w:val="18"/>
              </w:rPr>
              <w:t>126,7</w:t>
            </w:r>
          </w:p>
        </w:tc>
        <w:tc>
          <w:tcPr>
            <w:tcW w:w="570" w:type="dxa"/>
          </w:tcPr>
          <w:p w:rsidR="001425CF" w:rsidRPr="00202422" w:rsidRDefault="001425CF" w:rsidP="001425CF">
            <w:pPr>
              <w:pStyle w:val="31"/>
              <w:rPr>
                <w:color w:val="000000"/>
                <w:sz w:val="18"/>
                <w:szCs w:val="18"/>
              </w:rPr>
            </w:pPr>
            <w:r w:rsidRPr="00202422">
              <w:rPr>
                <w:color w:val="000000"/>
                <w:sz w:val="18"/>
                <w:szCs w:val="18"/>
              </w:rPr>
              <w:t>90,0</w:t>
            </w:r>
          </w:p>
        </w:tc>
        <w:tc>
          <w:tcPr>
            <w:tcW w:w="741" w:type="dxa"/>
          </w:tcPr>
          <w:p w:rsidR="001425CF" w:rsidRPr="00202422" w:rsidRDefault="001425CF" w:rsidP="001425CF">
            <w:pPr>
              <w:pStyle w:val="31"/>
              <w:rPr>
                <w:color w:val="000000"/>
                <w:sz w:val="18"/>
                <w:szCs w:val="18"/>
              </w:rPr>
            </w:pPr>
            <w:r w:rsidRPr="00202422">
              <w:rPr>
                <w:color w:val="000000"/>
                <w:sz w:val="18"/>
                <w:szCs w:val="18"/>
              </w:rPr>
              <w:t>100</w:t>
            </w:r>
          </w:p>
        </w:tc>
      </w:tr>
      <w:tr w:rsidR="001425CF" w:rsidRPr="00202422" w:rsidTr="001425CF">
        <w:trPr>
          <w:gridAfter w:val="5"/>
          <w:wAfter w:w="8387" w:type="dxa"/>
          <w:cantSplit/>
        </w:trPr>
        <w:tc>
          <w:tcPr>
            <w:tcW w:w="530" w:type="dxa"/>
          </w:tcPr>
          <w:p w:rsidR="001425CF" w:rsidRPr="00202422" w:rsidRDefault="001425CF" w:rsidP="001425CF">
            <w:pPr>
              <w:rPr>
                <w:color w:val="000000"/>
                <w:sz w:val="18"/>
                <w:szCs w:val="18"/>
              </w:rPr>
            </w:pPr>
            <w:r w:rsidRPr="00202422">
              <w:rPr>
                <w:color w:val="000000"/>
                <w:sz w:val="18"/>
                <w:szCs w:val="18"/>
              </w:rPr>
              <w:t>81</w:t>
            </w:r>
          </w:p>
        </w:tc>
        <w:tc>
          <w:tcPr>
            <w:tcW w:w="3115" w:type="dxa"/>
          </w:tcPr>
          <w:p w:rsidR="001425CF" w:rsidRPr="00202422" w:rsidRDefault="001425CF" w:rsidP="001425CF">
            <w:pPr>
              <w:rPr>
                <w:color w:val="000000"/>
                <w:sz w:val="18"/>
                <w:szCs w:val="18"/>
              </w:rPr>
            </w:pPr>
            <w:r w:rsidRPr="00202422">
              <w:rPr>
                <w:color w:val="000000"/>
                <w:sz w:val="18"/>
                <w:szCs w:val="18"/>
              </w:rPr>
              <w:t xml:space="preserve">- сливной канализацией </w:t>
            </w:r>
          </w:p>
        </w:tc>
        <w:tc>
          <w:tcPr>
            <w:tcW w:w="1029" w:type="dxa"/>
          </w:tcPr>
          <w:p w:rsidR="001425CF" w:rsidRPr="00202422" w:rsidRDefault="001425CF" w:rsidP="001425CF">
            <w:pPr>
              <w:rPr>
                <w:color w:val="000000"/>
                <w:sz w:val="18"/>
                <w:szCs w:val="18"/>
              </w:rPr>
            </w:pPr>
            <w:r w:rsidRPr="00202422">
              <w:rPr>
                <w:color w:val="000000"/>
                <w:sz w:val="18"/>
                <w:szCs w:val="18"/>
              </w:rPr>
              <w:t>%</w:t>
            </w:r>
          </w:p>
        </w:tc>
        <w:tc>
          <w:tcPr>
            <w:tcW w:w="498" w:type="dxa"/>
          </w:tcPr>
          <w:p w:rsidR="001425CF" w:rsidRPr="00202422" w:rsidRDefault="001425CF" w:rsidP="001425CF">
            <w:pPr>
              <w:pStyle w:val="31"/>
              <w:rPr>
                <w:color w:val="000000"/>
                <w:sz w:val="18"/>
                <w:szCs w:val="18"/>
              </w:rPr>
            </w:pPr>
            <w:r w:rsidRPr="00202422">
              <w:rPr>
                <w:color w:val="000000"/>
                <w:sz w:val="18"/>
                <w:szCs w:val="18"/>
              </w:rPr>
              <w:t>15</w:t>
            </w:r>
          </w:p>
        </w:tc>
        <w:tc>
          <w:tcPr>
            <w:tcW w:w="642" w:type="dxa"/>
          </w:tcPr>
          <w:p w:rsidR="001425CF" w:rsidRPr="00202422" w:rsidRDefault="001425CF" w:rsidP="001425CF">
            <w:pPr>
              <w:pStyle w:val="31"/>
              <w:rPr>
                <w:color w:val="000000"/>
                <w:sz w:val="18"/>
                <w:szCs w:val="18"/>
              </w:rPr>
            </w:pPr>
          </w:p>
          <w:p w:rsidR="001425CF" w:rsidRPr="00202422" w:rsidRDefault="001425CF" w:rsidP="001425CF">
            <w:pPr>
              <w:pStyle w:val="31"/>
              <w:rPr>
                <w:color w:val="000000"/>
                <w:sz w:val="18"/>
                <w:szCs w:val="18"/>
              </w:rPr>
            </w:pPr>
            <w:r w:rsidRPr="00202422">
              <w:rPr>
                <w:color w:val="000000"/>
                <w:sz w:val="18"/>
                <w:szCs w:val="18"/>
              </w:rPr>
              <w:t>Х</w:t>
            </w:r>
          </w:p>
        </w:tc>
        <w:tc>
          <w:tcPr>
            <w:tcW w:w="894" w:type="dxa"/>
          </w:tcPr>
          <w:p w:rsidR="001425CF" w:rsidRPr="00202422" w:rsidRDefault="001425CF" w:rsidP="001425CF">
            <w:pPr>
              <w:pStyle w:val="31"/>
              <w:rPr>
                <w:color w:val="000000"/>
                <w:sz w:val="18"/>
                <w:szCs w:val="18"/>
              </w:rPr>
            </w:pPr>
            <w:r w:rsidRPr="00202422">
              <w:rPr>
                <w:color w:val="000000"/>
                <w:sz w:val="18"/>
                <w:szCs w:val="18"/>
              </w:rPr>
              <w:t>15,0</w:t>
            </w:r>
          </w:p>
        </w:tc>
        <w:tc>
          <w:tcPr>
            <w:tcW w:w="759" w:type="dxa"/>
            <w:gridSpan w:val="2"/>
          </w:tcPr>
          <w:p w:rsidR="001425CF" w:rsidRPr="00202422" w:rsidRDefault="001425CF" w:rsidP="001425CF">
            <w:pPr>
              <w:pStyle w:val="31"/>
              <w:rPr>
                <w:color w:val="000000"/>
                <w:sz w:val="18"/>
                <w:szCs w:val="18"/>
              </w:rPr>
            </w:pPr>
            <w:r w:rsidRPr="00202422">
              <w:rPr>
                <w:color w:val="000000"/>
                <w:sz w:val="18"/>
                <w:szCs w:val="18"/>
              </w:rPr>
              <w:t>100</w:t>
            </w:r>
          </w:p>
          <w:p w:rsidR="001425CF" w:rsidRPr="00202422" w:rsidRDefault="001425CF" w:rsidP="001425CF">
            <w:pPr>
              <w:pStyle w:val="31"/>
              <w:rPr>
                <w:color w:val="000000"/>
                <w:sz w:val="18"/>
                <w:szCs w:val="18"/>
              </w:rPr>
            </w:pPr>
          </w:p>
        </w:tc>
        <w:tc>
          <w:tcPr>
            <w:tcW w:w="741" w:type="dxa"/>
          </w:tcPr>
          <w:p w:rsidR="001425CF" w:rsidRPr="00202422" w:rsidRDefault="001425CF" w:rsidP="001425CF">
            <w:pPr>
              <w:pStyle w:val="31"/>
              <w:rPr>
                <w:color w:val="000000"/>
                <w:sz w:val="18"/>
                <w:szCs w:val="18"/>
              </w:rPr>
            </w:pPr>
            <w:r w:rsidRPr="00202422">
              <w:rPr>
                <w:color w:val="000000"/>
                <w:sz w:val="18"/>
                <w:szCs w:val="18"/>
              </w:rPr>
              <w:t>20,0</w:t>
            </w:r>
          </w:p>
        </w:tc>
        <w:tc>
          <w:tcPr>
            <w:tcW w:w="798" w:type="dxa"/>
          </w:tcPr>
          <w:p w:rsidR="001425CF" w:rsidRPr="00202422" w:rsidRDefault="001425CF" w:rsidP="001425CF">
            <w:pPr>
              <w:pStyle w:val="31"/>
              <w:rPr>
                <w:color w:val="000000"/>
                <w:sz w:val="18"/>
                <w:szCs w:val="18"/>
              </w:rPr>
            </w:pPr>
          </w:p>
          <w:p w:rsidR="001425CF" w:rsidRPr="00202422" w:rsidRDefault="001425CF" w:rsidP="001425CF">
            <w:pPr>
              <w:pStyle w:val="31"/>
              <w:rPr>
                <w:color w:val="000000"/>
                <w:sz w:val="18"/>
                <w:szCs w:val="18"/>
              </w:rPr>
            </w:pPr>
            <w:r w:rsidRPr="00202422">
              <w:rPr>
                <w:color w:val="000000"/>
                <w:sz w:val="18"/>
                <w:szCs w:val="18"/>
              </w:rPr>
              <w:t>133</w:t>
            </w:r>
          </w:p>
        </w:tc>
        <w:tc>
          <w:tcPr>
            <w:tcW w:w="720" w:type="dxa"/>
          </w:tcPr>
          <w:p w:rsidR="001425CF" w:rsidRPr="00202422" w:rsidRDefault="001425CF" w:rsidP="001425CF">
            <w:pPr>
              <w:rPr>
                <w:snapToGrid w:val="0"/>
                <w:color w:val="000000"/>
                <w:sz w:val="18"/>
                <w:szCs w:val="18"/>
              </w:rPr>
            </w:pPr>
            <w:r w:rsidRPr="00202422">
              <w:rPr>
                <w:snapToGrid w:val="0"/>
                <w:color w:val="000000"/>
                <w:sz w:val="18"/>
                <w:szCs w:val="18"/>
              </w:rPr>
              <w:t xml:space="preserve"> 25,0</w:t>
            </w:r>
          </w:p>
          <w:p w:rsidR="001425CF" w:rsidRPr="00202422" w:rsidRDefault="001425CF" w:rsidP="001425CF">
            <w:pPr>
              <w:pStyle w:val="31"/>
              <w:rPr>
                <w:color w:val="000000"/>
                <w:sz w:val="18"/>
                <w:szCs w:val="18"/>
              </w:rPr>
            </w:pPr>
          </w:p>
        </w:tc>
        <w:tc>
          <w:tcPr>
            <w:tcW w:w="648" w:type="dxa"/>
          </w:tcPr>
          <w:p w:rsidR="001425CF" w:rsidRPr="00202422" w:rsidRDefault="001425CF" w:rsidP="001425CF">
            <w:pPr>
              <w:rPr>
                <w:snapToGrid w:val="0"/>
                <w:color w:val="000000"/>
                <w:sz w:val="18"/>
                <w:szCs w:val="18"/>
              </w:rPr>
            </w:pPr>
          </w:p>
          <w:p w:rsidR="001425CF" w:rsidRPr="00202422" w:rsidRDefault="001425CF" w:rsidP="001425CF">
            <w:pPr>
              <w:pStyle w:val="31"/>
              <w:rPr>
                <w:color w:val="000000"/>
                <w:sz w:val="18"/>
                <w:szCs w:val="18"/>
              </w:rPr>
            </w:pPr>
            <w:r w:rsidRPr="00202422">
              <w:rPr>
                <w:color w:val="000000"/>
                <w:sz w:val="18"/>
                <w:szCs w:val="18"/>
              </w:rPr>
              <w:t>125</w:t>
            </w:r>
          </w:p>
        </w:tc>
        <w:tc>
          <w:tcPr>
            <w:tcW w:w="570" w:type="dxa"/>
          </w:tcPr>
          <w:p w:rsidR="001425CF" w:rsidRPr="00202422" w:rsidRDefault="001425CF" w:rsidP="001425CF">
            <w:pPr>
              <w:rPr>
                <w:rFonts w:ascii="Arial" w:hAnsi="Arial"/>
                <w:color w:val="000000"/>
                <w:sz w:val="18"/>
                <w:szCs w:val="18"/>
              </w:rPr>
            </w:pPr>
            <w:r w:rsidRPr="00202422">
              <w:rPr>
                <w:rFonts w:ascii="Arial" w:hAnsi="Arial"/>
                <w:color w:val="000000"/>
                <w:sz w:val="18"/>
                <w:szCs w:val="18"/>
              </w:rPr>
              <w:t>30,</w:t>
            </w:r>
          </w:p>
          <w:p w:rsidR="001425CF" w:rsidRPr="00202422" w:rsidRDefault="001425CF" w:rsidP="001425CF">
            <w:pPr>
              <w:pStyle w:val="31"/>
              <w:rPr>
                <w:color w:val="000000"/>
                <w:sz w:val="18"/>
                <w:szCs w:val="18"/>
              </w:rPr>
            </w:pPr>
          </w:p>
        </w:tc>
        <w:tc>
          <w:tcPr>
            <w:tcW w:w="741" w:type="dxa"/>
          </w:tcPr>
          <w:p w:rsidR="001425CF" w:rsidRPr="00202422" w:rsidRDefault="001425CF" w:rsidP="001425CF">
            <w:pPr>
              <w:pStyle w:val="31"/>
              <w:rPr>
                <w:color w:val="000000"/>
                <w:sz w:val="18"/>
                <w:szCs w:val="18"/>
              </w:rPr>
            </w:pPr>
            <w:r w:rsidRPr="00202422">
              <w:rPr>
                <w:color w:val="000000"/>
                <w:sz w:val="18"/>
                <w:szCs w:val="18"/>
              </w:rPr>
              <w:t>120</w:t>
            </w:r>
          </w:p>
          <w:p w:rsidR="001425CF" w:rsidRPr="00202422" w:rsidRDefault="001425CF" w:rsidP="001425CF">
            <w:pPr>
              <w:pStyle w:val="31"/>
              <w:rPr>
                <w:color w:val="000000"/>
                <w:sz w:val="18"/>
                <w:szCs w:val="18"/>
              </w:rPr>
            </w:pPr>
          </w:p>
        </w:tc>
      </w:tr>
    </w:tbl>
    <w:p w:rsidR="001425CF" w:rsidRPr="00202422" w:rsidRDefault="001425CF" w:rsidP="001425CF">
      <w:pPr>
        <w:pStyle w:val="1"/>
        <w:jc w:val="left"/>
        <w:rPr>
          <w:rFonts w:ascii="Times New Roman" w:hAnsi="Times New Roman"/>
          <w:b/>
          <w:color w:val="000000"/>
          <w:sz w:val="18"/>
          <w:szCs w:val="18"/>
        </w:rPr>
      </w:pPr>
    </w:p>
    <w:p w:rsidR="001425CF" w:rsidRPr="00202422" w:rsidRDefault="001425CF" w:rsidP="001425CF">
      <w:pPr>
        <w:rPr>
          <w:color w:val="000000"/>
          <w:sz w:val="18"/>
          <w:szCs w:val="18"/>
        </w:rPr>
      </w:pPr>
    </w:p>
    <w:p w:rsidR="001425CF" w:rsidRPr="00202422" w:rsidRDefault="001425CF" w:rsidP="001425CF">
      <w:pPr>
        <w:pStyle w:val="1"/>
        <w:rPr>
          <w:rFonts w:ascii="Times New Roman" w:hAnsi="Times New Roman"/>
          <w:b/>
          <w:sz w:val="18"/>
          <w:szCs w:val="18"/>
        </w:rPr>
      </w:pPr>
    </w:p>
    <w:p w:rsidR="001425CF" w:rsidRPr="00202422" w:rsidRDefault="001425CF" w:rsidP="001425CF">
      <w:pPr>
        <w:pStyle w:val="10"/>
        <w:jc w:val="center"/>
        <w:rPr>
          <w:sz w:val="18"/>
          <w:szCs w:val="18"/>
        </w:rPr>
      </w:pPr>
    </w:p>
    <w:p w:rsidR="001425CF" w:rsidRPr="00202422" w:rsidRDefault="001425CF" w:rsidP="001425CF">
      <w:pPr>
        <w:pStyle w:val="10"/>
        <w:jc w:val="center"/>
        <w:rPr>
          <w:sz w:val="18"/>
          <w:szCs w:val="18"/>
        </w:rPr>
      </w:pPr>
    </w:p>
    <w:p w:rsidR="001425CF" w:rsidRPr="00202422" w:rsidRDefault="001425CF" w:rsidP="001425CF">
      <w:pPr>
        <w:pStyle w:val="31"/>
        <w:rPr>
          <w:rFonts w:ascii="Times New Roman" w:hAnsi="Times New Roman"/>
          <w:sz w:val="18"/>
          <w:szCs w:val="18"/>
        </w:rPr>
      </w:pPr>
      <w:r w:rsidRPr="00202422">
        <w:rPr>
          <w:rFonts w:ascii="Times New Roman" w:hAnsi="Times New Roman"/>
          <w:sz w:val="18"/>
          <w:szCs w:val="18"/>
        </w:rPr>
        <w:t xml:space="preserve">          </w:t>
      </w:r>
    </w:p>
    <w:p w:rsidR="001425CF" w:rsidRPr="00202422" w:rsidRDefault="001425CF" w:rsidP="001425CF">
      <w:pPr>
        <w:ind w:firstLine="741"/>
        <w:jc w:val="both"/>
        <w:rPr>
          <w:b/>
          <w:bCs/>
          <w:sz w:val="18"/>
          <w:szCs w:val="18"/>
        </w:rPr>
      </w:pPr>
    </w:p>
    <w:p w:rsidR="001425CF" w:rsidRPr="00202422" w:rsidRDefault="001425CF" w:rsidP="001425CF">
      <w:pPr>
        <w:ind w:firstLine="741"/>
        <w:jc w:val="both"/>
        <w:rPr>
          <w:b/>
          <w:bCs/>
          <w:sz w:val="18"/>
          <w:szCs w:val="18"/>
        </w:rPr>
      </w:pPr>
    </w:p>
    <w:p w:rsidR="001425CF" w:rsidRPr="00202422" w:rsidRDefault="001425CF" w:rsidP="001425CF">
      <w:pPr>
        <w:ind w:firstLine="741"/>
        <w:jc w:val="both"/>
        <w:rPr>
          <w:b/>
          <w:bCs/>
          <w:sz w:val="18"/>
          <w:szCs w:val="18"/>
        </w:rPr>
      </w:pPr>
    </w:p>
    <w:p w:rsidR="001425CF" w:rsidRPr="00202422" w:rsidRDefault="001425CF" w:rsidP="001425CF">
      <w:pPr>
        <w:ind w:firstLine="741"/>
        <w:jc w:val="both"/>
        <w:rPr>
          <w:b/>
          <w:bCs/>
          <w:sz w:val="18"/>
          <w:szCs w:val="18"/>
        </w:rPr>
      </w:pPr>
    </w:p>
    <w:p w:rsidR="001425CF" w:rsidRPr="00202422" w:rsidRDefault="001425CF" w:rsidP="001425CF">
      <w:pPr>
        <w:ind w:firstLine="741"/>
        <w:jc w:val="both"/>
        <w:rPr>
          <w:b/>
          <w:bCs/>
          <w:sz w:val="18"/>
          <w:szCs w:val="18"/>
        </w:rPr>
      </w:pPr>
    </w:p>
    <w:p w:rsidR="001425CF" w:rsidRPr="00202422" w:rsidRDefault="001425CF" w:rsidP="001425CF">
      <w:pPr>
        <w:ind w:firstLine="741"/>
        <w:jc w:val="both"/>
        <w:rPr>
          <w:b/>
          <w:bCs/>
          <w:sz w:val="18"/>
          <w:szCs w:val="18"/>
        </w:rPr>
      </w:pPr>
    </w:p>
    <w:p w:rsidR="001425CF" w:rsidRPr="00202422" w:rsidRDefault="001425CF" w:rsidP="001425CF">
      <w:pPr>
        <w:ind w:firstLine="741"/>
        <w:jc w:val="both"/>
        <w:rPr>
          <w:b/>
          <w:bCs/>
          <w:sz w:val="18"/>
          <w:szCs w:val="18"/>
        </w:rPr>
      </w:pPr>
      <w:r w:rsidRPr="00202422">
        <w:rPr>
          <w:b/>
          <w:bCs/>
          <w:sz w:val="18"/>
          <w:szCs w:val="18"/>
        </w:rPr>
        <w:t>4. Планируемое создание новых и расширение действующих производств в 2014-2016  годах</w:t>
      </w:r>
    </w:p>
    <w:p w:rsidR="001425CF" w:rsidRPr="00202422" w:rsidRDefault="001425CF" w:rsidP="001425CF">
      <w:pPr>
        <w:pStyle w:val="10"/>
        <w:rPr>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510"/>
        <w:gridCol w:w="3119"/>
        <w:gridCol w:w="1630"/>
        <w:gridCol w:w="3135"/>
        <w:gridCol w:w="1938"/>
        <w:gridCol w:w="1881"/>
      </w:tblGrid>
      <w:tr w:rsidR="001425CF" w:rsidRPr="00202422" w:rsidTr="001425CF">
        <w:tc>
          <w:tcPr>
            <w:tcW w:w="3510" w:type="dxa"/>
          </w:tcPr>
          <w:p w:rsidR="001425CF" w:rsidRPr="00202422" w:rsidRDefault="001425CF" w:rsidP="001425CF">
            <w:pPr>
              <w:pStyle w:val="10"/>
              <w:jc w:val="center"/>
              <w:rPr>
                <w:sz w:val="18"/>
                <w:szCs w:val="18"/>
              </w:rPr>
            </w:pPr>
            <w:r w:rsidRPr="00202422">
              <w:rPr>
                <w:sz w:val="18"/>
                <w:szCs w:val="18"/>
              </w:rPr>
              <w:t>Наименование предприятия, предпринимателя, планирующих создание нового, расширение действующего производства</w:t>
            </w:r>
          </w:p>
        </w:tc>
        <w:tc>
          <w:tcPr>
            <w:tcW w:w="3119" w:type="dxa"/>
          </w:tcPr>
          <w:p w:rsidR="001425CF" w:rsidRPr="00202422" w:rsidRDefault="001425CF" w:rsidP="001425CF">
            <w:pPr>
              <w:pStyle w:val="10"/>
              <w:jc w:val="center"/>
              <w:rPr>
                <w:sz w:val="18"/>
                <w:szCs w:val="18"/>
              </w:rPr>
            </w:pPr>
            <w:r w:rsidRPr="00202422">
              <w:rPr>
                <w:sz w:val="18"/>
                <w:szCs w:val="18"/>
              </w:rPr>
              <w:t>Наименование нового производства, расширение действующего</w:t>
            </w:r>
          </w:p>
        </w:tc>
        <w:tc>
          <w:tcPr>
            <w:tcW w:w="1630" w:type="dxa"/>
          </w:tcPr>
          <w:p w:rsidR="001425CF" w:rsidRPr="00202422" w:rsidRDefault="001425CF" w:rsidP="001425CF">
            <w:pPr>
              <w:pStyle w:val="10"/>
              <w:jc w:val="center"/>
              <w:rPr>
                <w:sz w:val="18"/>
                <w:szCs w:val="18"/>
              </w:rPr>
            </w:pPr>
            <w:r w:rsidRPr="00202422">
              <w:rPr>
                <w:sz w:val="18"/>
                <w:szCs w:val="18"/>
              </w:rPr>
              <w:t>Количество создаваемых новых рабочих мест</w:t>
            </w:r>
          </w:p>
        </w:tc>
        <w:tc>
          <w:tcPr>
            <w:tcW w:w="3135" w:type="dxa"/>
          </w:tcPr>
          <w:p w:rsidR="001425CF" w:rsidRPr="00202422" w:rsidRDefault="001425CF" w:rsidP="001425CF">
            <w:pPr>
              <w:pStyle w:val="10"/>
              <w:jc w:val="center"/>
              <w:rPr>
                <w:sz w:val="18"/>
                <w:szCs w:val="18"/>
              </w:rPr>
            </w:pPr>
            <w:r w:rsidRPr="00202422">
              <w:rPr>
                <w:sz w:val="18"/>
                <w:szCs w:val="18"/>
              </w:rPr>
              <w:t>Вид выпускаемой продукции, оказываемых услуг</w:t>
            </w:r>
          </w:p>
        </w:tc>
        <w:tc>
          <w:tcPr>
            <w:tcW w:w="1938" w:type="dxa"/>
          </w:tcPr>
          <w:p w:rsidR="001425CF" w:rsidRPr="00202422" w:rsidRDefault="001425CF" w:rsidP="001425CF">
            <w:pPr>
              <w:pStyle w:val="10"/>
              <w:jc w:val="center"/>
              <w:rPr>
                <w:sz w:val="18"/>
                <w:szCs w:val="18"/>
              </w:rPr>
            </w:pPr>
            <w:r w:rsidRPr="00202422">
              <w:rPr>
                <w:sz w:val="18"/>
                <w:szCs w:val="18"/>
              </w:rPr>
              <w:t>Объем продукции, услуг, произведенных на новых рабочих местах,  тыс.                                                       рублей</w:t>
            </w:r>
          </w:p>
        </w:tc>
        <w:tc>
          <w:tcPr>
            <w:tcW w:w="1881" w:type="dxa"/>
          </w:tcPr>
          <w:p w:rsidR="001425CF" w:rsidRPr="00202422" w:rsidRDefault="001425CF" w:rsidP="001425CF">
            <w:pPr>
              <w:pStyle w:val="10"/>
              <w:jc w:val="center"/>
              <w:rPr>
                <w:sz w:val="18"/>
                <w:szCs w:val="18"/>
              </w:rPr>
            </w:pPr>
            <w:r w:rsidRPr="00202422">
              <w:rPr>
                <w:sz w:val="18"/>
                <w:szCs w:val="18"/>
              </w:rPr>
              <w:t>Среднемесячная заработная плата. рублей</w:t>
            </w:r>
          </w:p>
        </w:tc>
      </w:tr>
      <w:tr w:rsidR="001425CF" w:rsidRPr="00202422" w:rsidTr="001425CF">
        <w:trPr>
          <w:cantSplit/>
        </w:trPr>
        <w:tc>
          <w:tcPr>
            <w:tcW w:w="15213" w:type="dxa"/>
            <w:gridSpan w:val="6"/>
          </w:tcPr>
          <w:p w:rsidR="001425CF" w:rsidRPr="00202422" w:rsidRDefault="001425CF" w:rsidP="001425CF">
            <w:pPr>
              <w:pStyle w:val="10"/>
              <w:rPr>
                <w:sz w:val="18"/>
                <w:szCs w:val="18"/>
              </w:rPr>
            </w:pPr>
            <w:r w:rsidRPr="00202422">
              <w:rPr>
                <w:sz w:val="18"/>
                <w:szCs w:val="18"/>
              </w:rPr>
              <w:t>Постоянные производства и рабочие места</w:t>
            </w:r>
          </w:p>
        </w:tc>
      </w:tr>
      <w:tr w:rsidR="001425CF" w:rsidRPr="00202422" w:rsidTr="001425CF">
        <w:tc>
          <w:tcPr>
            <w:tcW w:w="3510" w:type="dxa"/>
          </w:tcPr>
          <w:p w:rsidR="001425CF" w:rsidRPr="00202422" w:rsidRDefault="001425CF" w:rsidP="001425CF">
            <w:pPr>
              <w:pStyle w:val="10"/>
              <w:rPr>
                <w:sz w:val="18"/>
                <w:szCs w:val="18"/>
              </w:rPr>
            </w:pPr>
          </w:p>
        </w:tc>
        <w:tc>
          <w:tcPr>
            <w:tcW w:w="3119" w:type="dxa"/>
          </w:tcPr>
          <w:p w:rsidR="001425CF" w:rsidRPr="00202422" w:rsidRDefault="001425CF" w:rsidP="001425CF">
            <w:pPr>
              <w:pStyle w:val="10"/>
              <w:rPr>
                <w:sz w:val="18"/>
                <w:szCs w:val="18"/>
              </w:rPr>
            </w:pPr>
          </w:p>
        </w:tc>
        <w:tc>
          <w:tcPr>
            <w:tcW w:w="1630" w:type="dxa"/>
          </w:tcPr>
          <w:p w:rsidR="001425CF" w:rsidRPr="00202422" w:rsidRDefault="001425CF" w:rsidP="001425CF">
            <w:pPr>
              <w:pStyle w:val="10"/>
              <w:rPr>
                <w:sz w:val="18"/>
                <w:szCs w:val="18"/>
              </w:rPr>
            </w:pPr>
          </w:p>
        </w:tc>
        <w:tc>
          <w:tcPr>
            <w:tcW w:w="3135" w:type="dxa"/>
          </w:tcPr>
          <w:p w:rsidR="001425CF" w:rsidRPr="00202422" w:rsidRDefault="001425CF" w:rsidP="001425CF">
            <w:pPr>
              <w:pStyle w:val="10"/>
              <w:rPr>
                <w:sz w:val="18"/>
                <w:szCs w:val="18"/>
              </w:rPr>
            </w:pPr>
          </w:p>
        </w:tc>
        <w:tc>
          <w:tcPr>
            <w:tcW w:w="1938" w:type="dxa"/>
          </w:tcPr>
          <w:p w:rsidR="001425CF" w:rsidRPr="00202422" w:rsidRDefault="001425CF" w:rsidP="001425CF">
            <w:pPr>
              <w:pStyle w:val="10"/>
              <w:rPr>
                <w:sz w:val="18"/>
                <w:szCs w:val="18"/>
              </w:rPr>
            </w:pPr>
          </w:p>
        </w:tc>
        <w:tc>
          <w:tcPr>
            <w:tcW w:w="1881" w:type="dxa"/>
          </w:tcPr>
          <w:p w:rsidR="001425CF" w:rsidRPr="00202422" w:rsidRDefault="001425CF" w:rsidP="001425CF">
            <w:pPr>
              <w:pStyle w:val="10"/>
              <w:rPr>
                <w:sz w:val="18"/>
                <w:szCs w:val="18"/>
              </w:rPr>
            </w:pPr>
          </w:p>
        </w:tc>
      </w:tr>
      <w:tr w:rsidR="001425CF" w:rsidRPr="00202422" w:rsidTr="001425CF">
        <w:trPr>
          <w:cantSplit/>
        </w:trPr>
        <w:tc>
          <w:tcPr>
            <w:tcW w:w="15213" w:type="dxa"/>
            <w:gridSpan w:val="6"/>
          </w:tcPr>
          <w:p w:rsidR="001425CF" w:rsidRPr="00202422" w:rsidRDefault="001425CF" w:rsidP="001425CF">
            <w:pPr>
              <w:pStyle w:val="10"/>
              <w:rPr>
                <w:sz w:val="18"/>
                <w:szCs w:val="18"/>
              </w:rPr>
            </w:pPr>
            <w:r w:rsidRPr="00202422">
              <w:rPr>
                <w:sz w:val="18"/>
                <w:szCs w:val="18"/>
              </w:rPr>
              <w:t>Временные (сезонные) работы</w:t>
            </w:r>
          </w:p>
        </w:tc>
      </w:tr>
      <w:tr w:rsidR="001425CF" w:rsidRPr="00202422" w:rsidTr="001425CF">
        <w:tc>
          <w:tcPr>
            <w:tcW w:w="3510" w:type="dxa"/>
          </w:tcPr>
          <w:p w:rsidR="001425CF" w:rsidRPr="00202422" w:rsidRDefault="001425CF" w:rsidP="001425CF">
            <w:pPr>
              <w:pStyle w:val="10"/>
              <w:rPr>
                <w:sz w:val="18"/>
                <w:szCs w:val="18"/>
              </w:rPr>
            </w:pPr>
          </w:p>
          <w:p w:rsidR="001425CF" w:rsidRPr="00202422" w:rsidRDefault="001425CF" w:rsidP="001425CF">
            <w:pPr>
              <w:pStyle w:val="10"/>
              <w:rPr>
                <w:sz w:val="18"/>
                <w:szCs w:val="18"/>
              </w:rPr>
            </w:pPr>
            <w:r w:rsidRPr="00202422">
              <w:rPr>
                <w:sz w:val="18"/>
                <w:szCs w:val="18"/>
              </w:rPr>
              <w:t>ЖКХ</w:t>
            </w:r>
          </w:p>
          <w:p w:rsidR="001425CF" w:rsidRPr="00202422" w:rsidRDefault="001425CF" w:rsidP="001425CF">
            <w:pPr>
              <w:pStyle w:val="10"/>
              <w:rPr>
                <w:sz w:val="18"/>
                <w:szCs w:val="18"/>
              </w:rPr>
            </w:pPr>
          </w:p>
        </w:tc>
        <w:tc>
          <w:tcPr>
            <w:tcW w:w="3119" w:type="dxa"/>
          </w:tcPr>
          <w:p w:rsidR="001425CF" w:rsidRPr="00202422" w:rsidRDefault="001425CF" w:rsidP="001425CF">
            <w:pPr>
              <w:pStyle w:val="10"/>
              <w:rPr>
                <w:sz w:val="18"/>
                <w:szCs w:val="18"/>
              </w:rPr>
            </w:pPr>
            <w:r w:rsidRPr="00202422">
              <w:rPr>
                <w:sz w:val="18"/>
                <w:szCs w:val="18"/>
              </w:rPr>
              <w:t>Пиломатериал</w:t>
            </w:r>
          </w:p>
        </w:tc>
        <w:tc>
          <w:tcPr>
            <w:tcW w:w="1630" w:type="dxa"/>
          </w:tcPr>
          <w:p w:rsidR="001425CF" w:rsidRPr="00202422" w:rsidRDefault="001425CF" w:rsidP="001425CF">
            <w:pPr>
              <w:pStyle w:val="10"/>
              <w:rPr>
                <w:sz w:val="18"/>
                <w:szCs w:val="18"/>
              </w:rPr>
            </w:pPr>
            <w:r w:rsidRPr="00202422">
              <w:rPr>
                <w:sz w:val="18"/>
                <w:szCs w:val="18"/>
              </w:rPr>
              <w:t xml:space="preserve">    2</w:t>
            </w:r>
          </w:p>
        </w:tc>
        <w:tc>
          <w:tcPr>
            <w:tcW w:w="3135" w:type="dxa"/>
          </w:tcPr>
          <w:p w:rsidR="001425CF" w:rsidRPr="00202422" w:rsidRDefault="001425CF" w:rsidP="001425CF">
            <w:pPr>
              <w:pStyle w:val="10"/>
              <w:rPr>
                <w:sz w:val="18"/>
                <w:szCs w:val="18"/>
              </w:rPr>
            </w:pPr>
            <w:r w:rsidRPr="00202422">
              <w:rPr>
                <w:sz w:val="18"/>
                <w:szCs w:val="18"/>
              </w:rPr>
              <w:t>Тес, плаха, штакетник, брус</w:t>
            </w:r>
          </w:p>
        </w:tc>
        <w:tc>
          <w:tcPr>
            <w:tcW w:w="1938" w:type="dxa"/>
          </w:tcPr>
          <w:p w:rsidR="001425CF" w:rsidRPr="00202422" w:rsidRDefault="001425CF" w:rsidP="001425CF">
            <w:pPr>
              <w:pStyle w:val="10"/>
              <w:rPr>
                <w:sz w:val="18"/>
                <w:szCs w:val="18"/>
              </w:rPr>
            </w:pPr>
            <w:r w:rsidRPr="00202422">
              <w:rPr>
                <w:sz w:val="18"/>
                <w:szCs w:val="18"/>
              </w:rPr>
              <w:t>250</w:t>
            </w:r>
          </w:p>
        </w:tc>
        <w:tc>
          <w:tcPr>
            <w:tcW w:w="1881" w:type="dxa"/>
          </w:tcPr>
          <w:p w:rsidR="001425CF" w:rsidRPr="00202422" w:rsidRDefault="001425CF" w:rsidP="001425CF">
            <w:pPr>
              <w:pStyle w:val="10"/>
              <w:rPr>
                <w:sz w:val="18"/>
                <w:szCs w:val="18"/>
              </w:rPr>
            </w:pPr>
            <w:r w:rsidRPr="00202422">
              <w:rPr>
                <w:sz w:val="18"/>
                <w:szCs w:val="18"/>
              </w:rPr>
              <w:t>5000</w:t>
            </w:r>
          </w:p>
        </w:tc>
      </w:tr>
      <w:tr w:rsidR="001425CF" w:rsidRPr="00202422" w:rsidTr="001425CF">
        <w:trPr>
          <w:cantSplit/>
        </w:trPr>
        <w:tc>
          <w:tcPr>
            <w:tcW w:w="15213" w:type="dxa"/>
            <w:gridSpan w:val="6"/>
          </w:tcPr>
          <w:p w:rsidR="001425CF" w:rsidRPr="00202422" w:rsidRDefault="001425CF" w:rsidP="001425CF">
            <w:pPr>
              <w:pStyle w:val="10"/>
              <w:rPr>
                <w:sz w:val="18"/>
                <w:szCs w:val="18"/>
              </w:rPr>
            </w:pPr>
            <w:r w:rsidRPr="00202422">
              <w:rPr>
                <w:sz w:val="18"/>
                <w:szCs w:val="18"/>
              </w:rPr>
              <w:t>Общественные работы</w:t>
            </w:r>
          </w:p>
        </w:tc>
      </w:tr>
      <w:tr w:rsidR="001425CF" w:rsidRPr="00202422" w:rsidTr="001425CF">
        <w:tc>
          <w:tcPr>
            <w:tcW w:w="3510" w:type="dxa"/>
          </w:tcPr>
          <w:p w:rsidR="001425CF" w:rsidRPr="00202422" w:rsidRDefault="001425CF" w:rsidP="001425CF">
            <w:pPr>
              <w:pStyle w:val="10"/>
              <w:rPr>
                <w:sz w:val="18"/>
                <w:szCs w:val="18"/>
              </w:rPr>
            </w:pPr>
          </w:p>
          <w:p w:rsidR="001425CF" w:rsidRPr="00202422" w:rsidRDefault="001425CF" w:rsidP="001425CF">
            <w:pPr>
              <w:pStyle w:val="10"/>
              <w:rPr>
                <w:sz w:val="18"/>
                <w:szCs w:val="18"/>
              </w:rPr>
            </w:pPr>
            <w:r w:rsidRPr="00202422">
              <w:rPr>
                <w:sz w:val="18"/>
                <w:szCs w:val="18"/>
              </w:rPr>
              <w:t>ЖКХ</w:t>
            </w:r>
          </w:p>
          <w:p w:rsidR="001425CF" w:rsidRPr="00202422" w:rsidRDefault="001425CF" w:rsidP="001425CF">
            <w:pPr>
              <w:pStyle w:val="10"/>
              <w:rPr>
                <w:sz w:val="18"/>
                <w:szCs w:val="18"/>
              </w:rPr>
            </w:pPr>
          </w:p>
        </w:tc>
        <w:tc>
          <w:tcPr>
            <w:tcW w:w="3119" w:type="dxa"/>
          </w:tcPr>
          <w:p w:rsidR="001425CF" w:rsidRPr="00202422" w:rsidRDefault="001425CF" w:rsidP="001425CF">
            <w:pPr>
              <w:pStyle w:val="10"/>
              <w:rPr>
                <w:sz w:val="18"/>
                <w:szCs w:val="18"/>
              </w:rPr>
            </w:pPr>
            <w:r w:rsidRPr="00202422">
              <w:rPr>
                <w:sz w:val="18"/>
                <w:szCs w:val="18"/>
              </w:rPr>
              <w:t>Благоустройство, озеленение</w:t>
            </w:r>
          </w:p>
        </w:tc>
        <w:tc>
          <w:tcPr>
            <w:tcW w:w="1630" w:type="dxa"/>
          </w:tcPr>
          <w:p w:rsidR="001425CF" w:rsidRPr="00202422" w:rsidRDefault="001425CF" w:rsidP="001425CF">
            <w:pPr>
              <w:pStyle w:val="10"/>
              <w:rPr>
                <w:sz w:val="18"/>
                <w:szCs w:val="18"/>
              </w:rPr>
            </w:pPr>
            <w:r w:rsidRPr="00202422">
              <w:rPr>
                <w:sz w:val="18"/>
                <w:szCs w:val="18"/>
              </w:rPr>
              <w:t xml:space="preserve">    4</w:t>
            </w:r>
          </w:p>
        </w:tc>
        <w:tc>
          <w:tcPr>
            <w:tcW w:w="3135" w:type="dxa"/>
          </w:tcPr>
          <w:p w:rsidR="001425CF" w:rsidRPr="00202422" w:rsidRDefault="001425CF" w:rsidP="001425CF">
            <w:pPr>
              <w:pStyle w:val="10"/>
              <w:rPr>
                <w:sz w:val="18"/>
                <w:szCs w:val="18"/>
              </w:rPr>
            </w:pPr>
            <w:r w:rsidRPr="00202422">
              <w:rPr>
                <w:sz w:val="18"/>
                <w:szCs w:val="18"/>
              </w:rPr>
              <w:t>благоустройство</w:t>
            </w:r>
          </w:p>
        </w:tc>
        <w:tc>
          <w:tcPr>
            <w:tcW w:w="1938" w:type="dxa"/>
          </w:tcPr>
          <w:p w:rsidR="001425CF" w:rsidRPr="00202422" w:rsidRDefault="001425CF" w:rsidP="001425CF">
            <w:pPr>
              <w:pStyle w:val="10"/>
              <w:rPr>
                <w:sz w:val="18"/>
                <w:szCs w:val="18"/>
              </w:rPr>
            </w:pPr>
          </w:p>
        </w:tc>
        <w:tc>
          <w:tcPr>
            <w:tcW w:w="1881" w:type="dxa"/>
          </w:tcPr>
          <w:p w:rsidR="001425CF" w:rsidRPr="00202422" w:rsidRDefault="001425CF" w:rsidP="001425CF">
            <w:pPr>
              <w:pStyle w:val="10"/>
              <w:jc w:val="center"/>
              <w:rPr>
                <w:sz w:val="18"/>
                <w:szCs w:val="18"/>
              </w:rPr>
            </w:pPr>
            <w:r w:rsidRPr="00202422">
              <w:rPr>
                <w:sz w:val="18"/>
                <w:szCs w:val="18"/>
              </w:rPr>
              <w:t>2300-5000</w:t>
            </w:r>
          </w:p>
        </w:tc>
      </w:tr>
      <w:tr w:rsidR="001425CF" w:rsidRPr="00202422" w:rsidTr="001425CF">
        <w:trPr>
          <w:cantSplit/>
        </w:trPr>
        <w:tc>
          <w:tcPr>
            <w:tcW w:w="15213" w:type="dxa"/>
            <w:gridSpan w:val="6"/>
          </w:tcPr>
          <w:p w:rsidR="001425CF" w:rsidRPr="00202422" w:rsidRDefault="001425CF" w:rsidP="001425CF">
            <w:pPr>
              <w:pStyle w:val="10"/>
              <w:rPr>
                <w:sz w:val="18"/>
                <w:szCs w:val="18"/>
              </w:rPr>
            </w:pPr>
            <w:r w:rsidRPr="00202422">
              <w:rPr>
                <w:sz w:val="18"/>
                <w:szCs w:val="18"/>
              </w:rPr>
              <w:t>Трудоустройство детей и подростков (в свободное от учебы время, в летний период)</w:t>
            </w:r>
          </w:p>
        </w:tc>
      </w:tr>
      <w:tr w:rsidR="001425CF" w:rsidRPr="00202422" w:rsidTr="001425CF">
        <w:tc>
          <w:tcPr>
            <w:tcW w:w="3510" w:type="dxa"/>
          </w:tcPr>
          <w:p w:rsidR="001425CF" w:rsidRPr="00202422" w:rsidRDefault="001425CF" w:rsidP="001425CF">
            <w:pPr>
              <w:pStyle w:val="10"/>
              <w:rPr>
                <w:sz w:val="18"/>
                <w:szCs w:val="18"/>
              </w:rPr>
            </w:pPr>
          </w:p>
          <w:p w:rsidR="001425CF" w:rsidRPr="00202422" w:rsidRDefault="001425CF" w:rsidP="001425CF">
            <w:pPr>
              <w:pStyle w:val="10"/>
              <w:rPr>
                <w:sz w:val="18"/>
                <w:szCs w:val="18"/>
              </w:rPr>
            </w:pPr>
            <w:r w:rsidRPr="00202422">
              <w:rPr>
                <w:sz w:val="18"/>
                <w:szCs w:val="18"/>
              </w:rPr>
              <w:t xml:space="preserve">Благоустройство </w:t>
            </w:r>
          </w:p>
          <w:p w:rsidR="001425CF" w:rsidRPr="00202422" w:rsidRDefault="001425CF" w:rsidP="001425CF">
            <w:pPr>
              <w:pStyle w:val="10"/>
              <w:rPr>
                <w:sz w:val="18"/>
                <w:szCs w:val="18"/>
              </w:rPr>
            </w:pPr>
          </w:p>
        </w:tc>
        <w:tc>
          <w:tcPr>
            <w:tcW w:w="3119" w:type="dxa"/>
          </w:tcPr>
          <w:p w:rsidR="001425CF" w:rsidRPr="00202422" w:rsidRDefault="001425CF" w:rsidP="001425CF">
            <w:pPr>
              <w:pStyle w:val="10"/>
              <w:rPr>
                <w:sz w:val="18"/>
                <w:szCs w:val="18"/>
              </w:rPr>
            </w:pPr>
          </w:p>
        </w:tc>
        <w:tc>
          <w:tcPr>
            <w:tcW w:w="1630" w:type="dxa"/>
          </w:tcPr>
          <w:p w:rsidR="001425CF" w:rsidRPr="00202422" w:rsidRDefault="001425CF" w:rsidP="001425CF">
            <w:pPr>
              <w:pStyle w:val="10"/>
              <w:rPr>
                <w:sz w:val="18"/>
                <w:szCs w:val="18"/>
              </w:rPr>
            </w:pPr>
            <w:r w:rsidRPr="00202422">
              <w:rPr>
                <w:sz w:val="18"/>
                <w:szCs w:val="18"/>
              </w:rPr>
              <w:t xml:space="preserve">    2</w:t>
            </w:r>
          </w:p>
        </w:tc>
        <w:tc>
          <w:tcPr>
            <w:tcW w:w="3135" w:type="dxa"/>
          </w:tcPr>
          <w:p w:rsidR="001425CF" w:rsidRPr="00202422" w:rsidRDefault="001425CF" w:rsidP="001425CF">
            <w:pPr>
              <w:pStyle w:val="10"/>
              <w:rPr>
                <w:sz w:val="18"/>
                <w:szCs w:val="18"/>
              </w:rPr>
            </w:pPr>
            <w:r w:rsidRPr="00202422">
              <w:rPr>
                <w:sz w:val="18"/>
                <w:szCs w:val="18"/>
              </w:rPr>
              <w:t>Уход за памятником, озеленение</w:t>
            </w:r>
          </w:p>
        </w:tc>
        <w:tc>
          <w:tcPr>
            <w:tcW w:w="1938" w:type="dxa"/>
          </w:tcPr>
          <w:p w:rsidR="001425CF" w:rsidRPr="00202422" w:rsidRDefault="001425CF" w:rsidP="001425CF">
            <w:pPr>
              <w:pStyle w:val="10"/>
              <w:rPr>
                <w:sz w:val="18"/>
                <w:szCs w:val="18"/>
              </w:rPr>
            </w:pPr>
          </w:p>
        </w:tc>
        <w:tc>
          <w:tcPr>
            <w:tcW w:w="1881" w:type="dxa"/>
          </w:tcPr>
          <w:p w:rsidR="001425CF" w:rsidRPr="00202422" w:rsidRDefault="001425CF" w:rsidP="001425CF">
            <w:pPr>
              <w:pStyle w:val="10"/>
              <w:jc w:val="center"/>
              <w:rPr>
                <w:sz w:val="18"/>
                <w:szCs w:val="18"/>
              </w:rPr>
            </w:pPr>
            <w:r w:rsidRPr="00202422">
              <w:rPr>
                <w:sz w:val="18"/>
                <w:szCs w:val="18"/>
              </w:rPr>
              <w:t>2300-5000</w:t>
            </w:r>
          </w:p>
        </w:tc>
      </w:tr>
    </w:tbl>
    <w:p w:rsidR="001425CF" w:rsidRPr="00202422" w:rsidRDefault="001425CF" w:rsidP="001425CF">
      <w:pPr>
        <w:ind w:left="360"/>
        <w:jc w:val="both"/>
        <w:rPr>
          <w:sz w:val="18"/>
          <w:szCs w:val="18"/>
        </w:rPr>
      </w:pPr>
    </w:p>
    <w:p w:rsidR="001425CF" w:rsidRPr="00202422" w:rsidRDefault="001425CF" w:rsidP="001425CF">
      <w:pPr>
        <w:ind w:left="360"/>
        <w:jc w:val="both"/>
        <w:rPr>
          <w:sz w:val="18"/>
          <w:szCs w:val="18"/>
        </w:rPr>
      </w:pPr>
    </w:p>
    <w:p w:rsidR="001425CF" w:rsidRPr="00202422" w:rsidRDefault="001425CF" w:rsidP="001425CF">
      <w:pPr>
        <w:ind w:left="360"/>
        <w:jc w:val="both"/>
        <w:rPr>
          <w:sz w:val="18"/>
          <w:szCs w:val="18"/>
        </w:rPr>
        <w:sectPr w:rsidR="001425CF" w:rsidRPr="00202422" w:rsidSect="001425CF">
          <w:headerReference w:type="even" r:id="rId15"/>
          <w:headerReference w:type="default" r:id="rId16"/>
          <w:footerReference w:type="even" r:id="rId17"/>
          <w:footerReference w:type="default" r:id="rId18"/>
          <w:headerReference w:type="first" r:id="rId19"/>
          <w:footerReference w:type="first" r:id="rId20"/>
          <w:pgSz w:w="11907" w:h="16840" w:code="9"/>
          <w:pgMar w:top="1134" w:right="567" w:bottom="567" w:left="1418" w:header="680" w:footer="680" w:gutter="0"/>
          <w:cols w:space="720"/>
          <w:titlePg/>
          <w:docGrid w:linePitch="360"/>
        </w:sectPr>
      </w:pPr>
    </w:p>
    <w:p w:rsidR="001425CF" w:rsidRPr="00202422" w:rsidRDefault="001425CF" w:rsidP="001425CF">
      <w:pPr>
        <w:ind w:left="741"/>
        <w:jc w:val="both"/>
        <w:rPr>
          <w:b/>
          <w:sz w:val="18"/>
          <w:szCs w:val="18"/>
        </w:rPr>
      </w:pPr>
      <w:r w:rsidRPr="00202422">
        <w:rPr>
          <w:b/>
          <w:sz w:val="18"/>
          <w:szCs w:val="18"/>
        </w:rPr>
        <w:lastRenderedPageBreak/>
        <w:t>5.1.Периодичность сбора основных индикаторов достижения целей программы.</w:t>
      </w:r>
    </w:p>
    <w:p w:rsidR="001425CF" w:rsidRPr="00202422" w:rsidRDefault="001425CF" w:rsidP="001425CF">
      <w:pPr>
        <w:jc w:val="center"/>
        <w:rPr>
          <w:b/>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177"/>
        <w:gridCol w:w="3563"/>
        <w:gridCol w:w="2414"/>
        <w:gridCol w:w="2417"/>
      </w:tblGrid>
      <w:tr w:rsidR="001425CF" w:rsidRPr="00202422" w:rsidTr="001425CF">
        <w:tc>
          <w:tcPr>
            <w:tcW w:w="1248" w:type="dxa"/>
          </w:tcPr>
          <w:p w:rsidR="001425CF" w:rsidRPr="00202422" w:rsidRDefault="001425CF" w:rsidP="001425CF">
            <w:pPr>
              <w:jc w:val="center"/>
              <w:rPr>
                <w:sz w:val="18"/>
                <w:szCs w:val="18"/>
              </w:rPr>
            </w:pPr>
            <w:r w:rsidRPr="00202422">
              <w:rPr>
                <w:sz w:val="18"/>
                <w:szCs w:val="18"/>
              </w:rPr>
              <w:t>год</w:t>
            </w:r>
          </w:p>
        </w:tc>
        <w:tc>
          <w:tcPr>
            <w:tcW w:w="3820" w:type="dxa"/>
          </w:tcPr>
          <w:p w:rsidR="001425CF" w:rsidRPr="00202422" w:rsidRDefault="001425CF" w:rsidP="001425CF">
            <w:pPr>
              <w:jc w:val="center"/>
              <w:rPr>
                <w:sz w:val="18"/>
                <w:szCs w:val="18"/>
              </w:rPr>
            </w:pPr>
            <w:r w:rsidRPr="00202422">
              <w:rPr>
                <w:sz w:val="18"/>
                <w:szCs w:val="18"/>
              </w:rPr>
              <w:t>Периодичность сбора</w:t>
            </w:r>
          </w:p>
        </w:tc>
        <w:tc>
          <w:tcPr>
            <w:tcW w:w="2534" w:type="dxa"/>
          </w:tcPr>
          <w:p w:rsidR="001425CF" w:rsidRPr="00202422" w:rsidRDefault="001425CF" w:rsidP="001425CF">
            <w:pPr>
              <w:jc w:val="center"/>
              <w:rPr>
                <w:sz w:val="18"/>
                <w:szCs w:val="18"/>
              </w:rPr>
            </w:pPr>
            <w:r w:rsidRPr="00202422">
              <w:rPr>
                <w:sz w:val="18"/>
                <w:szCs w:val="18"/>
              </w:rPr>
              <w:t>Периодичность анализа</w:t>
            </w:r>
          </w:p>
        </w:tc>
        <w:tc>
          <w:tcPr>
            <w:tcW w:w="2535" w:type="dxa"/>
          </w:tcPr>
          <w:p w:rsidR="001425CF" w:rsidRPr="00202422" w:rsidRDefault="001425CF" w:rsidP="001425CF">
            <w:pPr>
              <w:jc w:val="center"/>
              <w:rPr>
                <w:sz w:val="18"/>
                <w:szCs w:val="18"/>
              </w:rPr>
            </w:pPr>
            <w:r w:rsidRPr="00202422">
              <w:rPr>
                <w:sz w:val="18"/>
                <w:szCs w:val="18"/>
              </w:rPr>
              <w:t>Периодичность обобщения и обнародования индикаторов</w:t>
            </w:r>
          </w:p>
        </w:tc>
      </w:tr>
      <w:tr w:rsidR="001425CF" w:rsidRPr="00202422" w:rsidTr="001425CF">
        <w:tc>
          <w:tcPr>
            <w:tcW w:w="1248" w:type="dxa"/>
          </w:tcPr>
          <w:p w:rsidR="001425CF" w:rsidRPr="00202422" w:rsidRDefault="001425CF" w:rsidP="001425CF">
            <w:pPr>
              <w:jc w:val="center"/>
              <w:rPr>
                <w:sz w:val="18"/>
                <w:szCs w:val="18"/>
              </w:rPr>
            </w:pPr>
            <w:r w:rsidRPr="00202422">
              <w:rPr>
                <w:sz w:val="18"/>
                <w:szCs w:val="18"/>
              </w:rPr>
              <w:t>2012</w:t>
            </w:r>
          </w:p>
        </w:tc>
        <w:tc>
          <w:tcPr>
            <w:tcW w:w="3820" w:type="dxa"/>
          </w:tcPr>
          <w:p w:rsidR="001425CF" w:rsidRPr="00202422" w:rsidRDefault="001425CF" w:rsidP="001425CF">
            <w:pPr>
              <w:jc w:val="center"/>
              <w:rPr>
                <w:sz w:val="18"/>
                <w:szCs w:val="18"/>
              </w:rPr>
            </w:pPr>
            <w:r w:rsidRPr="00202422">
              <w:rPr>
                <w:sz w:val="18"/>
                <w:szCs w:val="18"/>
              </w:rPr>
              <w:t>ежемесячно</w:t>
            </w:r>
          </w:p>
        </w:tc>
        <w:tc>
          <w:tcPr>
            <w:tcW w:w="2534" w:type="dxa"/>
          </w:tcPr>
          <w:p w:rsidR="001425CF" w:rsidRPr="00202422" w:rsidRDefault="001425CF" w:rsidP="001425CF">
            <w:pPr>
              <w:jc w:val="center"/>
              <w:rPr>
                <w:sz w:val="18"/>
                <w:szCs w:val="18"/>
              </w:rPr>
            </w:pPr>
            <w:r w:rsidRPr="00202422">
              <w:rPr>
                <w:sz w:val="18"/>
                <w:szCs w:val="18"/>
              </w:rPr>
              <w:t>1 раз в квартал</w:t>
            </w:r>
          </w:p>
        </w:tc>
        <w:tc>
          <w:tcPr>
            <w:tcW w:w="2535" w:type="dxa"/>
          </w:tcPr>
          <w:p w:rsidR="001425CF" w:rsidRPr="00202422" w:rsidRDefault="001425CF" w:rsidP="001425CF">
            <w:pPr>
              <w:jc w:val="center"/>
              <w:rPr>
                <w:sz w:val="18"/>
                <w:szCs w:val="18"/>
              </w:rPr>
            </w:pPr>
            <w:r w:rsidRPr="00202422">
              <w:rPr>
                <w:sz w:val="18"/>
                <w:szCs w:val="18"/>
              </w:rPr>
              <w:t>1 раз в полугодие</w:t>
            </w:r>
          </w:p>
        </w:tc>
      </w:tr>
      <w:tr w:rsidR="001425CF" w:rsidRPr="00202422" w:rsidTr="001425CF">
        <w:tc>
          <w:tcPr>
            <w:tcW w:w="1248" w:type="dxa"/>
          </w:tcPr>
          <w:p w:rsidR="001425CF" w:rsidRPr="00202422" w:rsidRDefault="001425CF" w:rsidP="001425CF">
            <w:pPr>
              <w:jc w:val="center"/>
              <w:rPr>
                <w:sz w:val="18"/>
                <w:szCs w:val="18"/>
              </w:rPr>
            </w:pPr>
            <w:r w:rsidRPr="00202422">
              <w:rPr>
                <w:sz w:val="18"/>
                <w:szCs w:val="18"/>
              </w:rPr>
              <w:t>2013</w:t>
            </w:r>
          </w:p>
        </w:tc>
        <w:tc>
          <w:tcPr>
            <w:tcW w:w="3820" w:type="dxa"/>
          </w:tcPr>
          <w:p w:rsidR="001425CF" w:rsidRPr="00202422" w:rsidRDefault="001425CF" w:rsidP="001425CF">
            <w:pPr>
              <w:jc w:val="center"/>
              <w:rPr>
                <w:sz w:val="18"/>
                <w:szCs w:val="18"/>
              </w:rPr>
            </w:pPr>
            <w:r w:rsidRPr="00202422">
              <w:rPr>
                <w:sz w:val="18"/>
                <w:szCs w:val="18"/>
              </w:rPr>
              <w:t>1 раз в квартал</w:t>
            </w:r>
          </w:p>
        </w:tc>
        <w:tc>
          <w:tcPr>
            <w:tcW w:w="2534" w:type="dxa"/>
          </w:tcPr>
          <w:p w:rsidR="001425CF" w:rsidRPr="00202422" w:rsidRDefault="001425CF" w:rsidP="001425CF">
            <w:pPr>
              <w:jc w:val="center"/>
              <w:rPr>
                <w:sz w:val="18"/>
                <w:szCs w:val="18"/>
              </w:rPr>
            </w:pPr>
            <w:r w:rsidRPr="00202422">
              <w:rPr>
                <w:sz w:val="18"/>
                <w:szCs w:val="18"/>
              </w:rPr>
              <w:t>1 раз в квартал</w:t>
            </w:r>
          </w:p>
        </w:tc>
        <w:tc>
          <w:tcPr>
            <w:tcW w:w="2535" w:type="dxa"/>
          </w:tcPr>
          <w:p w:rsidR="001425CF" w:rsidRPr="00202422" w:rsidRDefault="001425CF" w:rsidP="001425CF">
            <w:pPr>
              <w:jc w:val="center"/>
              <w:rPr>
                <w:sz w:val="18"/>
                <w:szCs w:val="18"/>
              </w:rPr>
            </w:pPr>
            <w:r w:rsidRPr="00202422">
              <w:rPr>
                <w:sz w:val="18"/>
                <w:szCs w:val="18"/>
              </w:rPr>
              <w:t>1 раз в год</w:t>
            </w:r>
          </w:p>
        </w:tc>
      </w:tr>
      <w:tr w:rsidR="001425CF" w:rsidRPr="00202422" w:rsidTr="001425CF">
        <w:tc>
          <w:tcPr>
            <w:tcW w:w="1248" w:type="dxa"/>
          </w:tcPr>
          <w:p w:rsidR="001425CF" w:rsidRPr="00202422" w:rsidRDefault="001425CF" w:rsidP="001425CF">
            <w:pPr>
              <w:jc w:val="center"/>
              <w:rPr>
                <w:sz w:val="18"/>
                <w:szCs w:val="18"/>
              </w:rPr>
            </w:pPr>
            <w:r w:rsidRPr="00202422">
              <w:rPr>
                <w:sz w:val="18"/>
                <w:szCs w:val="18"/>
              </w:rPr>
              <w:t>2014</w:t>
            </w:r>
          </w:p>
        </w:tc>
        <w:tc>
          <w:tcPr>
            <w:tcW w:w="3820" w:type="dxa"/>
          </w:tcPr>
          <w:p w:rsidR="001425CF" w:rsidRPr="00202422" w:rsidRDefault="001425CF" w:rsidP="001425CF">
            <w:pPr>
              <w:jc w:val="center"/>
              <w:rPr>
                <w:sz w:val="18"/>
                <w:szCs w:val="18"/>
              </w:rPr>
            </w:pPr>
            <w:r w:rsidRPr="00202422">
              <w:rPr>
                <w:sz w:val="18"/>
                <w:szCs w:val="18"/>
              </w:rPr>
              <w:t>1 раз в квартал</w:t>
            </w:r>
          </w:p>
        </w:tc>
        <w:tc>
          <w:tcPr>
            <w:tcW w:w="2534" w:type="dxa"/>
          </w:tcPr>
          <w:p w:rsidR="001425CF" w:rsidRPr="00202422" w:rsidRDefault="001425CF" w:rsidP="001425CF">
            <w:pPr>
              <w:jc w:val="center"/>
              <w:rPr>
                <w:sz w:val="18"/>
                <w:szCs w:val="18"/>
              </w:rPr>
            </w:pPr>
            <w:r w:rsidRPr="00202422">
              <w:rPr>
                <w:sz w:val="18"/>
                <w:szCs w:val="18"/>
              </w:rPr>
              <w:t>1 раз в квартал</w:t>
            </w:r>
          </w:p>
        </w:tc>
        <w:tc>
          <w:tcPr>
            <w:tcW w:w="2535" w:type="dxa"/>
          </w:tcPr>
          <w:p w:rsidR="001425CF" w:rsidRPr="00202422" w:rsidRDefault="001425CF" w:rsidP="001425CF">
            <w:pPr>
              <w:jc w:val="center"/>
              <w:rPr>
                <w:sz w:val="18"/>
                <w:szCs w:val="18"/>
              </w:rPr>
            </w:pPr>
            <w:r w:rsidRPr="00202422">
              <w:rPr>
                <w:sz w:val="18"/>
                <w:szCs w:val="18"/>
              </w:rPr>
              <w:t>2 раза в год</w:t>
            </w:r>
          </w:p>
        </w:tc>
      </w:tr>
      <w:tr w:rsidR="001425CF" w:rsidRPr="00202422" w:rsidTr="001425CF">
        <w:trPr>
          <w:trHeight w:val="213"/>
        </w:trPr>
        <w:tc>
          <w:tcPr>
            <w:tcW w:w="1248" w:type="dxa"/>
          </w:tcPr>
          <w:p w:rsidR="001425CF" w:rsidRPr="00202422" w:rsidRDefault="001425CF" w:rsidP="001425CF">
            <w:pPr>
              <w:jc w:val="center"/>
              <w:rPr>
                <w:sz w:val="18"/>
                <w:szCs w:val="18"/>
              </w:rPr>
            </w:pPr>
            <w:r w:rsidRPr="00202422">
              <w:rPr>
                <w:sz w:val="18"/>
                <w:szCs w:val="18"/>
              </w:rPr>
              <w:t>2015</w:t>
            </w:r>
          </w:p>
        </w:tc>
        <w:tc>
          <w:tcPr>
            <w:tcW w:w="3820" w:type="dxa"/>
          </w:tcPr>
          <w:p w:rsidR="001425CF" w:rsidRPr="00202422" w:rsidRDefault="001425CF" w:rsidP="001425CF">
            <w:pPr>
              <w:jc w:val="center"/>
              <w:rPr>
                <w:sz w:val="18"/>
                <w:szCs w:val="18"/>
              </w:rPr>
            </w:pPr>
            <w:r w:rsidRPr="00202422">
              <w:rPr>
                <w:sz w:val="18"/>
                <w:szCs w:val="18"/>
              </w:rPr>
              <w:t>Ежемесячно</w:t>
            </w:r>
          </w:p>
          <w:p w:rsidR="001425CF" w:rsidRPr="00202422" w:rsidRDefault="001425CF" w:rsidP="001425CF">
            <w:pPr>
              <w:jc w:val="center"/>
              <w:rPr>
                <w:sz w:val="18"/>
                <w:szCs w:val="18"/>
              </w:rPr>
            </w:pPr>
          </w:p>
        </w:tc>
        <w:tc>
          <w:tcPr>
            <w:tcW w:w="2534" w:type="dxa"/>
          </w:tcPr>
          <w:p w:rsidR="001425CF" w:rsidRPr="00202422" w:rsidRDefault="001425CF" w:rsidP="001425CF">
            <w:pPr>
              <w:jc w:val="center"/>
              <w:rPr>
                <w:sz w:val="18"/>
                <w:szCs w:val="18"/>
              </w:rPr>
            </w:pPr>
            <w:r w:rsidRPr="00202422">
              <w:rPr>
                <w:sz w:val="18"/>
                <w:szCs w:val="18"/>
              </w:rPr>
              <w:t>ежемесячно</w:t>
            </w:r>
          </w:p>
        </w:tc>
        <w:tc>
          <w:tcPr>
            <w:tcW w:w="2535" w:type="dxa"/>
          </w:tcPr>
          <w:p w:rsidR="001425CF" w:rsidRPr="00202422" w:rsidRDefault="001425CF" w:rsidP="001425CF">
            <w:pPr>
              <w:jc w:val="center"/>
              <w:rPr>
                <w:sz w:val="18"/>
                <w:szCs w:val="18"/>
              </w:rPr>
            </w:pPr>
            <w:r w:rsidRPr="00202422">
              <w:rPr>
                <w:sz w:val="18"/>
                <w:szCs w:val="18"/>
              </w:rPr>
              <w:t>1 раз в квартал</w:t>
            </w:r>
          </w:p>
        </w:tc>
      </w:tr>
      <w:tr w:rsidR="001425CF" w:rsidRPr="00202422" w:rsidTr="001425CF">
        <w:trPr>
          <w:trHeight w:val="285"/>
        </w:trPr>
        <w:tc>
          <w:tcPr>
            <w:tcW w:w="1248" w:type="dxa"/>
          </w:tcPr>
          <w:p w:rsidR="001425CF" w:rsidRPr="00202422" w:rsidRDefault="001425CF" w:rsidP="001425CF">
            <w:pPr>
              <w:jc w:val="center"/>
              <w:rPr>
                <w:sz w:val="18"/>
                <w:szCs w:val="18"/>
              </w:rPr>
            </w:pPr>
            <w:r w:rsidRPr="00202422">
              <w:rPr>
                <w:sz w:val="18"/>
                <w:szCs w:val="18"/>
              </w:rPr>
              <w:t>2016</w:t>
            </w:r>
          </w:p>
        </w:tc>
        <w:tc>
          <w:tcPr>
            <w:tcW w:w="3820" w:type="dxa"/>
          </w:tcPr>
          <w:p w:rsidR="001425CF" w:rsidRPr="00202422" w:rsidRDefault="001425CF" w:rsidP="001425CF">
            <w:pPr>
              <w:jc w:val="center"/>
              <w:rPr>
                <w:sz w:val="18"/>
                <w:szCs w:val="18"/>
              </w:rPr>
            </w:pPr>
            <w:r w:rsidRPr="00202422">
              <w:rPr>
                <w:sz w:val="18"/>
                <w:szCs w:val="18"/>
              </w:rPr>
              <w:t>1 раз в квартал</w:t>
            </w:r>
          </w:p>
        </w:tc>
        <w:tc>
          <w:tcPr>
            <w:tcW w:w="2534" w:type="dxa"/>
          </w:tcPr>
          <w:p w:rsidR="001425CF" w:rsidRPr="00202422" w:rsidRDefault="001425CF" w:rsidP="001425CF">
            <w:pPr>
              <w:jc w:val="center"/>
              <w:rPr>
                <w:sz w:val="18"/>
                <w:szCs w:val="18"/>
              </w:rPr>
            </w:pPr>
            <w:r w:rsidRPr="00202422">
              <w:rPr>
                <w:sz w:val="18"/>
                <w:szCs w:val="18"/>
              </w:rPr>
              <w:t>1 раз в квартал</w:t>
            </w:r>
          </w:p>
        </w:tc>
        <w:tc>
          <w:tcPr>
            <w:tcW w:w="2535" w:type="dxa"/>
          </w:tcPr>
          <w:p w:rsidR="001425CF" w:rsidRPr="00202422" w:rsidRDefault="001425CF" w:rsidP="001425CF">
            <w:pPr>
              <w:jc w:val="center"/>
              <w:rPr>
                <w:sz w:val="18"/>
                <w:szCs w:val="18"/>
              </w:rPr>
            </w:pPr>
            <w:r w:rsidRPr="00202422">
              <w:rPr>
                <w:sz w:val="18"/>
                <w:szCs w:val="18"/>
              </w:rPr>
              <w:t>1 раз в год</w:t>
            </w:r>
          </w:p>
        </w:tc>
      </w:tr>
    </w:tbl>
    <w:p w:rsidR="001425CF" w:rsidRPr="00202422" w:rsidRDefault="001425CF" w:rsidP="001425CF">
      <w:pPr>
        <w:jc w:val="center"/>
        <w:rPr>
          <w:sz w:val="18"/>
          <w:szCs w:val="18"/>
        </w:rPr>
      </w:pPr>
    </w:p>
    <w:p w:rsidR="001425CF" w:rsidRPr="00202422" w:rsidRDefault="001425CF" w:rsidP="001425CF">
      <w:pPr>
        <w:ind w:firstLine="741"/>
        <w:jc w:val="both"/>
        <w:rPr>
          <w:sz w:val="18"/>
          <w:szCs w:val="18"/>
        </w:rPr>
      </w:pPr>
    </w:p>
    <w:p w:rsidR="001425CF" w:rsidRPr="00202422" w:rsidRDefault="001425CF" w:rsidP="001425CF">
      <w:pPr>
        <w:ind w:firstLine="741"/>
        <w:jc w:val="both"/>
        <w:rPr>
          <w:i/>
          <w:iCs/>
          <w:color w:val="0000FF"/>
          <w:sz w:val="18"/>
          <w:szCs w:val="18"/>
        </w:rPr>
      </w:pPr>
      <w:r w:rsidRPr="00202422">
        <w:rPr>
          <w:i/>
          <w:iCs/>
          <w:color w:val="0000FF"/>
          <w:sz w:val="18"/>
          <w:szCs w:val="18"/>
        </w:rPr>
        <w:t xml:space="preserve"> </w:t>
      </w:r>
    </w:p>
    <w:p w:rsidR="001425CF" w:rsidRPr="00202422" w:rsidRDefault="001425CF" w:rsidP="001425CF">
      <w:pPr>
        <w:tabs>
          <w:tab w:val="num" w:pos="1080"/>
        </w:tabs>
        <w:spacing w:line="228" w:lineRule="auto"/>
        <w:rPr>
          <w:color w:val="000080"/>
          <w:sz w:val="18"/>
          <w:szCs w:val="18"/>
        </w:rPr>
      </w:pPr>
    </w:p>
    <w:p w:rsidR="001425CF" w:rsidRPr="00202422" w:rsidRDefault="001425CF" w:rsidP="001425CF">
      <w:pPr>
        <w:ind w:firstLine="741"/>
        <w:jc w:val="both"/>
        <w:rPr>
          <w:b/>
          <w:bCs/>
          <w:sz w:val="18"/>
          <w:szCs w:val="18"/>
        </w:rPr>
      </w:pPr>
      <w:r w:rsidRPr="00202422">
        <w:rPr>
          <w:b/>
          <w:bCs/>
          <w:sz w:val="18"/>
          <w:szCs w:val="18"/>
        </w:rPr>
        <w:t>5.2. Мероприятия по контролю за ходом реализации среднесрочного плана.</w:t>
      </w:r>
    </w:p>
    <w:p w:rsidR="001425CF" w:rsidRPr="00202422" w:rsidRDefault="001425CF" w:rsidP="001425CF">
      <w:pPr>
        <w:ind w:firstLine="741"/>
        <w:jc w:val="both"/>
        <w:rPr>
          <w:b/>
          <w:bCs/>
          <w:sz w:val="18"/>
          <w:szCs w:val="18"/>
        </w:rPr>
      </w:pPr>
    </w:p>
    <w:tbl>
      <w:tblPr>
        <w:tblW w:w="103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100"/>
        <w:gridCol w:w="6"/>
        <w:gridCol w:w="1585"/>
        <w:gridCol w:w="1392"/>
        <w:gridCol w:w="1247"/>
        <w:gridCol w:w="1410"/>
        <w:gridCol w:w="1611"/>
        <w:gridCol w:w="17"/>
        <w:gridCol w:w="1941"/>
      </w:tblGrid>
      <w:tr w:rsidR="001425CF" w:rsidRPr="00202422" w:rsidTr="001425CF">
        <w:trPr>
          <w:cantSplit/>
          <w:trHeight w:val="360"/>
        </w:trPr>
        <w:tc>
          <w:tcPr>
            <w:tcW w:w="1100" w:type="dxa"/>
            <w:tcBorders>
              <w:top w:val="single" w:sz="4" w:space="0" w:color="auto"/>
              <w:bottom w:val="nil"/>
            </w:tcBorders>
          </w:tcPr>
          <w:p w:rsidR="001425CF" w:rsidRPr="00202422" w:rsidRDefault="001425CF" w:rsidP="001425CF">
            <w:pPr>
              <w:jc w:val="center"/>
              <w:rPr>
                <w:color w:val="000000"/>
                <w:sz w:val="18"/>
                <w:szCs w:val="18"/>
              </w:rPr>
            </w:pPr>
          </w:p>
          <w:p w:rsidR="001425CF" w:rsidRPr="00202422" w:rsidRDefault="001425CF" w:rsidP="001425CF">
            <w:pPr>
              <w:jc w:val="center"/>
              <w:rPr>
                <w:color w:val="000000"/>
                <w:sz w:val="18"/>
                <w:szCs w:val="18"/>
              </w:rPr>
            </w:pPr>
            <w:r w:rsidRPr="00202422">
              <w:rPr>
                <w:color w:val="000000"/>
                <w:sz w:val="18"/>
                <w:szCs w:val="18"/>
              </w:rPr>
              <w:t xml:space="preserve"> год</w:t>
            </w:r>
          </w:p>
        </w:tc>
        <w:tc>
          <w:tcPr>
            <w:tcW w:w="7251" w:type="dxa"/>
            <w:gridSpan w:val="6"/>
            <w:tcBorders>
              <w:top w:val="single" w:sz="4" w:space="0" w:color="auto"/>
            </w:tcBorders>
          </w:tcPr>
          <w:p w:rsidR="001425CF" w:rsidRPr="00202422" w:rsidRDefault="001425CF" w:rsidP="001425CF">
            <w:pPr>
              <w:jc w:val="center"/>
              <w:rPr>
                <w:color w:val="000000"/>
                <w:sz w:val="18"/>
                <w:szCs w:val="18"/>
              </w:rPr>
            </w:pPr>
            <w:r w:rsidRPr="00202422">
              <w:rPr>
                <w:color w:val="000000"/>
                <w:sz w:val="18"/>
                <w:szCs w:val="18"/>
              </w:rPr>
              <w:t xml:space="preserve">М Е Р О П Р И Я Т И Я </w:t>
            </w:r>
          </w:p>
          <w:p w:rsidR="001425CF" w:rsidRPr="00202422" w:rsidRDefault="001425CF" w:rsidP="001425CF">
            <w:pPr>
              <w:jc w:val="center"/>
              <w:rPr>
                <w:color w:val="0000FF"/>
                <w:sz w:val="18"/>
                <w:szCs w:val="18"/>
              </w:rPr>
            </w:pPr>
          </w:p>
        </w:tc>
        <w:tc>
          <w:tcPr>
            <w:tcW w:w="1958" w:type="dxa"/>
            <w:gridSpan w:val="2"/>
            <w:tcBorders>
              <w:top w:val="single" w:sz="4" w:space="0" w:color="auto"/>
              <w:bottom w:val="nil"/>
            </w:tcBorders>
          </w:tcPr>
          <w:p w:rsidR="001425CF" w:rsidRPr="00202422" w:rsidRDefault="001425CF" w:rsidP="001425CF">
            <w:pPr>
              <w:rPr>
                <w:color w:val="000000"/>
                <w:sz w:val="18"/>
                <w:szCs w:val="18"/>
              </w:rPr>
            </w:pPr>
          </w:p>
          <w:p w:rsidR="001425CF" w:rsidRPr="00202422" w:rsidRDefault="001425CF" w:rsidP="001425CF">
            <w:pPr>
              <w:jc w:val="center"/>
              <w:rPr>
                <w:color w:val="000000"/>
                <w:sz w:val="18"/>
                <w:szCs w:val="18"/>
              </w:rPr>
            </w:pPr>
            <w:r w:rsidRPr="00202422">
              <w:rPr>
                <w:color w:val="000000"/>
                <w:sz w:val="18"/>
                <w:szCs w:val="18"/>
              </w:rPr>
              <w:t xml:space="preserve">ответственный  </w:t>
            </w:r>
          </w:p>
        </w:tc>
      </w:tr>
      <w:tr w:rsidR="001425CF" w:rsidRPr="00202422" w:rsidTr="001425CF">
        <w:trPr>
          <w:trHeight w:val="330"/>
        </w:trPr>
        <w:tc>
          <w:tcPr>
            <w:tcW w:w="1106" w:type="dxa"/>
            <w:gridSpan w:val="2"/>
            <w:tcBorders>
              <w:top w:val="nil"/>
            </w:tcBorders>
          </w:tcPr>
          <w:p w:rsidR="001425CF" w:rsidRPr="00202422" w:rsidRDefault="001425CF" w:rsidP="001425CF">
            <w:pPr>
              <w:jc w:val="center"/>
              <w:rPr>
                <w:color w:val="000000"/>
                <w:sz w:val="18"/>
                <w:szCs w:val="18"/>
              </w:rPr>
            </w:pPr>
            <w:r w:rsidRPr="00202422">
              <w:rPr>
                <w:color w:val="000000"/>
                <w:sz w:val="18"/>
                <w:szCs w:val="18"/>
              </w:rPr>
              <w:t xml:space="preserve"> </w:t>
            </w:r>
          </w:p>
        </w:tc>
        <w:tc>
          <w:tcPr>
            <w:tcW w:w="1585" w:type="dxa"/>
          </w:tcPr>
          <w:p w:rsidR="001425CF" w:rsidRPr="00202422" w:rsidRDefault="001425CF" w:rsidP="001425CF">
            <w:pPr>
              <w:jc w:val="center"/>
              <w:rPr>
                <w:color w:val="000000"/>
                <w:sz w:val="18"/>
                <w:szCs w:val="18"/>
              </w:rPr>
            </w:pPr>
            <w:r w:rsidRPr="00202422">
              <w:rPr>
                <w:color w:val="000000"/>
                <w:sz w:val="18"/>
                <w:szCs w:val="18"/>
              </w:rPr>
              <w:t>Публичные слушания</w:t>
            </w:r>
          </w:p>
        </w:tc>
        <w:tc>
          <w:tcPr>
            <w:tcW w:w="1392" w:type="dxa"/>
          </w:tcPr>
          <w:p w:rsidR="001425CF" w:rsidRPr="00202422" w:rsidRDefault="001425CF" w:rsidP="001425CF">
            <w:pPr>
              <w:jc w:val="center"/>
              <w:rPr>
                <w:color w:val="000000"/>
                <w:sz w:val="18"/>
                <w:szCs w:val="18"/>
              </w:rPr>
            </w:pPr>
            <w:r w:rsidRPr="00202422">
              <w:rPr>
                <w:color w:val="000000"/>
                <w:sz w:val="18"/>
                <w:szCs w:val="18"/>
              </w:rPr>
              <w:t xml:space="preserve">Отчет перед </w:t>
            </w:r>
          </w:p>
          <w:p w:rsidR="001425CF" w:rsidRPr="00202422" w:rsidRDefault="001425CF" w:rsidP="001425CF">
            <w:pPr>
              <w:jc w:val="center"/>
              <w:rPr>
                <w:color w:val="000000"/>
                <w:sz w:val="18"/>
                <w:szCs w:val="18"/>
              </w:rPr>
            </w:pPr>
            <w:r w:rsidRPr="00202422">
              <w:rPr>
                <w:color w:val="000000"/>
                <w:sz w:val="18"/>
                <w:szCs w:val="18"/>
              </w:rPr>
              <w:t>депутатами</w:t>
            </w:r>
          </w:p>
        </w:tc>
        <w:tc>
          <w:tcPr>
            <w:tcW w:w="1247" w:type="dxa"/>
          </w:tcPr>
          <w:p w:rsidR="001425CF" w:rsidRPr="00202422" w:rsidRDefault="001425CF" w:rsidP="001425CF">
            <w:pPr>
              <w:jc w:val="center"/>
              <w:rPr>
                <w:color w:val="000000"/>
                <w:sz w:val="18"/>
                <w:szCs w:val="18"/>
              </w:rPr>
            </w:pPr>
            <w:r w:rsidRPr="00202422">
              <w:rPr>
                <w:color w:val="000000"/>
                <w:sz w:val="18"/>
                <w:szCs w:val="18"/>
              </w:rPr>
              <w:t xml:space="preserve">Отчет перед </w:t>
            </w:r>
          </w:p>
          <w:p w:rsidR="001425CF" w:rsidRPr="00202422" w:rsidRDefault="001425CF" w:rsidP="001425CF">
            <w:pPr>
              <w:jc w:val="center"/>
              <w:rPr>
                <w:color w:val="000000"/>
                <w:sz w:val="18"/>
                <w:szCs w:val="18"/>
              </w:rPr>
            </w:pPr>
            <w:r w:rsidRPr="00202422">
              <w:rPr>
                <w:color w:val="000000"/>
                <w:sz w:val="18"/>
                <w:szCs w:val="18"/>
              </w:rPr>
              <w:t>населением</w:t>
            </w:r>
          </w:p>
        </w:tc>
        <w:tc>
          <w:tcPr>
            <w:tcW w:w="1410" w:type="dxa"/>
          </w:tcPr>
          <w:p w:rsidR="001425CF" w:rsidRPr="00202422" w:rsidRDefault="001425CF" w:rsidP="001425CF">
            <w:pPr>
              <w:jc w:val="center"/>
              <w:rPr>
                <w:color w:val="000000"/>
                <w:sz w:val="18"/>
                <w:szCs w:val="18"/>
              </w:rPr>
            </w:pPr>
            <w:r w:rsidRPr="00202422">
              <w:rPr>
                <w:color w:val="000000"/>
                <w:sz w:val="18"/>
                <w:szCs w:val="18"/>
              </w:rPr>
              <w:t>Отчет перед коллективами работающих</w:t>
            </w:r>
          </w:p>
        </w:tc>
        <w:tc>
          <w:tcPr>
            <w:tcW w:w="1628" w:type="dxa"/>
            <w:gridSpan w:val="2"/>
          </w:tcPr>
          <w:p w:rsidR="001425CF" w:rsidRPr="00202422" w:rsidRDefault="001425CF" w:rsidP="001425CF">
            <w:pPr>
              <w:jc w:val="center"/>
              <w:rPr>
                <w:color w:val="000000"/>
                <w:sz w:val="18"/>
                <w:szCs w:val="18"/>
              </w:rPr>
            </w:pPr>
            <w:r w:rsidRPr="00202422">
              <w:rPr>
                <w:color w:val="000000"/>
                <w:sz w:val="18"/>
                <w:szCs w:val="18"/>
              </w:rPr>
              <w:t>Публикации в местной печати</w:t>
            </w:r>
          </w:p>
        </w:tc>
        <w:tc>
          <w:tcPr>
            <w:tcW w:w="1941" w:type="dxa"/>
            <w:tcBorders>
              <w:top w:val="nil"/>
            </w:tcBorders>
          </w:tcPr>
          <w:p w:rsidR="001425CF" w:rsidRPr="00202422" w:rsidRDefault="001425CF" w:rsidP="001425CF">
            <w:pPr>
              <w:jc w:val="center"/>
              <w:rPr>
                <w:color w:val="000000"/>
                <w:sz w:val="18"/>
                <w:szCs w:val="18"/>
              </w:rPr>
            </w:pPr>
            <w:r w:rsidRPr="00202422">
              <w:rPr>
                <w:color w:val="000000"/>
                <w:sz w:val="18"/>
                <w:szCs w:val="18"/>
              </w:rPr>
              <w:t>за мероприятия</w:t>
            </w:r>
          </w:p>
        </w:tc>
      </w:tr>
      <w:tr w:rsidR="001425CF" w:rsidRPr="00202422" w:rsidTr="001425CF">
        <w:tc>
          <w:tcPr>
            <w:tcW w:w="1106" w:type="dxa"/>
            <w:gridSpan w:val="2"/>
          </w:tcPr>
          <w:p w:rsidR="001425CF" w:rsidRPr="00202422" w:rsidRDefault="001425CF" w:rsidP="001425CF">
            <w:pPr>
              <w:jc w:val="center"/>
              <w:rPr>
                <w:color w:val="000000"/>
                <w:sz w:val="18"/>
                <w:szCs w:val="18"/>
              </w:rPr>
            </w:pPr>
            <w:r w:rsidRPr="00202422">
              <w:rPr>
                <w:color w:val="000000"/>
                <w:sz w:val="18"/>
                <w:szCs w:val="18"/>
              </w:rPr>
              <w:t>2012</w:t>
            </w:r>
          </w:p>
        </w:tc>
        <w:tc>
          <w:tcPr>
            <w:tcW w:w="1585" w:type="dxa"/>
          </w:tcPr>
          <w:p w:rsidR="001425CF" w:rsidRPr="00202422" w:rsidRDefault="001425CF" w:rsidP="001425CF">
            <w:pPr>
              <w:jc w:val="center"/>
              <w:rPr>
                <w:color w:val="000000"/>
                <w:sz w:val="18"/>
                <w:szCs w:val="18"/>
              </w:rPr>
            </w:pPr>
          </w:p>
        </w:tc>
        <w:tc>
          <w:tcPr>
            <w:tcW w:w="1392" w:type="dxa"/>
          </w:tcPr>
          <w:p w:rsidR="001425CF" w:rsidRPr="00202422" w:rsidRDefault="001425CF" w:rsidP="001425CF">
            <w:pPr>
              <w:jc w:val="center"/>
              <w:rPr>
                <w:color w:val="000000"/>
                <w:sz w:val="18"/>
                <w:szCs w:val="18"/>
              </w:rPr>
            </w:pPr>
          </w:p>
        </w:tc>
        <w:tc>
          <w:tcPr>
            <w:tcW w:w="1247" w:type="dxa"/>
          </w:tcPr>
          <w:p w:rsidR="001425CF" w:rsidRPr="00202422" w:rsidRDefault="001425CF" w:rsidP="001425CF">
            <w:pPr>
              <w:jc w:val="center"/>
              <w:rPr>
                <w:color w:val="000000"/>
                <w:sz w:val="18"/>
                <w:szCs w:val="18"/>
              </w:rPr>
            </w:pPr>
            <w:r w:rsidRPr="00202422">
              <w:rPr>
                <w:color w:val="000000"/>
                <w:sz w:val="18"/>
                <w:szCs w:val="18"/>
              </w:rPr>
              <w:t>+</w:t>
            </w:r>
          </w:p>
        </w:tc>
        <w:tc>
          <w:tcPr>
            <w:tcW w:w="1410" w:type="dxa"/>
          </w:tcPr>
          <w:p w:rsidR="001425CF" w:rsidRPr="00202422" w:rsidRDefault="001425CF" w:rsidP="001425CF">
            <w:pPr>
              <w:jc w:val="center"/>
              <w:rPr>
                <w:color w:val="000000"/>
                <w:sz w:val="18"/>
                <w:szCs w:val="18"/>
              </w:rPr>
            </w:pPr>
          </w:p>
        </w:tc>
        <w:tc>
          <w:tcPr>
            <w:tcW w:w="1628" w:type="dxa"/>
            <w:gridSpan w:val="2"/>
          </w:tcPr>
          <w:p w:rsidR="001425CF" w:rsidRPr="00202422" w:rsidRDefault="001425CF" w:rsidP="001425CF">
            <w:pPr>
              <w:jc w:val="center"/>
              <w:rPr>
                <w:color w:val="000000"/>
                <w:sz w:val="18"/>
                <w:szCs w:val="18"/>
              </w:rPr>
            </w:pPr>
          </w:p>
        </w:tc>
        <w:tc>
          <w:tcPr>
            <w:tcW w:w="1941" w:type="dxa"/>
          </w:tcPr>
          <w:p w:rsidR="001425CF" w:rsidRPr="00202422" w:rsidRDefault="001425CF" w:rsidP="001425CF">
            <w:pPr>
              <w:jc w:val="center"/>
              <w:rPr>
                <w:color w:val="000000"/>
                <w:sz w:val="18"/>
                <w:szCs w:val="18"/>
              </w:rPr>
            </w:pPr>
            <w:r w:rsidRPr="00202422">
              <w:rPr>
                <w:color w:val="000000"/>
                <w:sz w:val="18"/>
                <w:szCs w:val="18"/>
              </w:rPr>
              <w:t xml:space="preserve"> Глава поселения, специалист</w:t>
            </w:r>
          </w:p>
        </w:tc>
      </w:tr>
      <w:tr w:rsidR="001425CF" w:rsidRPr="00202422" w:rsidTr="001425CF">
        <w:tc>
          <w:tcPr>
            <w:tcW w:w="1106" w:type="dxa"/>
            <w:gridSpan w:val="2"/>
          </w:tcPr>
          <w:p w:rsidR="001425CF" w:rsidRPr="00202422" w:rsidRDefault="001425CF" w:rsidP="001425CF">
            <w:pPr>
              <w:jc w:val="center"/>
              <w:rPr>
                <w:color w:val="000000"/>
                <w:sz w:val="18"/>
                <w:szCs w:val="18"/>
              </w:rPr>
            </w:pPr>
            <w:r w:rsidRPr="00202422">
              <w:rPr>
                <w:color w:val="000000"/>
                <w:sz w:val="18"/>
                <w:szCs w:val="18"/>
              </w:rPr>
              <w:t>2013</w:t>
            </w:r>
          </w:p>
        </w:tc>
        <w:tc>
          <w:tcPr>
            <w:tcW w:w="1585" w:type="dxa"/>
          </w:tcPr>
          <w:p w:rsidR="001425CF" w:rsidRPr="00202422" w:rsidRDefault="001425CF" w:rsidP="001425CF">
            <w:pPr>
              <w:jc w:val="center"/>
              <w:rPr>
                <w:color w:val="000000"/>
                <w:sz w:val="18"/>
                <w:szCs w:val="18"/>
              </w:rPr>
            </w:pPr>
          </w:p>
        </w:tc>
        <w:tc>
          <w:tcPr>
            <w:tcW w:w="1392" w:type="dxa"/>
          </w:tcPr>
          <w:p w:rsidR="001425CF" w:rsidRPr="00202422" w:rsidRDefault="001425CF" w:rsidP="001425CF">
            <w:pPr>
              <w:jc w:val="center"/>
              <w:rPr>
                <w:color w:val="000000"/>
                <w:sz w:val="18"/>
                <w:szCs w:val="18"/>
              </w:rPr>
            </w:pPr>
            <w:r w:rsidRPr="00202422">
              <w:rPr>
                <w:color w:val="000000"/>
                <w:sz w:val="18"/>
                <w:szCs w:val="18"/>
              </w:rPr>
              <w:t>+</w:t>
            </w:r>
          </w:p>
        </w:tc>
        <w:tc>
          <w:tcPr>
            <w:tcW w:w="1247" w:type="dxa"/>
          </w:tcPr>
          <w:p w:rsidR="001425CF" w:rsidRPr="00202422" w:rsidRDefault="001425CF" w:rsidP="001425CF">
            <w:pPr>
              <w:jc w:val="center"/>
              <w:rPr>
                <w:color w:val="000000"/>
                <w:sz w:val="18"/>
                <w:szCs w:val="18"/>
              </w:rPr>
            </w:pPr>
          </w:p>
        </w:tc>
        <w:tc>
          <w:tcPr>
            <w:tcW w:w="1410" w:type="dxa"/>
          </w:tcPr>
          <w:p w:rsidR="001425CF" w:rsidRPr="00202422" w:rsidRDefault="001425CF" w:rsidP="001425CF">
            <w:pPr>
              <w:jc w:val="center"/>
              <w:rPr>
                <w:color w:val="000000"/>
                <w:sz w:val="18"/>
                <w:szCs w:val="18"/>
              </w:rPr>
            </w:pPr>
          </w:p>
        </w:tc>
        <w:tc>
          <w:tcPr>
            <w:tcW w:w="1628" w:type="dxa"/>
            <w:gridSpan w:val="2"/>
          </w:tcPr>
          <w:p w:rsidR="001425CF" w:rsidRPr="00202422" w:rsidRDefault="001425CF" w:rsidP="001425CF">
            <w:pPr>
              <w:jc w:val="center"/>
              <w:rPr>
                <w:color w:val="000000"/>
                <w:sz w:val="18"/>
                <w:szCs w:val="18"/>
              </w:rPr>
            </w:pPr>
          </w:p>
        </w:tc>
        <w:tc>
          <w:tcPr>
            <w:tcW w:w="1941" w:type="dxa"/>
          </w:tcPr>
          <w:p w:rsidR="001425CF" w:rsidRPr="00202422" w:rsidRDefault="001425CF" w:rsidP="001425CF">
            <w:pPr>
              <w:jc w:val="center"/>
              <w:rPr>
                <w:color w:val="000000"/>
                <w:sz w:val="18"/>
                <w:szCs w:val="18"/>
              </w:rPr>
            </w:pPr>
            <w:r w:rsidRPr="00202422">
              <w:rPr>
                <w:color w:val="000000"/>
                <w:sz w:val="18"/>
                <w:szCs w:val="18"/>
              </w:rPr>
              <w:t>Председатель Совета депутатов</w:t>
            </w:r>
          </w:p>
        </w:tc>
      </w:tr>
      <w:tr w:rsidR="001425CF" w:rsidRPr="00202422" w:rsidTr="001425CF">
        <w:tc>
          <w:tcPr>
            <w:tcW w:w="1106" w:type="dxa"/>
            <w:gridSpan w:val="2"/>
          </w:tcPr>
          <w:p w:rsidR="001425CF" w:rsidRPr="00202422" w:rsidRDefault="001425CF" w:rsidP="001425CF">
            <w:pPr>
              <w:jc w:val="center"/>
              <w:rPr>
                <w:color w:val="000000"/>
                <w:sz w:val="18"/>
                <w:szCs w:val="18"/>
              </w:rPr>
            </w:pPr>
            <w:r w:rsidRPr="00202422">
              <w:rPr>
                <w:color w:val="000000"/>
                <w:sz w:val="18"/>
                <w:szCs w:val="18"/>
              </w:rPr>
              <w:t>2014</w:t>
            </w:r>
          </w:p>
        </w:tc>
        <w:tc>
          <w:tcPr>
            <w:tcW w:w="1585" w:type="dxa"/>
          </w:tcPr>
          <w:p w:rsidR="001425CF" w:rsidRPr="00202422" w:rsidRDefault="001425CF" w:rsidP="001425CF">
            <w:pPr>
              <w:jc w:val="center"/>
              <w:rPr>
                <w:color w:val="000000"/>
                <w:sz w:val="18"/>
                <w:szCs w:val="18"/>
              </w:rPr>
            </w:pPr>
          </w:p>
        </w:tc>
        <w:tc>
          <w:tcPr>
            <w:tcW w:w="1392" w:type="dxa"/>
          </w:tcPr>
          <w:p w:rsidR="001425CF" w:rsidRPr="00202422" w:rsidRDefault="001425CF" w:rsidP="001425CF">
            <w:pPr>
              <w:jc w:val="center"/>
              <w:rPr>
                <w:color w:val="000000"/>
                <w:sz w:val="18"/>
                <w:szCs w:val="18"/>
              </w:rPr>
            </w:pPr>
          </w:p>
        </w:tc>
        <w:tc>
          <w:tcPr>
            <w:tcW w:w="1247" w:type="dxa"/>
          </w:tcPr>
          <w:p w:rsidR="001425CF" w:rsidRPr="00202422" w:rsidRDefault="001425CF" w:rsidP="001425CF">
            <w:pPr>
              <w:jc w:val="center"/>
              <w:rPr>
                <w:color w:val="000000"/>
                <w:sz w:val="18"/>
                <w:szCs w:val="18"/>
              </w:rPr>
            </w:pPr>
          </w:p>
        </w:tc>
        <w:tc>
          <w:tcPr>
            <w:tcW w:w="1410" w:type="dxa"/>
          </w:tcPr>
          <w:p w:rsidR="001425CF" w:rsidRPr="00202422" w:rsidRDefault="001425CF" w:rsidP="001425CF">
            <w:pPr>
              <w:jc w:val="center"/>
              <w:rPr>
                <w:color w:val="000000"/>
                <w:sz w:val="18"/>
                <w:szCs w:val="18"/>
              </w:rPr>
            </w:pPr>
            <w:r w:rsidRPr="00202422">
              <w:rPr>
                <w:color w:val="000000"/>
                <w:sz w:val="18"/>
                <w:szCs w:val="18"/>
              </w:rPr>
              <w:t>+</w:t>
            </w:r>
          </w:p>
        </w:tc>
        <w:tc>
          <w:tcPr>
            <w:tcW w:w="1628" w:type="dxa"/>
            <w:gridSpan w:val="2"/>
          </w:tcPr>
          <w:p w:rsidR="001425CF" w:rsidRPr="00202422" w:rsidRDefault="001425CF" w:rsidP="001425CF">
            <w:pPr>
              <w:jc w:val="center"/>
              <w:rPr>
                <w:color w:val="000000"/>
                <w:sz w:val="18"/>
                <w:szCs w:val="18"/>
              </w:rPr>
            </w:pPr>
            <w:r w:rsidRPr="00202422">
              <w:rPr>
                <w:color w:val="000000"/>
                <w:sz w:val="18"/>
                <w:szCs w:val="18"/>
              </w:rPr>
              <w:t>+</w:t>
            </w:r>
          </w:p>
        </w:tc>
        <w:tc>
          <w:tcPr>
            <w:tcW w:w="1941" w:type="dxa"/>
          </w:tcPr>
          <w:p w:rsidR="001425CF" w:rsidRPr="00202422" w:rsidRDefault="001425CF" w:rsidP="001425CF">
            <w:pPr>
              <w:jc w:val="center"/>
              <w:rPr>
                <w:color w:val="000000"/>
                <w:sz w:val="18"/>
                <w:szCs w:val="18"/>
              </w:rPr>
            </w:pPr>
            <w:r w:rsidRPr="00202422">
              <w:rPr>
                <w:color w:val="000000"/>
                <w:sz w:val="18"/>
                <w:szCs w:val="18"/>
              </w:rPr>
              <w:t>Глава поселения, глава администрации</w:t>
            </w:r>
          </w:p>
        </w:tc>
      </w:tr>
      <w:tr w:rsidR="001425CF" w:rsidRPr="00202422" w:rsidTr="001425CF">
        <w:tc>
          <w:tcPr>
            <w:tcW w:w="1106" w:type="dxa"/>
            <w:gridSpan w:val="2"/>
          </w:tcPr>
          <w:p w:rsidR="001425CF" w:rsidRPr="00202422" w:rsidRDefault="001425CF" w:rsidP="001425CF">
            <w:pPr>
              <w:jc w:val="center"/>
              <w:rPr>
                <w:color w:val="000000"/>
                <w:sz w:val="18"/>
                <w:szCs w:val="18"/>
              </w:rPr>
            </w:pPr>
            <w:r w:rsidRPr="00202422">
              <w:rPr>
                <w:color w:val="000000"/>
                <w:sz w:val="18"/>
                <w:szCs w:val="18"/>
              </w:rPr>
              <w:t>2015</w:t>
            </w:r>
          </w:p>
        </w:tc>
        <w:tc>
          <w:tcPr>
            <w:tcW w:w="1585" w:type="dxa"/>
          </w:tcPr>
          <w:p w:rsidR="001425CF" w:rsidRPr="00202422" w:rsidRDefault="001425CF" w:rsidP="001425CF">
            <w:pPr>
              <w:jc w:val="center"/>
              <w:rPr>
                <w:color w:val="000000"/>
                <w:sz w:val="18"/>
                <w:szCs w:val="18"/>
              </w:rPr>
            </w:pPr>
            <w:r w:rsidRPr="00202422">
              <w:rPr>
                <w:color w:val="000000"/>
                <w:sz w:val="18"/>
                <w:szCs w:val="18"/>
              </w:rPr>
              <w:t>+</w:t>
            </w:r>
          </w:p>
        </w:tc>
        <w:tc>
          <w:tcPr>
            <w:tcW w:w="1392" w:type="dxa"/>
          </w:tcPr>
          <w:p w:rsidR="001425CF" w:rsidRPr="00202422" w:rsidRDefault="001425CF" w:rsidP="001425CF">
            <w:pPr>
              <w:jc w:val="center"/>
              <w:rPr>
                <w:color w:val="000000"/>
                <w:sz w:val="18"/>
                <w:szCs w:val="18"/>
              </w:rPr>
            </w:pPr>
          </w:p>
        </w:tc>
        <w:tc>
          <w:tcPr>
            <w:tcW w:w="1247" w:type="dxa"/>
          </w:tcPr>
          <w:p w:rsidR="001425CF" w:rsidRPr="00202422" w:rsidRDefault="001425CF" w:rsidP="001425CF">
            <w:pPr>
              <w:jc w:val="center"/>
              <w:rPr>
                <w:color w:val="000000"/>
                <w:sz w:val="18"/>
                <w:szCs w:val="18"/>
              </w:rPr>
            </w:pPr>
            <w:r w:rsidRPr="00202422">
              <w:rPr>
                <w:color w:val="000000"/>
                <w:sz w:val="18"/>
                <w:szCs w:val="18"/>
              </w:rPr>
              <w:t>+</w:t>
            </w:r>
          </w:p>
        </w:tc>
        <w:tc>
          <w:tcPr>
            <w:tcW w:w="1410" w:type="dxa"/>
          </w:tcPr>
          <w:p w:rsidR="001425CF" w:rsidRPr="00202422" w:rsidRDefault="001425CF" w:rsidP="001425CF">
            <w:pPr>
              <w:jc w:val="center"/>
              <w:rPr>
                <w:color w:val="000000"/>
                <w:sz w:val="18"/>
                <w:szCs w:val="18"/>
              </w:rPr>
            </w:pPr>
          </w:p>
        </w:tc>
        <w:tc>
          <w:tcPr>
            <w:tcW w:w="1628" w:type="dxa"/>
            <w:gridSpan w:val="2"/>
          </w:tcPr>
          <w:p w:rsidR="001425CF" w:rsidRPr="00202422" w:rsidRDefault="001425CF" w:rsidP="001425CF">
            <w:pPr>
              <w:jc w:val="center"/>
              <w:rPr>
                <w:color w:val="000000"/>
                <w:sz w:val="18"/>
                <w:szCs w:val="18"/>
              </w:rPr>
            </w:pPr>
            <w:r w:rsidRPr="00202422">
              <w:rPr>
                <w:color w:val="000000"/>
                <w:sz w:val="18"/>
                <w:szCs w:val="18"/>
              </w:rPr>
              <w:t>+</w:t>
            </w:r>
          </w:p>
        </w:tc>
        <w:tc>
          <w:tcPr>
            <w:tcW w:w="1941" w:type="dxa"/>
          </w:tcPr>
          <w:p w:rsidR="001425CF" w:rsidRPr="00202422" w:rsidRDefault="001425CF" w:rsidP="001425CF">
            <w:pPr>
              <w:jc w:val="center"/>
              <w:rPr>
                <w:color w:val="000000"/>
                <w:sz w:val="18"/>
                <w:szCs w:val="18"/>
              </w:rPr>
            </w:pPr>
            <w:r w:rsidRPr="00202422">
              <w:rPr>
                <w:color w:val="000000"/>
                <w:sz w:val="18"/>
                <w:szCs w:val="18"/>
              </w:rPr>
              <w:t>Глава поселения, специалист</w:t>
            </w:r>
          </w:p>
        </w:tc>
      </w:tr>
      <w:tr w:rsidR="001425CF" w:rsidRPr="00202422" w:rsidTr="001425CF">
        <w:tc>
          <w:tcPr>
            <w:tcW w:w="1106" w:type="dxa"/>
            <w:gridSpan w:val="2"/>
          </w:tcPr>
          <w:p w:rsidR="001425CF" w:rsidRPr="00202422" w:rsidRDefault="001425CF" w:rsidP="001425CF">
            <w:pPr>
              <w:ind w:left="708" w:right="-8525"/>
              <w:jc w:val="both"/>
              <w:rPr>
                <w:color w:val="000000"/>
                <w:sz w:val="18"/>
                <w:szCs w:val="18"/>
              </w:rPr>
            </w:pPr>
            <w:r w:rsidRPr="00202422">
              <w:rPr>
                <w:color w:val="000000"/>
                <w:sz w:val="18"/>
                <w:szCs w:val="18"/>
              </w:rPr>
              <w:t>2016</w:t>
            </w:r>
          </w:p>
          <w:p w:rsidR="001425CF" w:rsidRPr="00202422" w:rsidRDefault="001425CF" w:rsidP="001425CF">
            <w:pPr>
              <w:jc w:val="center"/>
              <w:rPr>
                <w:color w:val="000000"/>
                <w:sz w:val="18"/>
                <w:szCs w:val="18"/>
              </w:rPr>
            </w:pPr>
          </w:p>
        </w:tc>
        <w:tc>
          <w:tcPr>
            <w:tcW w:w="1585" w:type="dxa"/>
          </w:tcPr>
          <w:p w:rsidR="001425CF" w:rsidRPr="00202422" w:rsidRDefault="001425CF" w:rsidP="001425CF">
            <w:pPr>
              <w:jc w:val="center"/>
              <w:rPr>
                <w:color w:val="000000"/>
                <w:sz w:val="18"/>
                <w:szCs w:val="18"/>
              </w:rPr>
            </w:pPr>
          </w:p>
        </w:tc>
        <w:tc>
          <w:tcPr>
            <w:tcW w:w="1392" w:type="dxa"/>
          </w:tcPr>
          <w:p w:rsidR="001425CF" w:rsidRPr="00202422" w:rsidRDefault="001425CF" w:rsidP="001425CF">
            <w:pPr>
              <w:jc w:val="center"/>
              <w:rPr>
                <w:color w:val="000000"/>
                <w:sz w:val="18"/>
                <w:szCs w:val="18"/>
              </w:rPr>
            </w:pPr>
            <w:r w:rsidRPr="00202422">
              <w:rPr>
                <w:color w:val="000000"/>
                <w:sz w:val="18"/>
                <w:szCs w:val="18"/>
              </w:rPr>
              <w:t>+</w:t>
            </w:r>
          </w:p>
        </w:tc>
        <w:tc>
          <w:tcPr>
            <w:tcW w:w="1247" w:type="dxa"/>
          </w:tcPr>
          <w:p w:rsidR="001425CF" w:rsidRPr="00202422" w:rsidRDefault="001425CF" w:rsidP="001425CF">
            <w:pPr>
              <w:jc w:val="center"/>
              <w:rPr>
                <w:color w:val="000000"/>
                <w:sz w:val="18"/>
                <w:szCs w:val="18"/>
              </w:rPr>
            </w:pPr>
            <w:r w:rsidRPr="00202422">
              <w:rPr>
                <w:color w:val="000000"/>
                <w:sz w:val="18"/>
                <w:szCs w:val="18"/>
              </w:rPr>
              <w:t xml:space="preserve"> </w:t>
            </w:r>
          </w:p>
        </w:tc>
        <w:tc>
          <w:tcPr>
            <w:tcW w:w="1410" w:type="dxa"/>
          </w:tcPr>
          <w:p w:rsidR="001425CF" w:rsidRPr="00202422" w:rsidRDefault="001425CF" w:rsidP="001425CF">
            <w:pPr>
              <w:jc w:val="center"/>
              <w:rPr>
                <w:color w:val="000000"/>
                <w:sz w:val="18"/>
                <w:szCs w:val="18"/>
              </w:rPr>
            </w:pPr>
            <w:r w:rsidRPr="00202422">
              <w:rPr>
                <w:color w:val="000000"/>
                <w:sz w:val="18"/>
                <w:szCs w:val="18"/>
              </w:rPr>
              <w:t>+</w:t>
            </w:r>
          </w:p>
        </w:tc>
        <w:tc>
          <w:tcPr>
            <w:tcW w:w="1628" w:type="dxa"/>
            <w:gridSpan w:val="2"/>
          </w:tcPr>
          <w:p w:rsidR="001425CF" w:rsidRPr="00202422" w:rsidRDefault="001425CF" w:rsidP="001425CF">
            <w:pPr>
              <w:jc w:val="center"/>
              <w:rPr>
                <w:color w:val="000000"/>
                <w:sz w:val="18"/>
                <w:szCs w:val="18"/>
              </w:rPr>
            </w:pPr>
          </w:p>
        </w:tc>
        <w:tc>
          <w:tcPr>
            <w:tcW w:w="1941" w:type="dxa"/>
          </w:tcPr>
          <w:p w:rsidR="001425CF" w:rsidRPr="00202422" w:rsidRDefault="001425CF" w:rsidP="001425CF">
            <w:pPr>
              <w:jc w:val="center"/>
              <w:rPr>
                <w:color w:val="000000"/>
                <w:sz w:val="18"/>
                <w:szCs w:val="18"/>
              </w:rPr>
            </w:pPr>
            <w:r w:rsidRPr="00202422">
              <w:rPr>
                <w:color w:val="000000"/>
                <w:sz w:val="18"/>
                <w:szCs w:val="18"/>
              </w:rPr>
              <w:t>Глава поселения, специалист</w:t>
            </w:r>
          </w:p>
        </w:tc>
      </w:tr>
    </w:tbl>
    <w:p w:rsidR="001425CF" w:rsidRPr="00202422" w:rsidRDefault="001425CF" w:rsidP="001425CF">
      <w:pPr>
        <w:ind w:firstLine="741"/>
        <w:jc w:val="center"/>
        <w:rPr>
          <w:color w:val="000000"/>
          <w:sz w:val="18"/>
          <w:szCs w:val="18"/>
        </w:rPr>
      </w:pPr>
    </w:p>
    <w:p w:rsidR="001425CF" w:rsidRPr="00202422" w:rsidRDefault="001425CF" w:rsidP="001425CF">
      <w:pPr>
        <w:tabs>
          <w:tab w:val="left" w:pos="1209"/>
        </w:tabs>
        <w:rPr>
          <w:sz w:val="18"/>
          <w:szCs w:val="18"/>
        </w:rPr>
      </w:pPr>
    </w:p>
    <w:p w:rsidR="001425CF" w:rsidRDefault="001425CF" w:rsidP="001425CF">
      <w:pPr>
        <w:ind w:firstLine="720"/>
        <w:jc w:val="both"/>
        <w:rPr>
          <w:sz w:val="28"/>
          <w:szCs w:val="28"/>
        </w:rPr>
      </w:pPr>
    </w:p>
    <w:p w:rsidR="001425CF" w:rsidRPr="001425CF" w:rsidRDefault="001425CF" w:rsidP="001425CF">
      <w:pPr>
        <w:tabs>
          <w:tab w:val="center" w:pos="5102"/>
          <w:tab w:val="left" w:pos="8400"/>
        </w:tabs>
        <w:jc w:val="center"/>
        <w:rPr>
          <w:sz w:val="18"/>
          <w:szCs w:val="18"/>
        </w:rPr>
      </w:pPr>
      <w:r w:rsidRPr="001425CF">
        <w:rPr>
          <w:sz w:val="18"/>
          <w:szCs w:val="18"/>
        </w:rPr>
        <w:lastRenderedPageBreak/>
        <w:t>СОВЕТ ДЕПУТАТОВ</w:t>
      </w:r>
    </w:p>
    <w:p w:rsidR="001425CF" w:rsidRPr="001425CF" w:rsidRDefault="001425CF" w:rsidP="001425CF">
      <w:pPr>
        <w:jc w:val="center"/>
        <w:rPr>
          <w:sz w:val="18"/>
          <w:szCs w:val="18"/>
        </w:rPr>
      </w:pPr>
      <w:r w:rsidRPr="001425CF">
        <w:rPr>
          <w:sz w:val="18"/>
          <w:szCs w:val="18"/>
        </w:rPr>
        <w:t>ВЛАДИМИРОВСКОГО СЕЛЬСОВЕТА</w:t>
      </w:r>
    </w:p>
    <w:p w:rsidR="001425CF" w:rsidRPr="001425CF" w:rsidRDefault="001425CF" w:rsidP="001425CF">
      <w:pPr>
        <w:jc w:val="center"/>
        <w:rPr>
          <w:sz w:val="18"/>
          <w:szCs w:val="18"/>
        </w:rPr>
      </w:pPr>
      <w:r w:rsidRPr="001425CF">
        <w:rPr>
          <w:sz w:val="18"/>
          <w:szCs w:val="18"/>
        </w:rPr>
        <w:t>УБИНСКОГО РАЙОНА</w:t>
      </w:r>
    </w:p>
    <w:p w:rsidR="001425CF" w:rsidRPr="001425CF" w:rsidRDefault="001425CF" w:rsidP="001425CF">
      <w:pPr>
        <w:jc w:val="center"/>
        <w:rPr>
          <w:sz w:val="18"/>
          <w:szCs w:val="18"/>
        </w:rPr>
      </w:pPr>
      <w:r w:rsidRPr="001425CF">
        <w:rPr>
          <w:sz w:val="18"/>
          <w:szCs w:val="18"/>
        </w:rPr>
        <w:t>НОВОСИБИРСКОЙ ОБЛАСТИ</w:t>
      </w:r>
    </w:p>
    <w:p w:rsidR="001425CF" w:rsidRPr="001425CF" w:rsidRDefault="001425CF" w:rsidP="001425CF">
      <w:pPr>
        <w:jc w:val="center"/>
        <w:rPr>
          <w:sz w:val="18"/>
          <w:szCs w:val="18"/>
        </w:rPr>
      </w:pPr>
      <w:r w:rsidRPr="001425CF">
        <w:rPr>
          <w:sz w:val="18"/>
          <w:szCs w:val="18"/>
        </w:rPr>
        <w:t>( четвертого  созыва)</w:t>
      </w:r>
    </w:p>
    <w:p w:rsidR="001425CF" w:rsidRPr="001425CF" w:rsidRDefault="001425CF" w:rsidP="001425CF">
      <w:pPr>
        <w:rPr>
          <w:sz w:val="18"/>
          <w:szCs w:val="18"/>
        </w:rPr>
      </w:pPr>
    </w:p>
    <w:p w:rsidR="001425CF" w:rsidRPr="001425CF" w:rsidRDefault="001425CF" w:rsidP="001425CF">
      <w:pPr>
        <w:jc w:val="center"/>
        <w:rPr>
          <w:sz w:val="18"/>
          <w:szCs w:val="18"/>
        </w:rPr>
      </w:pPr>
      <w:r w:rsidRPr="001425CF">
        <w:rPr>
          <w:sz w:val="18"/>
          <w:szCs w:val="18"/>
        </w:rPr>
        <w:t xml:space="preserve">                         РЕШЕНИЕ  (ПРОЕКТ)</w:t>
      </w:r>
    </w:p>
    <w:p w:rsidR="001425CF" w:rsidRPr="001425CF" w:rsidRDefault="001425CF" w:rsidP="001425CF">
      <w:pPr>
        <w:jc w:val="center"/>
        <w:rPr>
          <w:sz w:val="18"/>
          <w:szCs w:val="18"/>
        </w:rPr>
      </w:pPr>
      <w:r w:rsidRPr="001425CF">
        <w:rPr>
          <w:sz w:val="18"/>
          <w:szCs w:val="18"/>
        </w:rPr>
        <w:t xml:space="preserve">очередной                   сессии </w:t>
      </w:r>
    </w:p>
    <w:p w:rsidR="001425CF" w:rsidRPr="001425CF" w:rsidRDefault="001425CF" w:rsidP="001425CF">
      <w:pPr>
        <w:jc w:val="center"/>
        <w:rPr>
          <w:sz w:val="18"/>
          <w:szCs w:val="18"/>
        </w:rPr>
      </w:pPr>
      <w:r w:rsidRPr="001425CF">
        <w:rPr>
          <w:sz w:val="18"/>
          <w:szCs w:val="18"/>
        </w:rPr>
        <w:t xml:space="preserve">от       .12.2013 № </w:t>
      </w:r>
    </w:p>
    <w:p w:rsidR="001425CF" w:rsidRPr="001425CF" w:rsidRDefault="001425CF" w:rsidP="001425CF">
      <w:pPr>
        <w:jc w:val="center"/>
        <w:rPr>
          <w:sz w:val="18"/>
          <w:szCs w:val="18"/>
        </w:rPr>
      </w:pPr>
    </w:p>
    <w:p w:rsidR="001425CF" w:rsidRPr="001425CF" w:rsidRDefault="001425CF" w:rsidP="001425CF">
      <w:pPr>
        <w:jc w:val="center"/>
        <w:rPr>
          <w:sz w:val="18"/>
          <w:szCs w:val="18"/>
        </w:rPr>
      </w:pPr>
      <w:r w:rsidRPr="001425CF">
        <w:rPr>
          <w:sz w:val="18"/>
          <w:szCs w:val="18"/>
        </w:rPr>
        <w:t xml:space="preserve">О бюджете Владимировского сельсовета Убинского района </w:t>
      </w:r>
    </w:p>
    <w:p w:rsidR="001425CF" w:rsidRPr="001425CF" w:rsidRDefault="001425CF" w:rsidP="001425CF">
      <w:pPr>
        <w:jc w:val="center"/>
        <w:rPr>
          <w:sz w:val="18"/>
          <w:szCs w:val="18"/>
        </w:rPr>
      </w:pPr>
      <w:r w:rsidRPr="001425CF">
        <w:rPr>
          <w:sz w:val="18"/>
          <w:szCs w:val="18"/>
        </w:rPr>
        <w:t>на 2014 год и плановый период 2015-2016 годы.</w:t>
      </w:r>
    </w:p>
    <w:p w:rsidR="001425CF" w:rsidRPr="001425CF" w:rsidRDefault="001425CF" w:rsidP="001425CF">
      <w:pPr>
        <w:jc w:val="both"/>
        <w:rPr>
          <w:sz w:val="18"/>
          <w:szCs w:val="18"/>
        </w:rPr>
      </w:pPr>
    </w:p>
    <w:p w:rsidR="001425CF" w:rsidRPr="001425CF" w:rsidRDefault="001425CF" w:rsidP="001425CF">
      <w:pPr>
        <w:jc w:val="both"/>
        <w:rPr>
          <w:sz w:val="18"/>
          <w:szCs w:val="18"/>
        </w:rPr>
      </w:pPr>
      <w:r w:rsidRPr="001425CF">
        <w:rPr>
          <w:sz w:val="18"/>
          <w:szCs w:val="18"/>
        </w:rPr>
        <w:t xml:space="preserve">      В соответствии с Бюджетным Кодексом Российской Федерации, Положением о бюджетном процессе во Владимировском сельсовете, Совет депутатов Владимировского  сельсовета РЕШИЛ:</w:t>
      </w:r>
    </w:p>
    <w:p w:rsidR="001425CF" w:rsidRPr="001425CF" w:rsidRDefault="001425CF" w:rsidP="001425CF">
      <w:pPr>
        <w:numPr>
          <w:ilvl w:val="0"/>
          <w:numId w:val="3"/>
        </w:numPr>
        <w:spacing w:after="0" w:line="240" w:lineRule="auto"/>
        <w:jc w:val="both"/>
        <w:rPr>
          <w:sz w:val="18"/>
          <w:szCs w:val="18"/>
        </w:rPr>
      </w:pPr>
      <w:r w:rsidRPr="001425CF">
        <w:rPr>
          <w:sz w:val="18"/>
          <w:szCs w:val="18"/>
        </w:rPr>
        <w:t>Утвердить основные характеристики бюджета Владимировского  сельсовета  на 2014 год и плановый период 2015-2016 годы</w:t>
      </w:r>
    </w:p>
    <w:p w:rsidR="001425CF" w:rsidRPr="001425CF" w:rsidRDefault="001425CF" w:rsidP="001425CF">
      <w:pPr>
        <w:numPr>
          <w:ilvl w:val="1"/>
          <w:numId w:val="3"/>
        </w:numPr>
        <w:spacing w:after="0" w:line="240" w:lineRule="auto"/>
        <w:jc w:val="both"/>
        <w:rPr>
          <w:sz w:val="18"/>
          <w:szCs w:val="18"/>
        </w:rPr>
      </w:pPr>
      <w:r w:rsidRPr="001425CF">
        <w:rPr>
          <w:sz w:val="18"/>
          <w:szCs w:val="18"/>
        </w:rPr>
        <w:t xml:space="preserve">Прогнозируемый общий объем доходов бюджета Владимировского  сельсовета на 2014 год   в сумме 7311,8 тыс. рублей, в том числе общий объем межбюджетных трансфертов, получаемых из других бюджетов бюджетной системы Российской Федерации в сумме 6804,8 тыс.  рублей  согласно таблицы 1 приложения № 1 к настоящему решению, на 2015 в сумме 7349,7 тыс. руб., на 2016 год в сумме 7390,9 тыс. руб., согласно таблицы 2 приложения № 1;  </w:t>
      </w:r>
    </w:p>
    <w:p w:rsidR="001425CF" w:rsidRPr="001425CF" w:rsidRDefault="001425CF" w:rsidP="001425CF">
      <w:pPr>
        <w:numPr>
          <w:ilvl w:val="1"/>
          <w:numId w:val="3"/>
        </w:numPr>
        <w:spacing w:after="0" w:line="240" w:lineRule="auto"/>
        <w:jc w:val="both"/>
        <w:rPr>
          <w:sz w:val="18"/>
          <w:szCs w:val="18"/>
        </w:rPr>
      </w:pPr>
      <w:r w:rsidRPr="001425CF">
        <w:rPr>
          <w:sz w:val="18"/>
          <w:szCs w:val="18"/>
        </w:rPr>
        <w:t xml:space="preserve">Общий объем   расходов бюджета Владимировского  сельсовета на 2014 год  в сумме 7311,8 тыс. рублей, на 2015 год в сумме 7349,7 тыс. руб., на 2016 год в сумме 7390,9 тыс. руб. </w:t>
      </w:r>
    </w:p>
    <w:p w:rsidR="001425CF" w:rsidRPr="001425CF" w:rsidRDefault="001425CF" w:rsidP="001425CF">
      <w:pPr>
        <w:numPr>
          <w:ilvl w:val="1"/>
          <w:numId w:val="3"/>
        </w:numPr>
        <w:spacing w:after="0" w:line="240" w:lineRule="auto"/>
        <w:jc w:val="both"/>
        <w:rPr>
          <w:sz w:val="18"/>
          <w:szCs w:val="18"/>
        </w:rPr>
      </w:pPr>
      <w:r w:rsidRPr="001425CF">
        <w:rPr>
          <w:sz w:val="18"/>
          <w:szCs w:val="18"/>
        </w:rPr>
        <w:t xml:space="preserve">Дефицит (профицит) бюджета  в размере </w:t>
      </w:r>
      <w:r w:rsidRPr="001425CF">
        <w:rPr>
          <w:i/>
          <w:sz w:val="18"/>
          <w:szCs w:val="18"/>
        </w:rPr>
        <w:t>0 руб.</w:t>
      </w:r>
      <w:r w:rsidRPr="001425CF">
        <w:rPr>
          <w:sz w:val="18"/>
          <w:szCs w:val="18"/>
        </w:rPr>
        <w:t xml:space="preserve"> </w:t>
      </w:r>
    </w:p>
    <w:p w:rsidR="001425CF" w:rsidRPr="001425CF" w:rsidRDefault="001425CF" w:rsidP="001425CF">
      <w:pPr>
        <w:jc w:val="both"/>
        <w:rPr>
          <w:sz w:val="18"/>
          <w:szCs w:val="18"/>
        </w:rPr>
      </w:pPr>
      <w:r w:rsidRPr="001425CF">
        <w:rPr>
          <w:sz w:val="18"/>
          <w:szCs w:val="18"/>
        </w:rPr>
        <w:t xml:space="preserve">    2. Установить перечень главных администраторов доходов  бюджета Владимировского  сельсовета на 2014 согласно таблицы 1, на 2015-2016 годы согласно таблицы 2  приложения  № 2 к настоящему решению.</w:t>
      </w:r>
    </w:p>
    <w:p w:rsidR="001425CF" w:rsidRPr="001425CF" w:rsidRDefault="001425CF" w:rsidP="001425CF">
      <w:pPr>
        <w:jc w:val="both"/>
        <w:rPr>
          <w:sz w:val="18"/>
          <w:szCs w:val="18"/>
        </w:rPr>
      </w:pPr>
      <w:r w:rsidRPr="001425CF">
        <w:rPr>
          <w:sz w:val="18"/>
          <w:szCs w:val="18"/>
        </w:rPr>
        <w:t xml:space="preserve">     3. Утвердить перечень главных администраторов источников финансирования дефицита бюджета Владимировского  сельсовета на 2014 год согласно таб.1, на 2015-2016 годы согласно таблицы 2 приложения № 3 к настоящему решению. Код главного администратора 232.</w:t>
      </w:r>
    </w:p>
    <w:p w:rsidR="001425CF" w:rsidRPr="001425CF" w:rsidRDefault="001425CF" w:rsidP="001425CF">
      <w:pPr>
        <w:jc w:val="both"/>
        <w:rPr>
          <w:sz w:val="18"/>
          <w:szCs w:val="18"/>
        </w:rPr>
      </w:pPr>
      <w:r w:rsidRPr="001425CF">
        <w:rPr>
          <w:sz w:val="18"/>
          <w:szCs w:val="18"/>
        </w:rPr>
        <w:t xml:space="preserve">     4. Утвердить нормативы распределения доходов между бюджетами бюджетной системы РФ в процентах в части поступлений в бюджет Владимировского  сельсовета на 2014 год согласно таблицы 1 приложению  № 4, на 2015-2016 годы согласно таблицы 2 приложения № 4  к настоящему решению.</w:t>
      </w:r>
    </w:p>
    <w:p w:rsidR="001425CF" w:rsidRPr="001425CF" w:rsidRDefault="001425CF" w:rsidP="001425CF">
      <w:pPr>
        <w:jc w:val="both"/>
        <w:rPr>
          <w:sz w:val="18"/>
          <w:szCs w:val="18"/>
        </w:rPr>
      </w:pPr>
      <w:r w:rsidRPr="001425CF">
        <w:rPr>
          <w:sz w:val="18"/>
          <w:szCs w:val="18"/>
        </w:rPr>
        <w:t xml:space="preserve">    5. Установить, что доходы бюджета Владимировского  сельсовета на 2014 год формируются за счет доходов, предусмотренных законодательством Российской Федерации о налогах и сборах, нормативными актами Новосибирской области и Владимировского  сельсовета, неналоговых поступлений, а так же за счет безвозмездных поступлений, подлежащих зачислению в бюджет Владимировского  сельсовета.</w:t>
      </w:r>
    </w:p>
    <w:p w:rsidR="001425CF" w:rsidRPr="001425CF" w:rsidRDefault="001425CF" w:rsidP="001425CF">
      <w:pPr>
        <w:jc w:val="both"/>
        <w:rPr>
          <w:sz w:val="18"/>
          <w:szCs w:val="18"/>
        </w:rPr>
      </w:pPr>
      <w:r w:rsidRPr="001425CF">
        <w:rPr>
          <w:sz w:val="18"/>
          <w:szCs w:val="18"/>
        </w:rPr>
        <w:t xml:space="preserve">  6. Установить, что кассовое обслуживание исполнения бюджета Владимировского  сельсовета, осуществляется органами Федерального Казначейства на основании соглашений и на безвозмездной основе.</w:t>
      </w:r>
    </w:p>
    <w:p w:rsidR="001425CF" w:rsidRPr="001425CF" w:rsidRDefault="001425CF" w:rsidP="001425CF">
      <w:pPr>
        <w:jc w:val="both"/>
        <w:rPr>
          <w:b/>
          <w:i/>
          <w:sz w:val="18"/>
          <w:szCs w:val="18"/>
        </w:rPr>
      </w:pPr>
      <w:r w:rsidRPr="001425CF">
        <w:rPr>
          <w:sz w:val="18"/>
          <w:szCs w:val="18"/>
        </w:rPr>
        <w:t xml:space="preserve">  7. Нормативные  и иные правовые акты органов муниципального образования, влекущие дополнительные расходы за счет средств бюджета Владимировского  сельсовета на 2014 год, а так же сокращающие его доходную базу, реализуются только при наличии источников дополнительный поступлений в бюджет или при сокращении расходов по конкретным статьям  на 2014 год</w:t>
      </w:r>
      <w:r w:rsidRPr="001425CF">
        <w:rPr>
          <w:b/>
          <w:i/>
          <w:sz w:val="18"/>
          <w:szCs w:val="18"/>
        </w:rPr>
        <w:t>.</w:t>
      </w:r>
    </w:p>
    <w:p w:rsidR="001425CF" w:rsidRPr="001425CF" w:rsidRDefault="001425CF" w:rsidP="001425CF">
      <w:pPr>
        <w:jc w:val="both"/>
        <w:rPr>
          <w:sz w:val="18"/>
          <w:szCs w:val="18"/>
        </w:rPr>
      </w:pPr>
      <w:r w:rsidRPr="001425CF">
        <w:rPr>
          <w:b/>
          <w:i/>
          <w:sz w:val="18"/>
          <w:szCs w:val="18"/>
        </w:rPr>
        <w:lastRenderedPageBreak/>
        <w:t xml:space="preserve"> </w:t>
      </w:r>
      <w:r w:rsidRPr="001425CF">
        <w:rPr>
          <w:sz w:val="18"/>
          <w:szCs w:val="18"/>
        </w:rPr>
        <w:t>8. Установить в пределах общего объема расходов, утвержденных на 2014 год и плановый период 2015-2016 годы настоящим решением, распределение бюджетных ассигнований на 2014 год согласно таблицы № 1 приложения № 5, на 2015-2016годы согласно таблицы 2 приложения № 5 в отношении которых доведение бюджетных ассигнований и лимитов бюджетных обязательств осуществляется в установленном Администрацией Новосибирской области и Убинского района порядках. До утверждения указанных порядков доведение соответствующих бюджетных ассигнований и лимитов бюджетных обязательств до получателей бюджетных средств не допускается.</w:t>
      </w:r>
    </w:p>
    <w:p w:rsidR="001425CF" w:rsidRPr="001425CF" w:rsidRDefault="001425CF" w:rsidP="001425CF">
      <w:pPr>
        <w:jc w:val="both"/>
        <w:rPr>
          <w:sz w:val="18"/>
          <w:szCs w:val="18"/>
        </w:rPr>
      </w:pPr>
      <w:r w:rsidRPr="001425CF">
        <w:rPr>
          <w:sz w:val="18"/>
          <w:szCs w:val="18"/>
        </w:rPr>
        <w:t xml:space="preserve">  9. Заключение и оплата Владимировского  сельсовета муниципальными учреждениями и исполнительными органами муниципальной  власти Владимировского  сельсовета договоров,  исполнение которых осуществляется за счет средств местного бюджета, производится в пределах утвержденных им лимитов бюджетных обязательств в соответствии с ведомственной классификацией расходов Владимировского  сельсовета бюджета и учетом принятых и неисполненных обязательств.</w:t>
      </w:r>
    </w:p>
    <w:p w:rsidR="001425CF" w:rsidRPr="001425CF" w:rsidRDefault="001425CF" w:rsidP="001425CF">
      <w:pPr>
        <w:jc w:val="both"/>
        <w:rPr>
          <w:sz w:val="18"/>
          <w:szCs w:val="18"/>
        </w:rPr>
      </w:pPr>
      <w:r w:rsidRPr="001425CF">
        <w:rPr>
          <w:sz w:val="18"/>
          <w:szCs w:val="18"/>
        </w:rPr>
        <w:t xml:space="preserve">     Установить, что получатель средств Владимировского  сельсовета бюджета при заключении договоров (муниципальных контрактов) на поставку товаров (работ, услуг) вправе предусматривать авансовые платежи:</w:t>
      </w:r>
    </w:p>
    <w:p w:rsidR="001425CF" w:rsidRPr="001425CF" w:rsidRDefault="001425CF" w:rsidP="001425CF">
      <w:pPr>
        <w:jc w:val="both"/>
        <w:rPr>
          <w:sz w:val="18"/>
          <w:szCs w:val="18"/>
        </w:rPr>
      </w:pPr>
      <w:r w:rsidRPr="001425CF">
        <w:rPr>
          <w:sz w:val="18"/>
          <w:szCs w:val="18"/>
        </w:rPr>
        <w:t xml:space="preserve">     а) в размере 100 % суммы договора  (контракта) – по договорам (контрактам) о предоставлении услуг связи,  о подписке на печатные издания,  об обучении на курсах повышения квалификации, по договорам обязательного страхования гражданской ответственности владельцев транспортных средств, а также по договорам, подлежащим оплате за счет средств, полученных от предпринимательской и иной приносящей доход деятельности;</w:t>
      </w:r>
    </w:p>
    <w:p w:rsidR="001425CF" w:rsidRPr="001425CF" w:rsidRDefault="001425CF" w:rsidP="001425CF">
      <w:pPr>
        <w:jc w:val="both"/>
        <w:rPr>
          <w:sz w:val="18"/>
          <w:szCs w:val="18"/>
        </w:rPr>
      </w:pPr>
      <w:r w:rsidRPr="001425CF">
        <w:rPr>
          <w:sz w:val="18"/>
          <w:szCs w:val="18"/>
        </w:rPr>
        <w:t xml:space="preserve">     б) в размере 30 % суммы договора (контракта), если иное не предусмотрено законодательством РФ – по остальным договорам (контрактам).</w:t>
      </w:r>
    </w:p>
    <w:p w:rsidR="001425CF" w:rsidRPr="001425CF" w:rsidRDefault="001425CF" w:rsidP="001425CF">
      <w:pPr>
        <w:jc w:val="both"/>
        <w:rPr>
          <w:sz w:val="18"/>
          <w:szCs w:val="18"/>
        </w:rPr>
      </w:pPr>
      <w:r w:rsidRPr="001425CF">
        <w:rPr>
          <w:sz w:val="18"/>
          <w:szCs w:val="18"/>
        </w:rPr>
        <w:t xml:space="preserve">      в) в размере 100 % суммы договора (контракта) по распоряжению главы Владимировского  сельсовета.</w:t>
      </w:r>
    </w:p>
    <w:p w:rsidR="001425CF" w:rsidRPr="001425CF" w:rsidRDefault="001425CF" w:rsidP="001425CF">
      <w:pPr>
        <w:jc w:val="both"/>
        <w:rPr>
          <w:sz w:val="18"/>
          <w:szCs w:val="18"/>
        </w:rPr>
      </w:pPr>
      <w:r w:rsidRPr="001425CF">
        <w:rPr>
          <w:sz w:val="18"/>
          <w:szCs w:val="18"/>
        </w:rPr>
        <w:t xml:space="preserve">     10. Установить, что средства, полученные бюджетными учреждениями от оказания платных услуг, безвозмездные поступления от физических и юридических лиц, в том числе добровольные пожертвования,  и средства от иной приносящей доход деятельности, учитываются  на лицевых счетах, открытых им в отделении Федерального Казначейства по Владимировскому  сельсовету и зачисляются на единый счет местного бюджета, открытый в отделении Федерального  Казначейства, и используются на покрытие расходов местного бюджета при финансировании бюджетных учреждений в соответствии смет доходов и расходов по приносящей доход деятельности, утвержденных  главой  Владимировского  сельсовета.</w:t>
      </w:r>
    </w:p>
    <w:p w:rsidR="001425CF" w:rsidRPr="001425CF" w:rsidRDefault="001425CF" w:rsidP="001425CF">
      <w:pPr>
        <w:jc w:val="both"/>
        <w:rPr>
          <w:sz w:val="18"/>
          <w:szCs w:val="18"/>
        </w:rPr>
      </w:pPr>
      <w:r w:rsidRPr="001425CF">
        <w:rPr>
          <w:sz w:val="18"/>
          <w:szCs w:val="18"/>
        </w:rPr>
        <w:t xml:space="preserve">     Виды предпринимательской и иной приносящей доход деятельности, которые могут осуществлять бюджетные учреждения, устанавливаются администрацией  Владимировского  сельсовета.</w:t>
      </w:r>
    </w:p>
    <w:p w:rsidR="001425CF" w:rsidRPr="001425CF" w:rsidRDefault="001425CF" w:rsidP="001425CF">
      <w:pPr>
        <w:jc w:val="both"/>
        <w:rPr>
          <w:sz w:val="18"/>
          <w:szCs w:val="18"/>
        </w:rPr>
      </w:pPr>
      <w:r w:rsidRPr="001425CF">
        <w:rPr>
          <w:sz w:val="18"/>
          <w:szCs w:val="18"/>
        </w:rPr>
        <w:t xml:space="preserve">     Установить, что заключение и оплата бюджетными учреждениями договоров, исполнение которых осуществляется за счет средств от предпринимательской и иной приносящей доход деятельности, производится в пределах утвержденных смет доходов и расходов.</w:t>
      </w:r>
    </w:p>
    <w:p w:rsidR="001425CF" w:rsidRPr="001425CF" w:rsidRDefault="001425CF" w:rsidP="001425CF">
      <w:pPr>
        <w:jc w:val="both"/>
        <w:rPr>
          <w:sz w:val="18"/>
          <w:szCs w:val="18"/>
        </w:rPr>
      </w:pPr>
      <w:r w:rsidRPr="001425CF">
        <w:rPr>
          <w:sz w:val="18"/>
          <w:szCs w:val="18"/>
        </w:rPr>
        <w:t xml:space="preserve">     11. Установить, что унитарные предприятия освобождаются от уплаты налогов и других обязательных платежей  за использование муниципального имущества.</w:t>
      </w:r>
    </w:p>
    <w:p w:rsidR="001425CF" w:rsidRPr="001425CF" w:rsidRDefault="001425CF" w:rsidP="001425CF">
      <w:pPr>
        <w:jc w:val="both"/>
        <w:rPr>
          <w:sz w:val="18"/>
          <w:szCs w:val="18"/>
        </w:rPr>
      </w:pPr>
      <w:r w:rsidRPr="001425CF">
        <w:rPr>
          <w:sz w:val="18"/>
          <w:szCs w:val="18"/>
        </w:rPr>
        <w:t xml:space="preserve">     12. Утвердить в пределах общего объема расходов, установленного пунктом 1 настоящего решения распределение бюджетных ассигнований по разделам и подразделам, целевым статьям и видам расходов классификации расходов бюджета сельсовета в ведомственной структуре расходов:</w:t>
      </w:r>
    </w:p>
    <w:p w:rsidR="001425CF" w:rsidRPr="001425CF" w:rsidRDefault="001425CF" w:rsidP="001425CF">
      <w:pPr>
        <w:jc w:val="both"/>
        <w:rPr>
          <w:sz w:val="18"/>
          <w:szCs w:val="18"/>
        </w:rPr>
      </w:pPr>
      <w:r w:rsidRPr="001425CF">
        <w:rPr>
          <w:sz w:val="18"/>
          <w:szCs w:val="18"/>
        </w:rPr>
        <w:t xml:space="preserve">     а) на 2014 год согласно таблицы 1  приложения № 5 к настоящему решению;                                                                                                                  </w:t>
      </w:r>
    </w:p>
    <w:p w:rsidR="001425CF" w:rsidRPr="001425CF" w:rsidRDefault="001425CF" w:rsidP="001425CF">
      <w:pPr>
        <w:jc w:val="both"/>
        <w:rPr>
          <w:sz w:val="18"/>
          <w:szCs w:val="18"/>
        </w:rPr>
      </w:pPr>
      <w:r w:rsidRPr="001425CF">
        <w:rPr>
          <w:sz w:val="18"/>
          <w:szCs w:val="18"/>
        </w:rPr>
        <w:t xml:space="preserve">     б) на 2015-2016 годы согласно таблицы 2 приложения № 5.</w:t>
      </w:r>
    </w:p>
    <w:p w:rsidR="001425CF" w:rsidRPr="001425CF" w:rsidRDefault="001425CF" w:rsidP="001425CF">
      <w:pPr>
        <w:jc w:val="both"/>
        <w:rPr>
          <w:sz w:val="18"/>
          <w:szCs w:val="18"/>
        </w:rPr>
      </w:pPr>
      <w:r w:rsidRPr="001425CF">
        <w:rPr>
          <w:sz w:val="18"/>
          <w:szCs w:val="18"/>
        </w:rPr>
        <w:t xml:space="preserve">     13. Установить, что неиспользованные по состоянию на 1 января 2014 года остатки целевых средств, переданных из областного бюджета в местный бюджет в 2013 году, подлежат возврату в доход областного бюджета в порядке, установленном областным финансовым органом.     </w:t>
      </w:r>
    </w:p>
    <w:p w:rsidR="001425CF" w:rsidRPr="001425CF" w:rsidRDefault="001425CF" w:rsidP="001425CF">
      <w:pPr>
        <w:jc w:val="both"/>
        <w:rPr>
          <w:i/>
          <w:sz w:val="18"/>
          <w:szCs w:val="18"/>
          <w:u w:val="single"/>
        </w:rPr>
      </w:pPr>
      <w:r w:rsidRPr="001425CF">
        <w:rPr>
          <w:sz w:val="18"/>
          <w:szCs w:val="18"/>
        </w:rPr>
        <w:t xml:space="preserve">     14. Утвердить общий объем бюджетных ассигнований направленных на исполнение публичных нормативных обязательств на 2014 год </w:t>
      </w:r>
      <w:r w:rsidRPr="001425CF">
        <w:rPr>
          <w:i/>
          <w:sz w:val="18"/>
          <w:szCs w:val="18"/>
          <w:u w:val="single"/>
        </w:rPr>
        <w:t>в сумме  0 тыс. рублей.</w:t>
      </w:r>
    </w:p>
    <w:p w:rsidR="001425CF" w:rsidRPr="001425CF" w:rsidRDefault="001425CF" w:rsidP="001425CF">
      <w:pPr>
        <w:jc w:val="both"/>
        <w:rPr>
          <w:sz w:val="18"/>
          <w:szCs w:val="18"/>
        </w:rPr>
      </w:pPr>
      <w:r w:rsidRPr="001425CF">
        <w:rPr>
          <w:sz w:val="18"/>
          <w:szCs w:val="18"/>
        </w:rPr>
        <w:lastRenderedPageBreak/>
        <w:t xml:space="preserve">      15.  Установить, что Глава Владимировского  сельсовета по результатам проверок, выявленных нарушений бюджетного законодательства получателями средств бюджета сельсовета, вправе принимать решения о применении мер предупреждения в соответствии с Бюджетным кодексом РФ ст. 282.</w:t>
      </w:r>
    </w:p>
    <w:p w:rsidR="001425CF" w:rsidRPr="001425CF" w:rsidRDefault="001425CF" w:rsidP="001425CF">
      <w:pPr>
        <w:jc w:val="both"/>
        <w:rPr>
          <w:sz w:val="18"/>
          <w:szCs w:val="18"/>
        </w:rPr>
      </w:pPr>
      <w:r w:rsidRPr="001425CF">
        <w:rPr>
          <w:sz w:val="18"/>
          <w:szCs w:val="18"/>
        </w:rPr>
        <w:t xml:space="preserve">    16. Предоставить право администрации сельсовета по итогам проведения торгов в соответствии с Федеральным Законом от 21.07.2005 г. № 94-ФЗ «О размещении заказов на поставки товаров, выполнение работ, оказание услуг для государственных и муниципальных нужд» с учетом экономии бюджетных средств перераспределять ассигнования на капитальные вложения между направлениями использования и объектами строительства в пределах общего объема бюджетных ассигнований, предусмотренных главному распорядителю бюджетных средств на эти цели.</w:t>
      </w:r>
    </w:p>
    <w:p w:rsidR="001425CF" w:rsidRPr="001425CF" w:rsidRDefault="001425CF" w:rsidP="001425CF">
      <w:pPr>
        <w:jc w:val="both"/>
        <w:rPr>
          <w:sz w:val="18"/>
          <w:szCs w:val="18"/>
        </w:rPr>
      </w:pPr>
      <w:r w:rsidRPr="001425CF">
        <w:rPr>
          <w:sz w:val="18"/>
          <w:szCs w:val="18"/>
        </w:rPr>
        <w:t xml:space="preserve">    17. Утвердить общий объем условно утверждаемых расходов на 2015 год – в сумме 183 742 руб., на 2016 год – в сумме 369 545  руб.</w:t>
      </w:r>
    </w:p>
    <w:p w:rsidR="001425CF" w:rsidRPr="001425CF" w:rsidRDefault="001425CF" w:rsidP="001425CF">
      <w:pPr>
        <w:jc w:val="both"/>
        <w:rPr>
          <w:sz w:val="18"/>
          <w:szCs w:val="18"/>
        </w:rPr>
      </w:pPr>
      <w:r w:rsidRPr="001425CF">
        <w:rPr>
          <w:sz w:val="18"/>
          <w:szCs w:val="18"/>
        </w:rPr>
        <w:t xml:space="preserve">    18. Установить источники финансирования дефицита бюджета сельсовета:</w:t>
      </w:r>
    </w:p>
    <w:p w:rsidR="001425CF" w:rsidRPr="001425CF" w:rsidRDefault="001425CF" w:rsidP="001425CF">
      <w:pPr>
        <w:jc w:val="both"/>
        <w:rPr>
          <w:sz w:val="18"/>
          <w:szCs w:val="18"/>
        </w:rPr>
      </w:pPr>
      <w:r w:rsidRPr="001425CF">
        <w:rPr>
          <w:sz w:val="18"/>
          <w:szCs w:val="18"/>
        </w:rPr>
        <w:t xml:space="preserve">          а) на </w:t>
      </w:r>
      <w:smartTag w:uri="urn:schemas-microsoft-com:office:smarttags" w:element="metricconverter">
        <w:smartTagPr>
          <w:attr w:name="ProductID" w:val="2014 г"/>
        </w:smartTagPr>
        <w:r w:rsidRPr="001425CF">
          <w:rPr>
            <w:sz w:val="18"/>
            <w:szCs w:val="18"/>
          </w:rPr>
          <w:t>2014 г</w:t>
        </w:r>
      </w:smartTag>
      <w:r w:rsidRPr="001425CF">
        <w:rPr>
          <w:sz w:val="18"/>
          <w:szCs w:val="18"/>
        </w:rPr>
        <w:t>. согласно таблице 1  приложение № 6 к настоящему решению;</w:t>
      </w:r>
    </w:p>
    <w:p w:rsidR="001425CF" w:rsidRPr="001425CF" w:rsidRDefault="001425CF" w:rsidP="001425CF">
      <w:pPr>
        <w:jc w:val="both"/>
        <w:rPr>
          <w:sz w:val="18"/>
          <w:szCs w:val="18"/>
        </w:rPr>
      </w:pPr>
      <w:r w:rsidRPr="001425CF">
        <w:rPr>
          <w:sz w:val="18"/>
          <w:szCs w:val="18"/>
        </w:rPr>
        <w:t xml:space="preserve">          б) на 2015-2016 согласно табл. 2 приложения № 6.</w:t>
      </w:r>
    </w:p>
    <w:p w:rsidR="001425CF" w:rsidRPr="001425CF" w:rsidRDefault="001425CF" w:rsidP="001425CF">
      <w:pPr>
        <w:jc w:val="both"/>
        <w:rPr>
          <w:sz w:val="18"/>
          <w:szCs w:val="18"/>
        </w:rPr>
      </w:pPr>
      <w:r w:rsidRPr="001425CF">
        <w:rPr>
          <w:sz w:val="18"/>
          <w:szCs w:val="18"/>
        </w:rPr>
        <w:t xml:space="preserve">    19. Утвердить программу муниципальных внутренних заимствований на 2014 год согласно таблице 1 приложения № 7, на 2015-</w:t>
      </w:r>
      <w:smartTag w:uri="urn:schemas-microsoft-com:office:smarttags" w:element="metricconverter">
        <w:smartTagPr>
          <w:attr w:name="ProductID" w:val="2016 г"/>
        </w:smartTagPr>
        <w:r w:rsidRPr="001425CF">
          <w:rPr>
            <w:sz w:val="18"/>
            <w:szCs w:val="18"/>
          </w:rPr>
          <w:t>2016 г</w:t>
        </w:r>
      </w:smartTag>
      <w:r w:rsidRPr="001425CF">
        <w:rPr>
          <w:sz w:val="18"/>
          <w:szCs w:val="18"/>
        </w:rPr>
        <w:t xml:space="preserve">. согласно таблице 2 приложения № 7. </w:t>
      </w:r>
    </w:p>
    <w:p w:rsidR="001425CF" w:rsidRPr="001425CF" w:rsidRDefault="001425CF" w:rsidP="001425CF">
      <w:pPr>
        <w:jc w:val="both"/>
        <w:rPr>
          <w:sz w:val="18"/>
          <w:szCs w:val="18"/>
        </w:rPr>
      </w:pPr>
      <w:r w:rsidRPr="001425CF">
        <w:rPr>
          <w:sz w:val="18"/>
          <w:szCs w:val="18"/>
        </w:rPr>
        <w:t xml:space="preserve">   20. Утвердить программы муниципальных  гарантий на </w:t>
      </w:r>
      <w:smartTag w:uri="urn:schemas-microsoft-com:office:smarttags" w:element="metricconverter">
        <w:smartTagPr>
          <w:attr w:name="ProductID" w:val="2014 г"/>
        </w:smartTagPr>
        <w:r w:rsidRPr="001425CF">
          <w:rPr>
            <w:sz w:val="18"/>
            <w:szCs w:val="18"/>
          </w:rPr>
          <w:t>2014 г</w:t>
        </w:r>
      </w:smartTag>
      <w:r w:rsidRPr="001425CF">
        <w:rPr>
          <w:sz w:val="18"/>
          <w:szCs w:val="18"/>
        </w:rPr>
        <w:t>. согласно таблице № 1 приложению № 8 к настоящему решению, на 2015-</w:t>
      </w:r>
      <w:smartTag w:uri="urn:schemas-microsoft-com:office:smarttags" w:element="metricconverter">
        <w:smartTagPr>
          <w:attr w:name="ProductID" w:val="2016 г"/>
        </w:smartTagPr>
        <w:r w:rsidRPr="001425CF">
          <w:rPr>
            <w:sz w:val="18"/>
            <w:szCs w:val="18"/>
          </w:rPr>
          <w:t>2016 г</w:t>
        </w:r>
      </w:smartTag>
      <w:r w:rsidRPr="001425CF">
        <w:rPr>
          <w:sz w:val="18"/>
          <w:szCs w:val="18"/>
        </w:rPr>
        <w:t>. согласно таблице 2 приложения № 8.</w:t>
      </w:r>
    </w:p>
    <w:p w:rsidR="001425CF" w:rsidRPr="001425CF" w:rsidRDefault="001425CF" w:rsidP="001425CF">
      <w:pPr>
        <w:jc w:val="both"/>
        <w:rPr>
          <w:sz w:val="18"/>
          <w:szCs w:val="18"/>
        </w:rPr>
      </w:pPr>
      <w:r w:rsidRPr="001425CF">
        <w:rPr>
          <w:sz w:val="18"/>
          <w:szCs w:val="18"/>
        </w:rPr>
        <w:t xml:space="preserve">    21. Установить верхний предел муниципального внутреннего долга Владимировского  сельсовета на 1 января 2014 года в сумме 00 тыс. рублей, в том числе верхний предел долга по муниципальным гарантиям 0,0 тыс. рублей. Установить предельный объем муниципального долга на 2014 год в сумме  0,0 тыс. рублей. Установить предельный объем расходов бюджета Владимировского  сельсовета   на обслуживание муниципального долга на 2014 год в сумме 0,0 тыс. рублей</w:t>
      </w:r>
    </w:p>
    <w:p w:rsidR="001425CF" w:rsidRPr="001425CF" w:rsidRDefault="001425CF" w:rsidP="001425CF">
      <w:pPr>
        <w:jc w:val="both"/>
        <w:rPr>
          <w:sz w:val="18"/>
          <w:szCs w:val="18"/>
        </w:rPr>
      </w:pPr>
      <w:r w:rsidRPr="001425CF">
        <w:rPr>
          <w:sz w:val="18"/>
          <w:szCs w:val="18"/>
        </w:rPr>
        <w:t xml:space="preserve">     22. Установить лимиты предоставления бюджетных кредитов:</w:t>
      </w:r>
    </w:p>
    <w:p w:rsidR="001425CF" w:rsidRPr="001425CF" w:rsidRDefault="001425CF" w:rsidP="001425CF">
      <w:pPr>
        <w:jc w:val="both"/>
        <w:rPr>
          <w:sz w:val="18"/>
          <w:szCs w:val="18"/>
        </w:rPr>
      </w:pPr>
      <w:r w:rsidRPr="001425CF">
        <w:rPr>
          <w:sz w:val="18"/>
          <w:szCs w:val="18"/>
        </w:rPr>
        <w:t xml:space="preserve">           а) на 2014 год согласно таблице 1 приложения № 9;</w:t>
      </w:r>
    </w:p>
    <w:p w:rsidR="001425CF" w:rsidRPr="001425CF" w:rsidRDefault="001425CF" w:rsidP="001425CF">
      <w:pPr>
        <w:tabs>
          <w:tab w:val="left" w:pos="915"/>
        </w:tabs>
        <w:jc w:val="both"/>
        <w:rPr>
          <w:sz w:val="18"/>
          <w:szCs w:val="18"/>
        </w:rPr>
      </w:pPr>
      <w:r w:rsidRPr="001425CF">
        <w:rPr>
          <w:sz w:val="18"/>
          <w:szCs w:val="18"/>
        </w:rPr>
        <w:t xml:space="preserve">           б) на 2015-</w:t>
      </w:r>
      <w:smartTag w:uri="urn:schemas-microsoft-com:office:smarttags" w:element="metricconverter">
        <w:smartTagPr>
          <w:attr w:name="ProductID" w:val="2016 г"/>
        </w:smartTagPr>
        <w:r w:rsidRPr="001425CF">
          <w:rPr>
            <w:sz w:val="18"/>
            <w:szCs w:val="18"/>
          </w:rPr>
          <w:t>2016 г</w:t>
        </w:r>
      </w:smartTag>
      <w:r w:rsidRPr="001425CF">
        <w:rPr>
          <w:sz w:val="18"/>
          <w:szCs w:val="18"/>
        </w:rPr>
        <w:t>.  год – согласно таблице 2 приложения № 9.</w:t>
      </w:r>
    </w:p>
    <w:p w:rsidR="001425CF" w:rsidRPr="001425CF" w:rsidRDefault="001425CF" w:rsidP="001425CF">
      <w:pPr>
        <w:jc w:val="both"/>
        <w:rPr>
          <w:sz w:val="18"/>
          <w:szCs w:val="18"/>
        </w:rPr>
      </w:pPr>
      <w:r w:rsidRPr="001425CF">
        <w:rPr>
          <w:sz w:val="18"/>
          <w:szCs w:val="18"/>
        </w:rPr>
        <w:t xml:space="preserve">     Цели, условия и порядок предоставления бюджетных кредитов устанавливаются согласно приложению № 10.</w:t>
      </w:r>
    </w:p>
    <w:p w:rsidR="001425CF" w:rsidRPr="001425CF" w:rsidRDefault="001425CF" w:rsidP="001425CF">
      <w:pPr>
        <w:jc w:val="both"/>
        <w:rPr>
          <w:sz w:val="18"/>
          <w:szCs w:val="18"/>
        </w:rPr>
      </w:pPr>
      <w:r w:rsidRPr="001425CF">
        <w:rPr>
          <w:sz w:val="18"/>
          <w:szCs w:val="18"/>
        </w:rPr>
        <w:t xml:space="preserve">     23. Утвердить распределение субсидий в сумме 0 тыс. руб. на бюджетные инвестиции для модернизации объектов коммунальной инфраструктуры на 2014 год в разрезе инвестиционных проектов.</w:t>
      </w:r>
    </w:p>
    <w:p w:rsidR="001425CF" w:rsidRPr="001425CF" w:rsidRDefault="001425CF" w:rsidP="001425CF">
      <w:pPr>
        <w:jc w:val="both"/>
        <w:rPr>
          <w:sz w:val="18"/>
          <w:szCs w:val="18"/>
        </w:rPr>
      </w:pPr>
      <w:r w:rsidRPr="001425CF">
        <w:rPr>
          <w:sz w:val="18"/>
          <w:szCs w:val="18"/>
        </w:rPr>
        <w:t xml:space="preserve"> Порядок и условия предоставления и расходования субсидий на бюджетные инвестиции утверждаются администрацией Владимировского  сельсовета.</w:t>
      </w:r>
    </w:p>
    <w:p w:rsidR="001425CF" w:rsidRPr="001425CF" w:rsidRDefault="001425CF" w:rsidP="001425CF">
      <w:pPr>
        <w:jc w:val="both"/>
        <w:rPr>
          <w:sz w:val="18"/>
          <w:szCs w:val="18"/>
        </w:rPr>
      </w:pPr>
      <w:r w:rsidRPr="001425CF">
        <w:rPr>
          <w:sz w:val="18"/>
          <w:szCs w:val="18"/>
        </w:rPr>
        <w:t xml:space="preserve">     24. Установить, что субсидии юридическим лицам, индивидуальным предпринимателям и физическим лицам предоставляются в случаях, если их предоставление предусмотрено законодательством Российской Федерации или Новосибирской области, а также нормативными правовыми актами администрации Владимировского сельсовета.</w:t>
      </w:r>
    </w:p>
    <w:p w:rsidR="001425CF" w:rsidRPr="001425CF" w:rsidRDefault="001425CF" w:rsidP="001425CF">
      <w:pPr>
        <w:jc w:val="both"/>
        <w:rPr>
          <w:sz w:val="18"/>
          <w:szCs w:val="18"/>
        </w:rPr>
      </w:pPr>
      <w:r w:rsidRPr="001425CF">
        <w:rPr>
          <w:sz w:val="18"/>
          <w:szCs w:val="18"/>
        </w:rPr>
        <w:t xml:space="preserve">     25. Установить общий объем бюджетных ассигнований на осуществление бюджетных инвестиций на 2014 год в сумме 0 тыс. руб., включая субсидии на капитальные вложения по объектам, отнесенным к собственности Владимировского  сельсовета  0 тыс. руб.</w:t>
      </w:r>
    </w:p>
    <w:p w:rsidR="001425CF" w:rsidRPr="001425CF" w:rsidRDefault="001425CF" w:rsidP="001425CF">
      <w:pPr>
        <w:jc w:val="both"/>
        <w:rPr>
          <w:sz w:val="18"/>
          <w:szCs w:val="18"/>
        </w:rPr>
      </w:pPr>
      <w:r w:rsidRPr="001425CF">
        <w:rPr>
          <w:sz w:val="18"/>
          <w:szCs w:val="18"/>
        </w:rPr>
        <w:t xml:space="preserve">      26. Утвердить перечень муниципальных программ Владимировского сельсовета, предусмотренных к финансированию в 2014 году. Согласно приложения № 11. </w:t>
      </w:r>
    </w:p>
    <w:p w:rsidR="001425CF" w:rsidRPr="001425CF" w:rsidRDefault="001425CF" w:rsidP="001425CF">
      <w:pPr>
        <w:jc w:val="both"/>
        <w:rPr>
          <w:sz w:val="18"/>
          <w:szCs w:val="18"/>
        </w:rPr>
      </w:pPr>
      <w:r w:rsidRPr="001425CF">
        <w:rPr>
          <w:sz w:val="18"/>
          <w:szCs w:val="18"/>
        </w:rPr>
        <w:t xml:space="preserve">      27. Резервный фонд главы администрации Владимировского сельсовета на 2014 год определить в сумме 10,0 тыс. рублей, что составляет 0,14 % утвержденного общего объема расходов. Расходование средств резервного фонда осуществлять в соответствии с приложением № 12 к настоящему решению.</w:t>
      </w:r>
    </w:p>
    <w:p w:rsidR="001425CF" w:rsidRPr="001425CF" w:rsidRDefault="001425CF" w:rsidP="001425CF">
      <w:pPr>
        <w:jc w:val="both"/>
        <w:rPr>
          <w:sz w:val="18"/>
          <w:szCs w:val="18"/>
        </w:rPr>
      </w:pPr>
      <w:r w:rsidRPr="001425CF">
        <w:rPr>
          <w:sz w:val="18"/>
          <w:szCs w:val="18"/>
        </w:rPr>
        <w:t xml:space="preserve">      28. Решение вступает в силу со дня подписания, но не ранее 1 января 2014 года.</w:t>
      </w:r>
    </w:p>
    <w:p w:rsidR="001425CF" w:rsidRPr="001425CF" w:rsidRDefault="001425CF" w:rsidP="001425CF">
      <w:pPr>
        <w:jc w:val="both"/>
        <w:rPr>
          <w:sz w:val="18"/>
          <w:szCs w:val="18"/>
        </w:rPr>
      </w:pPr>
      <w:r w:rsidRPr="001425CF">
        <w:rPr>
          <w:sz w:val="18"/>
          <w:szCs w:val="18"/>
        </w:rPr>
        <w:lastRenderedPageBreak/>
        <w:t xml:space="preserve">      29. Контроль за исполнением решения возложить на комиссию Совета депутатов по бюджетной, налоговой и финансовой  политике.</w:t>
      </w:r>
    </w:p>
    <w:p w:rsidR="001425CF" w:rsidRPr="001425CF" w:rsidRDefault="001425CF" w:rsidP="001425CF">
      <w:pPr>
        <w:jc w:val="both"/>
        <w:rPr>
          <w:sz w:val="18"/>
          <w:szCs w:val="18"/>
        </w:rPr>
      </w:pPr>
      <w:r w:rsidRPr="001425CF">
        <w:rPr>
          <w:sz w:val="18"/>
          <w:szCs w:val="18"/>
        </w:rPr>
        <w:t>Глава Владимировского сельсовета</w:t>
      </w:r>
    </w:p>
    <w:p w:rsidR="001425CF" w:rsidRPr="001425CF" w:rsidRDefault="001425CF" w:rsidP="001425CF">
      <w:pPr>
        <w:jc w:val="both"/>
        <w:rPr>
          <w:sz w:val="18"/>
          <w:szCs w:val="18"/>
        </w:rPr>
      </w:pPr>
      <w:r w:rsidRPr="001425CF">
        <w:rPr>
          <w:sz w:val="18"/>
          <w:szCs w:val="18"/>
        </w:rPr>
        <w:t>Убинского района</w:t>
      </w:r>
    </w:p>
    <w:p w:rsidR="001425CF" w:rsidRDefault="001425CF" w:rsidP="001425CF">
      <w:pPr>
        <w:jc w:val="both"/>
        <w:rPr>
          <w:sz w:val="18"/>
          <w:szCs w:val="18"/>
        </w:rPr>
      </w:pPr>
      <w:r w:rsidRPr="001425CF">
        <w:rPr>
          <w:sz w:val="18"/>
          <w:szCs w:val="18"/>
        </w:rPr>
        <w:t>Новосибирской области                                                      Г.П.Чернов</w:t>
      </w:r>
    </w:p>
    <w:tbl>
      <w:tblPr>
        <w:tblW w:w="0" w:type="auto"/>
        <w:tblLayout w:type="fixed"/>
        <w:tblCellMar>
          <w:left w:w="30" w:type="dxa"/>
          <w:right w:w="30" w:type="dxa"/>
        </w:tblCellMar>
        <w:tblLook w:val="0000"/>
      </w:tblPr>
      <w:tblGrid>
        <w:gridCol w:w="3264"/>
        <w:gridCol w:w="3122"/>
        <w:gridCol w:w="1498"/>
        <w:gridCol w:w="1466"/>
      </w:tblGrid>
      <w:tr w:rsidR="001425CF" w:rsidTr="001425CF">
        <w:trPr>
          <w:trHeight w:val="1222"/>
        </w:trPr>
        <w:tc>
          <w:tcPr>
            <w:tcW w:w="3264" w:type="dxa"/>
            <w:tcBorders>
              <w:top w:val="single" w:sz="2" w:space="0" w:color="000000"/>
              <w:left w:val="single" w:sz="2" w:space="0" w:color="000000"/>
              <w:bottom w:val="single" w:sz="2" w:space="0" w:color="000000"/>
              <w:right w:val="single" w:sz="2" w:space="0" w:color="000000"/>
            </w:tcBorders>
          </w:tcPr>
          <w:p w:rsidR="001425CF" w:rsidRDefault="001425CF">
            <w:pPr>
              <w:autoSpaceDE w:val="0"/>
              <w:autoSpaceDN w:val="0"/>
              <w:adjustRightInd w:val="0"/>
              <w:spacing w:after="0" w:line="240" w:lineRule="auto"/>
              <w:jc w:val="right"/>
              <w:rPr>
                <w:rFonts w:ascii="Times New Roman" w:hAnsi="Times New Roman" w:cs="Times New Roman"/>
                <w:color w:val="000000"/>
                <w:sz w:val="20"/>
                <w:szCs w:val="20"/>
              </w:rPr>
            </w:pPr>
          </w:p>
        </w:tc>
        <w:tc>
          <w:tcPr>
            <w:tcW w:w="3122" w:type="dxa"/>
            <w:tcBorders>
              <w:top w:val="single" w:sz="2" w:space="0" w:color="000000"/>
              <w:left w:val="single" w:sz="2" w:space="0" w:color="000000"/>
              <w:bottom w:val="single" w:sz="2" w:space="0" w:color="000000"/>
              <w:right w:val="single" w:sz="2" w:space="0" w:color="000000"/>
            </w:tcBorders>
          </w:tcPr>
          <w:p w:rsidR="001425CF" w:rsidRDefault="001425CF">
            <w:pPr>
              <w:autoSpaceDE w:val="0"/>
              <w:autoSpaceDN w:val="0"/>
              <w:adjustRightInd w:val="0"/>
              <w:spacing w:after="0" w:line="240" w:lineRule="auto"/>
              <w:jc w:val="right"/>
              <w:rPr>
                <w:rFonts w:ascii="Times New Roman" w:hAnsi="Times New Roman" w:cs="Times New Roman"/>
                <w:color w:val="000000"/>
                <w:sz w:val="20"/>
                <w:szCs w:val="20"/>
              </w:rPr>
            </w:pPr>
          </w:p>
        </w:tc>
        <w:tc>
          <w:tcPr>
            <w:tcW w:w="1498" w:type="dxa"/>
            <w:gridSpan w:val="2"/>
            <w:tcBorders>
              <w:top w:val="single" w:sz="2" w:space="0" w:color="000000"/>
              <w:left w:val="single" w:sz="2" w:space="0" w:color="000000"/>
              <w:bottom w:val="single" w:sz="2" w:space="0" w:color="000000"/>
              <w:right w:val="single" w:sz="2" w:space="0" w:color="000000"/>
            </w:tcBorders>
          </w:tcPr>
          <w:p w:rsidR="001425CF" w:rsidRDefault="001425CF">
            <w:pPr>
              <w:autoSpaceDE w:val="0"/>
              <w:autoSpaceDN w:val="0"/>
              <w:adjustRightInd w:val="0"/>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 xml:space="preserve">Приложение № 1  к решению очередной  сессии Совета депутатов Владимировского сельсовета от .12.2012  №  </w:t>
            </w:r>
          </w:p>
          <w:p w:rsidR="001425CF" w:rsidRDefault="001425CF">
            <w:pPr>
              <w:autoSpaceDE w:val="0"/>
              <w:autoSpaceDN w:val="0"/>
              <w:adjustRightInd w:val="0"/>
              <w:spacing w:after="0" w:line="240" w:lineRule="auto"/>
              <w:jc w:val="center"/>
              <w:rPr>
                <w:rFonts w:ascii="Times New Roman" w:hAnsi="Times New Roman" w:cs="Times New Roman"/>
                <w:color w:val="000000"/>
                <w:sz w:val="20"/>
                <w:szCs w:val="20"/>
              </w:rPr>
            </w:pPr>
          </w:p>
        </w:tc>
      </w:tr>
      <w:tr w:rsidR="001425CF" w:rsidTr="001425CF">
        <w:trPr>
          <w:trHeight w:val="842"/>
        </w:trPr>
        <w:tc>
          <w:tcPr>
            <w:tcW w:w="3264" w:type="dxa"/>
            <w:gridSpan w:val="2"/>
            <w:tcBorders>
              <w:top w:val="single" w:sz="2" w:space="0" w:color="000000"/>
              <w:left w:val="single" w:sz="2" w:space="0" w:color="000000"/>
              <w:bottom w:val="single" w:sz="6" w:space="0" w:color="auto"/>
              <w:right w:val="single" w:sz="2" w:space="0" w:color="000000"/>
            </w:tcBorders>
          </w:tcPr>
          <w:p w:rsidR="001425CF" w:rsidRDefault="001425CF">
            <w:pPr>
              <w:autoSpaceDE w:val="0"/>
              <w:autoSpaceDN w:val="0"/>
              <w:adjustRightInd w:val="0"/>
              <w:spacing w:after="0" w:line="240" w:lineRule="auto"/>
              <w:jc w:val="center"/>
              <w:rPr>
                <w:rFonts w:ascii="Times New Roman" w:hAnsi="Times New Roman" w:cs="Times New Roman"/>
                <w:color w:val="000000"/>
                <w:sz w:val="28"/>
                <w:szCs w:val="28"/>
              </w:rPr>
            </w:pPr>
            <w:r>
              <w:rPr>
                <w:rFonts w:ascii="Times New Roman" w:hAnsi="Times New Roman" w:cs="Times New Roman"/>
                <w:color w:val="000000"/>
                <w:sz w:val="28"/>
                <w:szCs w:val="28"/>
              </w:rPr>
              <w:t>Доходы  бюджета Владимировского сельсовета</w:t>
            </w:r>
          </w:p>
          <w:p w:rsidR="001425CF" w:rsidRDefault="001425CF">
            <w:pPr>
              <w:autoSpaceDE w:val="0"/>
              <w:autoSpaceDN w:val="0"/>
              <w:adjustRightInd w:val="0"/>
              <w:spacing w:after="0" w:line="240" w:lineRule="auto"/>
              <w:jc w:val="center"/>
              <w:rPr>
                <w:rFonts w:ascii="Times New Roman" w:hAnsi="Times New Roman" w:cs="Times New Roman"/>
                <w:color w:val="000000"/>
                <w:sz w:val="28"/>
                <w:szCs w:val="28"/>
              </w:rPr>
            </w:pPr>
            <w:r>
              <w:rPr>
                <w:rFonts w:ascii="Times New Roman" w:hAnsi="Times New Roman" w:cs="Times New Roman"/>
                <w:color w:val="000000"/>
                <w:sz w:val="28"/>
                <w:szCs w:val="28"/>
              </w:rPr>
              <w:t>на 2015-2016 год.</w:t>
            </w:r>
          </w:p>
        </w:tc>
        <w:tc>
          <w:tcPr>
            <w:tcW w:w="1498" w:type="dxa"/>
            <w:tcBorders>
              <w:top w:val="single" w:sz="2" w:space="0" w:color="000000"/>
              <w:left w:val="single" w:sz="2" w:space="0" w:color="000000"/>
              <w:bottom w:val="single" w:sz="6" w:space="0" w:color="auto"/>
              <w:right w:val="single" w:sz="2" w:space="0" w:color="000000"/>
            </w:tcBorders>
          </w:tcPr>
          <w:p w:rsidR="001425CF" w:rsidRDefault="001425CF">
            <w:pPr>
              <w:autoSpaceDE w:val="0"/>
              <w:autoSpaceDN w:val="0"/>
              <w:adjustRightInd w:val="0"/>
              <w:spacing w:after="0" w:line="240" w:lineRule="auto"/>
              <w:jc w:val="center"/>
              <w:rPr>
                <w:rFonts w:ascii="Times New Roman" w:hAnsi="Times New Roman" w:cs="Times New Roman"/>
                <w:color w:val="000000"/>
                <w:sz w:val="28"/>
                <w:szCs w:val="28"/>
              </w:rPr>
            </w:pPr>
          </w:p>
        </w:tc>
        <w:tc>
          <w:tcPr>
            <w:tcW w:w="1466" w:type="dxa"/>
            <w:tcBorders>
              <w:top w:val="single" w:sz="2" w:space="0" w:color="000000"/>
              <w:left w:val="single" w:sz="2" w:space="0" w:color="000000"/>
              <w:bottom w:val="single" w:sz="6" w:space="0" w:color="auto"/>
              <w:right w:val="single" w:sz="2" w:space="0" w:color="000000"/>
            </w:tcBorders>
          </w:tcPr>
          <w:p w:rsidR="001425CF" w:rsidRDefault="001425CF">
            <w:pPr>
              <w:autoSpaceDE w:val="0"/>
              <w:autoSpaceDN w:val="0"/>
              <w:adjustRightInd w:val="0"/>
              <w:spacing w:after="0" w:line="240" w:lineRule="auto"/>
              <w:jc w:val="center"/>
              <w:rPr>
                <w:rFonts w:ascii="Times New Roman" w:hAnsi="Times New Roman" w:cs="Times New Roman"/>
                <w:color w:val="000000"/>
                <w:sz w:val="28"/>
                <w:szCs w:val="28"/>
              </w:rPr>
            </w:pPr>
          </w:p>
        </w:tc>
      </w:tr>
      <w:tr w:rsidR="001425CF">
        <w:trPr>
          <w:trHeight w:val="247"/>
        </w:trPr>
        <w:tc>
          <w:tcPr>
            <w:tcW w:w="3264" w:type="dxa"/>
            <w:tcBorders>
              <w:top w:val="single" w:sz="6" w:space="0" w:color="auto"/>
              <w:left w:val="single" w:sz="6" w:space="0" w:color="auto"/>
              <w:bottom w:val="single" w:sz="6" w:space="0" w:color="auto"/>
              <w:right w:val="single" w:sz="6" w:space="0" w:color="auto"/>
            </w:tcBorders>
          </w:tcPr>
          <w:p w:rsidR="001425CF" w:rsidRDefault="001425CF">
            <w:pPr>
              <w:autoSpaceDE w:val="0"/>
              <w:autoSpaceDN w:val="0"/>
              <w:adjustRightInd w:val="0"/>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КБК</w:t>
            </w:r>
          </w:p>
        </w:tc>
        <w:tc>
          <w:tcPr>
            <w:tcW w:w="3122" w:type="dxa"/>
            <w:tcBorders>
              <w:top w:val="single" w:sz="6" w:space="0" w:color="auto"/>
              <w:left w:val="single" w:sz="6" w:space="0" w:color="auto"/>
              <w:bottom w:val="single" w:sz="6" w:space="0" w:color="auto"/>
              <w:right w:val="single" w:sz="6" w:space="0" w:color="auto"/>
            </w:tcBorders>
          </w:tcPr>
          <w:p w:rsidR="001425CF" w:rsidRDefault="001425CF">
            <w:p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Наименование дохода</w:t>
            </w:r>
          </w:p>
        </w:tc>
        <w:tc>
          <w:tcPr>
            <w:tcW w:w="1498" w:type="dxa"/>
            <w:tcBorders>
              <w:top w:val="single" w:sz="6" w:space="0" w:color="auto"/>
              <w:left w:val="single" w:sz="6" w:space="0" w:color="auto"/>
              <w:bottom w:val="single" w:sz="6" w:space="0" w:color="auto"/>
              <w:right w:val="single" w:sz="6" w:space="0" w:color="auto"/>
            </w:tcBorders>
          </w:tcPr>
          <w:p w:rsidR="001425CF" w:rsidRDefault="001425CF">
            <w:pPr>
              <w:autoSpaceDE w:val="0"/>
              <w:autoSpaceDN w:val="0"/>
              <w:adjustRightInd w:val="0"/>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2015</w:t>
            </w:r>
          </w:p>
        </w:tc>
        <w:tc>
          <w:tcPr>
            <w:tcW w:w="1466" w:type="dxa"/>
            <w:tcBorders>
              <w:top w:val="single" w:sz="6" w:space="0" w:color="auto"/>
              <w:left w:val="single" w:sz="6" w:space="0" w:color="auto"/>
              <w:bottom w:val="single" w:sz="6" w:space="0" w:color="auto"/>
              <w:right w:val="single" w:sz="6" w:space="0" w:color="auto"/>
            </w:tcBorders>
          </w:tcPr>
          <w:p w:rsidR="001425CF" w:rsidRDefault="001425CF">
            <w:pPr>
              <w:autoSpaceDE w:val="0"/>
              <w:autoSpaceDN w:val="0"/>
              <w:adjustRightInd w:val="0"/>
              <w:spacing w:after="0" w:line="240" w:lineRule="auto"/>
              <w:jc w:val="right"/>
              <w:rPr>
                <w:rFonts w:ascii="Arial" w:hAnsi="Arial" w:cs="Arial"/>
                <w:color w:val="000000"/>
                <w:sz w:val="20"/>
                <w:szCs w:val="20"/>
              </w:rPr>
            </w:pPr>
            <w:r>
              <w:rPr>
                <w:rFonts w:ascii="Arial" w:hAnsi="Arial" w:cs="Arial"/>
                <w:color w:val="000000"/>
                <w:sz w:val="20"/>
                <w:szCs w:val="20"/>
              </w:rPr>
              <w:t>2016</w:t>
            </w:r>
          </w:p>
        </w:tc>
      </w:tr>
      <w:tr w:rsidR="001425CF" w:rsidTr="001425CF">
        <w:trPr>
          <w:trHeight w:val="742"/>
        </w:trPr>
        <w:tc>
          <w:tcPr>
            <w:tcW w:w="3264" w:type="dxa"/>
            <w:gridSpan w:val="2"/>
            <w:tcBorders>
              <w:top w:val="single" w:sz="6" w:space="0" w:color="auto"/>
              <w:left w:val="single" w:sz="6" w:space="0" w:color="auto"/>
              <w:bottom w:val="single" w:sz="6" w:space="0" w:color="auto"/>
              <w:right w:val="single" w:sz="6" w:space="0" w:color="auto"/>
            </w:tcBorders>
          </w:tcPr>
          <w:p w:rsidR="001425CF" w:rsidRDefault="001425CF">
            <w:pPr>
              <w:autoSpaceDE w:val="0"/>
              <w:autoSpaceDN w:val="0"/>
              <w:adjustRightInd w:val="0"/>
              <w:spacing w:after="0" w:line="240" w:lineRule="auto"/>
              <w:jc w:val="center"/>
              <w:rPr>
                <w:rFonts w:ascii="Times New Roman" w:hAnsi="Times New Roman" w:cs="Times New Roman"/>
                <w:color w:val="000000"/>
                <w:sz w:val="28"/>
                <w:szCs w:val="28"/>
              </w:rPr>
            </w:pPr>
            <w:r>
              <w:rPr>
                <w:rFonts w:ascii="Times New Roman" w:hAnsi="Times New Roman" w:cs="Times New Roman"/>
                <w:color w:val="000000"/>
                <w:sz w:val="28"/>
                <w:szCs w:val="28"/>
              </w:rPr>
              <w:t xml:space="preserve">СОБСТВЕННЫЕ </w:t>
            </w:r>
          </w:p>
          <w:p w:rsidR="001425CF" w:rsidRDefault="001425CF">
            <w:pPr>
              <w:autoSpaceDE w:val="0"/>
              <w:autoSpaceDN w:val="0"/>
              <w:adjustRightInd w:val="0"/>
              <w:spacing w:after="0" w:line="240" w:lineRule="auto"/>
              <w:jc w:val="center"/>
              <w:rPr>
                <w:rFonts w:ascii="Times New Roman" w:hAnsi="Times New Roman" w:cs="Times New Roman"/>
                <w:color w:val="000000"/>
                <w:sz w:val="28"/>
                <w:szCs w:val="28"/>
              </w:rPr>
            </w:pPr>
            <w:r>
              <w:rPr>
                <w:rFonts w:ascii="Times New Roman" w:hAnsi="Times New Roman" w:cs="Times New Roman"/>
                <w:color w:val="000000"/>
                <w:sz w:val="28"/>
                <w:szCs w:val="28"/>
              </w:rPr>
              <w:t>ДОХОДЫ - ВСЕГО</w:t>
            </w:r>
          </w:p>
        </w:tc>
        <w:tc>
          <w:tcPr>
            <w:tcW w:w="1498" w:type="dxa"/>
            <w:tcBorders>
              <w:top w:val="single" w:sz="6" w:space="0" w:color="auto"/>
              <w:left w:val="single" w:sz="6" w:space="0" w:color="auto"/>
              <w:bottom w:val="single" w:sz="6" w:space="0" w:color="auto"/>
              <w:right w:val="single" w:sz="6" w:space="0" w:color="auto"/>
            </w:tcBorders>
          </w:tcPr>
          <w:p w:rsidR="001425CF" w:rsidRDefault="001425CF">
            <w:pPr>
              <w:autoSpaceDE w:val="0"/>
              <w:autoSpaceDN w:val="0"/>
              <w:adjustRightInd w:val="0"/>
              <w:spacing w:after="0" w:line="240" w:lineRule="auto"/>
              <w:jc w:val="right"/>
              <w:rPr>
                <w:rFonts w:ascii="Times New Roman" w:hAnsi="Times New Roman" w:cs="Times New Roman"/>
                <w:color w:val="000000"/>
                <w:sz w:val="24"/>
                <w:szCs w:val="24"/>
              </w:rPr>
            </w:pPr>
            <w:r>
              <w:rPr>
                <w:rFonts w:ascii="Times New Roman" w:hAnsi="Times New Roman" w:cs="Times New Roman"/>
                <w:color w:val="000000"/>
                <w:sz w:val="24"/>
                <w:szCs w:val="24"/>
              </w:rPr>
              <w:t>544,90</w:t>
            </w:r>
          </w:p>
        </w:tc>
        <w:tc>
          <w:tcPr>
            <w:tcW w:w="1466" w:type="dxa"/>
            <w:tcBorders>
              <w:top w:val="single" w:sz="6" w:space="0" w:color="auto"/>
              <w:left w:val="single" w:sz="6" w:space="0" w:color="auto"/>
              <w:bottom w:val="single" w:sz="6" w:space="0" w:color="auto"/>
              <w:right w:val="single" w:sz="6" w:space="0" w:color="auto"/>
            </w:tcBorders>
          </w:tcPr>
          <w:p w:rsidR="001425CF" w:rsidRDefault="001425CF">
            <w:pPr>
              <w:autoSpaceDE w:val="0"/>
              <w:autoSpaceDN w:val="0"/>
              <w:adjustRightInd w:val="0"/>
              <w:spacing w:after="0" w:line="240" w:lineRule="auto"/>
              <w:jc w:val="right"/>
              <w:rPr>
                <w:rFonts w:ascii="Times New Roman" w:hAnsi="Times New Roman" w:cs="Times New Roman"/>
                <w:color w:val="000000"/>
                <w:sz w:val="24"/>
                <w:szCs w:val="24"/>
              </w:rPr>
            </w:pPr>
            <w:r>
              <w:rPr>
                <w:rFonts w:ascii="Times New Roman" w:hAnsi="Times New Roman" w:cs="Times New Roman"/>
                <w:color w:val="000000"/>
                <w:sz w:val="24"/>
                <w:szCs w:val="24"/>
              </w:rPr>
              <w:t>586,10</w:t>
            </w:r>
          </w:p>
        </w:tc>
      </w:tr>
      <w:tr w:rsidR="001425CF">
        <w:trPr>
          <w:trHeight w:val="305"/>
        </w:trPr>
        <w:tc>
          <w:tcPr>
            <w:tcW w:w="3264" w:type="dxa"/>
            <w:tcBorders>
              <w:top w:val="single" w:sz="6" w:space="0" w:color="auto"/>
              <w:left w:val="single" w:sz="6" w:space="0" w:color="auto"/>
              <w:bottom w:val="single" w:sz="6" w:space="0" w:color="auto"/>
              <w:right w:val="single" w:sz="6" w:space="0" w:color="auto"/>
            </w:tcBorders>
          </w:tcPr>
          <w:p w:rsidR="001425CF" w:rsidRDefault="001425CF">
            <w:pPr>
              <w:autoSpaceDE w:val="0"/>
              <w:autoSpaceDN w:val="0"/>
              <w:adjustRightInd w:val="0"/>
              <w:spacing w:after="0" w:line="240" w:lineRule="auto"/>
              <w:jc w:val="right"/>
              <w:rPr>
                <w:rFonts w:ascii="Times New Roman" w:hAnsi="Times New Roman" w:cs="Times New Roman"/>
                <w:color w:val="000000"/>
                <w:sz w:val="24"/>
                <w:szCs w:val="24"/>
              </w:rPr>
            </w:pPr>
          </w:p>
        </w:tc>
        <w:tc>
          <w:tcPr>
            <w:tcW w:w="3122" w:type="dxa"/>
            <w:tcBorders>
              <w:top w:val="single" w:sz="6" w:space="0" w:color="auto"/>
              <w:left w:val="single" w:sz="6" w:space="0" w:color="auto"/>
              <w:bottom w:val="single" w:sz="6" w:space="0" w:color="auto"/>
              <w:right w:val="single" w:sz="6" w:space="0" w:color="auto"/>
            </w:tcBorders>
          </w:tcPr>
          <w:p w:rsidR="001425CF" w:rsidRDefault="001425CF">
            <w:pPr>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НАЛОГОВЫЕ</w:t>
            </w:r>
          </w:p>
        </w:tc>
        <w:tc>
          <w:tcPr>
            <w:tcW w:w="1498" w:type="dxa"/>
            <w:tcBorders>
              <w:top w:val="single" w:sz="6" w:space="0" w:color="auto"/>
              <w:left w:val="single" w:sz="6" w:space="0" w:color="auto"/>
              <w:bottom w:val="single" w:sz="6" w:space="0" w:color="auto"/>
              <w:right w:val="single" w:sz="6" w:space="0" w:color="auto"/>
            </w:tcBorders>
          </w:tcPr>
          <w:p w:rsidR="001425CF" w:rsidRDefault="001425CF">
            <w:pPr>
              <w:autoSpaceDE w:val="0"/>
              <w:autoSpaceDN w:val="0"/>
              <w:adjustRightInd w:val="0"/>
              <w:spacing w:after="0" w:line="240" w:lineRule="auto"/>
              <w:jc w:val="right"/>
              <w:rPr>
                <w:rFonts w:ascii="Times New Roman" w:hAnsi="Times New Roman" w:cs="Times New Roman"/>
                <w:color w:val="000000"/>
                <w:sz w:val="24"/>
                <w:szCs w:val="24"/>
              </w:rPr>
            </w:pPr>
            <w:r>
              <w:rPr>
                <w:rFonts w:ascii="Times New Roman" w:hAnsi="Times New Roman" w:cs="Times New Roman"/>
                <w:color w:val="000000"/>
                <w:sz w:val="24"/>
                <w:szCs w:val="24"/>
              </w:rPr>
              <w:t>419,90</w:t>
            </w:r>
          </w:p>
        </w:tc>
        <w:tc>
          <w:tcPr>
            <w:tcW w:w="1466" w:type="dxa"/>
            <w:tcBorders>
              <w:top w:val="single" w:sz="6" w:space="0" w:color="auto"/>
              <w:left w:val="single" w:sz="6" w:space="0" w:color="auto"/>
              <w:bottom w:val="single" w:sz="6" w:space="0" w:color="auto"/>
              <w:right w:val="single" w:sz="6" w:space="0" w:color="auto"/>
            </w:tcBorders>
          </w:tcPr>
          <w:p w:rsidR="001425CF" w:rsidRDefault="001425CF">
            <w:pPr>
              <w:autoSpaceDE w:val="0"/>
              <w:autoSpaceDN w:val="0"/>
              <w:adjustRightInd w:val="0"/>
              <w:spacing w:after="0" w:line="240" w:lineRule="auto"/>
              <w:jc w:val="right"/>
              <w:rPr>
                <w:rFonts w:ascii="Times New Roman" w:hAnsi="Times New Roman" w:cs="Times New Roman"/>
                <w:color w:val="000000"/>
                <w:sz w:val="24"/>
                <w:szCs w:val="24"/>
              </w:rPr>
            </w:pPr>
            <w:r>
              <w:rPr>
                <w:rFonts w:ascii="Times New Roman" w:hAnsi="Times New Roman" w:cs="Times New Roman"/>
                <w:color w:val="000000"/>
                <w:sz w:val="24"/>
                <w:szCs w:val="24"/>
              </w:rPr>
              <w:t>445,40</w:t>
            </w:r>
          </w:p>
        </w:tc>
      </w:tr>
      <w:tr w:rsidR="001425CF">
        <w:trPr>
          <w:trHeight w:val="305"/>
        </w:trPr>
        <w:tc>
          <w:tcPr>
            <w:tcW w:w="3264" w:type="dxa"/>
            <w:tcBorders>
              <w:top w:val="single" w:sz="6" w:space="0" w:color="auto"/>
              <w:left w:val="single" w:sz="6" w:space="0" w:color="auto"/>
              <w:bottom w:val="single" w:sz="6" w:space="0" w:color="auto"/>
              <w:right w:val="single" w:sz="6" w:space="0" w:color="auto"/>
            </w:tcBorders>
          </w:tcPr>
          <w:p w:rsidR="001425CF" w:rsidRDefault="001425CF">
            <w:pPr>
              <w:autoSpaceDE w:val="0"/>
              <w:autoSpaceDN w:val="0"/>
              <w:adjustRightInd w:val="0"/>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182 101 02010 01 0000 110</w:t>
            </w:r>
          </w:p>
        </w:tc>
        <w:tc>
          <w:tcPr>
            <w:tcW w:w="3122" w:type="dxa"/>
            <w:tcBorders>
              <w:top w:val="single" w:sz="6" w:space="0" w:color="auto"/>
              <w:left w:val="single" w:sz="6" w:space="0" w:color="auto"/>
              <w:bottom w:val="single" w:sz="6" w:space="0" w:color="auto"/>
              <w:right w:val="single" w:sz="6" w:space="0" w:color="auto"/>
            </w:tcBorders>
          </w:tcPr>
          <w:p w:rsidR="001425CF" w:rsidRDefault="001425CF">
            <w:pPr>
              <w:autoSpaceDE w:val="0"/>
              <w:autoSpaceDN w:val="0"/>
              <w:adjustRightInd w:val="0"/>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НДФЛ</w:t>
            </w:r>
          </w:p>
        </w:tc>
        <w:tc>
          <w:tcPr>
            <w:tcW w:w="1498" w:type="dxa"/>
            <w:tcBorders>
              <w:top w:val="single" w:sz="6" w:space="0" w:color="auto"/>
              <w:left w:val="single" w:sz="6" w:space="0" w:color="auto"/>
              <w:bottom w:val="single" w:sz="6" w:space="0" w:color="auto"/>
              <w:right w:val="single" w:sz="6" w:space="0" w:color="auto"/>
            </w:tcBorders>
          </w:tcPr>
          <w:p w:rsidR="001425CF" w:rsidRDefault="001425CF">
            <w:pPr>
              <w:autoSpaceDE w:val="0"/>
              <w:autoSpaceDN w:val="0"/>
              <w:adjustRightInd w:val="0"/>
              <w:spacing w:after="0" w:line="240" w:lineRule="auto"/>
              <w:jc w:val="right"/>
              <w:rPr>
                <w:rFonts w:ascii="Times New Roman" w:hAnsi="Times New Roman" w:cs="Times New Roman"/>
                <w:color w:val="000000"/>
                <w:sz w:val="24"/>
                <w:szCs w:val="24"/>
              </w:rPr>
            </w:pPr>
            <w:r>
              <w:rPr>
                <w:rFonts w:ascii="Times New Roman" w:hAnsi="Times New Roman" w:cs="Times New Roman"/>
                <w:color w:val="000000"/>
                <w:sz w:val="24"/>
                <w:szCs w:val="24"/>
              </w:rPr>
              <w:t>161,90</w:t>
            </w:r>
          </w:p>
        </w:tc>
        <w:tc>
          <w:tcPr>
            <w:tcW w:w="1466" w:type="dxa"/>
            <w:tcBorders>
              <w:top w:val="single" w:sz="6" w:space="0" w:color="auto"/>
              <w:left w:val="single" w:sz="6" w:space="0" w:color="auto"/>
              <w:bottom w:val="single" w:sz="6" w:space="0" w:color="auto"/>
              <w:right w:val="single" w:sz="6" w:space="0" w:color="auto"/>
            </w:tcBorders>
          </w:tcPr>
          <w:p w:rsidR="001425CF" w:rsidRDefault="001425CF">
            <w:pPr>
              <w:autoSpaceDE w:val="0"/>
              <w:autoSpaceDN w:val="0"/>
              <w:adjustRightInd w:val="0"/>
              <w:spacing w:after="0" w:line="240" w:lineRule="auto"/>
              <w:jc w:val="right"/>
              <w:rPr>
                <w:rFonts w:ascii="Times New Roman" w:hAnsi="Times New Roman" w:cs="Times New Roman"/>
                <w:color w:val="000000"/>
                <w:sz w:val="24"/>
                <w:szCs w:val="24"/>
              </w:rPr>
            </w:pPr>
            <w:r>
              <w:rPr>
                <w:rFonts w:ascii="Times New Roman" w:hAnsi="Times New Roman" w:cs="Times New Roman"/>
                <w:color w:val="000000"/>
                <w:sz w:val="24"/>
                <w:szCs w:val="24"/>
              </w:rPr>
              <w:t>169,70</w:t>
            </w:r>
          </w:p>
        </w:tc>
      </w:tr>
      <w:tr w:rsidR="001425CF">
        <w:trPr>
          <w:trHeight w:val="305"/>
        </w:trPr>
        <w:tc>
          <w:tcPr>
            <w:tcW w:w="3264" w:type="dxa"/>
            <w:tcBorders>
              <w:top w:val="single" w:sz="6" w:space="0" w:color="auto"/>
              <w:left w:val="single" w:sz="6" w:space="0" w:color="auto"/>
              <w:bottom w:val="single" w:sz="6" w:space="0" w:color="auto"/>
              <w:right w:val="single" w:sz="6" w:space="0" w:color="auto"/>
            </w:tcBorders>
          </w:tcPr>
          <w:p w:rsidR="001425CF" w:rsidRDefault="001425CF">
            <w:pPr>
              <w:autoSpaceDE w:val="0"/>
              <w:autoSpaceDN w:val="0"/>
              <w:adjustRightInd w:val="0"/>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182 101 02030 01 0000 110</w:t>
            </w:r>
          </w:p>
        </w:tc>
        <w:tc>
          <w:tcPr>
            <w:tcW w:w="3122" w:type="dxa"/>
            <w:tcBorders>
              <w:top w:val="single" w:sz="6" w:space="0" w:color="auto"/>
              <w:left w:val="single" w:sz="6" w:space="0" w:color="auto"/>
              <w:bottom w:val="single" w:sz="6" w:space="0" w:color="auto"/>
              <w:right w:val="single" w:sz="6" w:space="0" w:color="auto"/>
            </w:tcBorders>
          </w:tcPr>
          <w:p w:rsidR="001425CF" w:rsidRDefault="001425CF">
            <w:pPr>
              <w:autoSpaceDE w:val="0"/>
              <w:autoSpaceDN w:val="0"/>
              <w:adjustRightInd w:val="0"/>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НДФЛ</w:t>
            </w:r>
          </w:p>
        </w:tc>
        <w:tc>
          <w:tcPr>
            <w:tcW w:w="1498" w:type="dxa"/>
            <w:tcBorders>
              <w:top w:val="single" w:sz="6" w:space="0" w:color="auto"/>
              <w:left w:val="single" w:sz="6" w:space="0" w:color="auto"/>
              <w:bottom w:val="single" w:sz="6" w:space="0" w:color="auto"/>
              <w:right w:val="single" w:sz="6" w:space="0" w:color="auto"/>
            </w:tcBorders>
          </w:tcPr>
          <w:p w:rsidR="001425CF" w:rsidRDefault="001425CF">
            <w:pPr>
              <w:autoSpaceDE w:val="0"/>
              <w:autoSpaceDN w:val="0"/>
              <w:adjustRightInd w:val="0"/>
              <w:spacing w:after="0" w:line="240" w:lineRule="auto"/>
              <w:jc w:val="right"/>
              <w:rPr>
                <w:rFonts w:ascii="Times New Roman" w:hAnsi="Times New Roman" w:cs="Times New Roman"/>
                <w:color w:val="000000"/>
                <w:sz w:val="24"/>
                <w:szCs w:val="24"/>
              </w:rPr>
            </w:pPr>
            <w:r>
              <w:rPr>
                <w:rFonts w:ascii="Times New Roman" w:hAnsi="Times New Roman" w:cs="Times New Roman"/>
                <w:color w:val="000000"/>
                <w:sz w:val="24"/>
                <w:szCs w:val="24"/>
              </w:rPr>
              <w:t>0,00</w:t>
            </w:r>
          </w:p>
        </w:tc>
        <w:tc>
          <w:tcPr>
            <w:tcW w:w="1466" w:type="dxa"/>
            <w:tcBorders>
              <w:top w:val="single" w:sz="6" w:space="0" w:color="auto"/>
              <w:left w:val="single" w:sz="6" w:space="0" w:color="auto"/>
              <w:bottom w:val="single" w:sz="6" w:space="0" w:color="auto"/>
              <w:right w:val="single" w:sz="6" w:space="0" w:color="auto"/>
            </w:tcBorders>
          </w:tcPr>
          <w:p w:rsidR="001425CF" w:rsidRDefault="001425CF">
            <w:pPr>
              <w:autoSpaceDE w:val="0"/>
              <w:autoSpaceDN w:val="0"/>
              <w:adjustRightInd w:val="0"/>
              <w:spacing w:after="0" w:line="240" w:lineRule="auto"/>
              <w:jc w:val="right"/>
              <w:rPr>
                <w:rFonts w:ascii="Times New Roman" w:hAnsi="Times New Roman" w:cs="Times New Roman"/>
                <w:color w:val="000000"/>
                <w:sz w:val="24"/>
                <w:szCs w:val="24"/>
              </w:rPr>
            </w:pPr>
            <w:r>
              <w:rPr>
                <w:rFonts w:ascii="Times New Roman" w:hAnsi="Times New Roman" w:cs="Times New Roman"/>
                <w:color w:val="000000"/>
                <w:sz w:val="24"/>
                <w:szCs w:val="24"/>
              </w:rPr>
              <w:t>0,00</w:t>
            </w:r>
          </w:p>
        </w:tc>
      </w:tr>
      <w:tr w:rsidR="001425CF">
        <w:trPr>
          <w:trHeight w:val="305"/>
        </w:trPr>
        <w:tc>
          <w:tcPr>
            <w:tcW w:w="3264" w:type="dxa"/>
            <w:tcBorders>
              <w:top w:val="single" w:sz="6" w:space="0" w:color="auto"/>
              <w:left w:val="single" w:sz="6" w:space="0" w:color="auto"/>
              <w:bottom w:val="single" w:sz="6" w:space="0" w:color="auto"/>
              <w:right w:val="single" w:sz="6" w:space="0" w:color="auto"/>
            </w:tcBorders>
          </w:tcPr>
          <w:p w:rsidR="001425CF" w:rsidRDefault="001425CF">
            <w:pPr>
              <w:autoSpaceDE w:val="0"/>
              <w:autoSpaceDN w:val="0"/>
              <w:adjustRightInd w:val="0"/>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182 105 03010 01 0000 110</w:t>
            </w:r>
          </w:p>
        </w:tc>
        <w:tc>
          <w:tcPr>
            <w:tcW w:w="3122" w:type="dxa"/>
            <w:tcBorders>
              <w:top w:val="single" w:sz="6" w:space="0" w:color="auto"/>
              <w:left w:val="single" w:sz="6" w:space="0" w:color="auto"/>
              <w:bottom w:val="single" w:sz="6" w:space="0" w:color="auto"/>
              <w:right w:val="single" w:sz="6" w:space="0" w:color="auto"/>
            </w:tcBorders>
          </w:tcPr>
          <w:p w:rsidR="001425CF" w:rsidRDefault="001425CF">
            <w:pPr>
              <w:autoSpaceDE w:val="0"/>
              <w:autoSpaceDN w:val="0"/>
              <w:adjustRightInd w:val="0"/>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ЕСХН</w:t>
            </w:r>
          </w:p>
        </w:tc>
        <w:tc>
          <w:tcPr>
            <w:tcW w:w="1498" w:type="dxa"/>
            <w:tcBorders>
              <w:top w:val="single" w:sz="6" w:space="0" w:color="auto"/>
              <w:left w:val="single" w:sz="6" w:space="0" w:color="auto"/>
              <w:bottom w:val="single" w:sz="6" w:space="0" w:color="auto"/>
              <w:right w:val="single" w:sz="6" w:space="0" w:color="auto"/>
            </w:tcBorders>
          </w:tcPr>
          <w:p w:rsidR="001425CF" w:rsidRDefault="001425CF">
            <w:pPr>
              <w:autoSpaceDE w:val="0"/>
              <w:autoSpaceDN w:val="0"/>
              <w:adjustRightInd w:val="0"/>
              <w:spacing w:after="0" w:line="240" w:lineRule="auto"/>
              <w:jc w:val="right"/>
              <w:rPr>
                <w:rFonts w:ascii="Times New Roman" w:hAnsi="Times New Roman" w:cs="Times New Roman"/>
                <w:color w:val="000000"/>
                <w:sz w:val="24"/>
                <w:szCs w:val="24"/>
              </w:rPr>
            </w:pPr>
            <w:r>
              <w:rPr>
                <w:rFonts w:ascii="Times New Roman" w:hAnsi="Times New Roman" w:cs="Times New Roman"/>
                <w:color w:val="000000"/>
                <w:sz w:val="24"/>
                <w:szCs w:val="24"/>
              </w:rPr>
              <w:t>1,30</w:t>
            </w:r>
          </w:p>
        </w:tc>
        <w:tc>
          <w:tcPr>
            <w:tcW w:w="1466" w:type="dxa"/>
            <w:tcBorders>
              <w:top w:val="single" w:sz="6" w:space="0" w:color="auto"/>
              <w:left w:val="single" w:sz="6" w:space="0" w:color="auto"/>
              <w:bottom w:val="single" w:sz="6" w:space="0" w:color="auto"/>
              <w:right w:val="single" w:sz="6" w:space="0" w:color="auto"/>
            </w:tcBorders>
          </w:tcPr>
          <w:p w:rsidR="001425CF" w:rsidRDefault="001425CF">
            <w:pPr>
              <w:autoSpaceDE w:val="0"/>
              <w:autoSpaceDN w:val="0"/>
              <w:adjustRightInd w:val="0"/>
              <w:spacing w:after="0" w:line="240" w:lineRule="auto"/>
              <w:jc w:val="right"/>
              <w:rPr>
                <w:rFonts w:ascii="Times New Roman" w:hAnsi="Times New Roman" w:cs="Times New Roman"/>
                <w:color w:val="000000"/>
                <w:sz w:val="24"/>
                <w:szCs w:val="24"/>
              </w:rPr>
            </w:pPr>
            <w:r>
              <w:rPr>
                <w:rFonts w:ascii="Times New Roman" w:hAnsi="Times New Roman" w:cs="Times New Roman"/>
                <w:color w:val="000000"/>
                <w:sz w:val="24"/>
                <w:szCs w:val="24"/>
              </w:rPr>
              <w:t>1,50</w:t>
            </w:r>
          </w:p>
        </w:tc>
      </w:tr>
      <w:tr w:rsidR="001425CF">
        <w:trPr>
          <w:trHeight w:val="610"/>
        </w:trPr>
        <w:tc>
          <w:tcPr>
            <w:tcW w:w="3264" w:type="dxa"/>
            <w:tcBorders>
              <w:top w:val="single" w:sz="6" w:space="0" w:color="auto"/>
              <w:left w:val="single" w:sz="6" w:space="0" w:color="auto"/>
              <w:bottom w:val="single" w:sz="6" w:space="0" w:color="auto"/>
              <w:right w:val="single" w:sz="6" w:space="0" w:color="auto"/>
            </w:tcBorders>
          </w:tcPr>
          <w:p w:rsidR="001425CF" w:rsidRDefault="001425CF">
            <w:pPr>
              <w:autoSpaceDE w:val="0"/>
              <w:autoSpaceDN w:val="0"/>
              <w:adjustRightInd w:val="0"/>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182 106 01030 10 0000 110</w:t>
            </w:r>
          </w:p>
        </w:tc>
        <w:tc>
          <w:tcPr>
            <w:tcW w:w="3122" w:type="dxa"/>
            <w:tcBorders>
              <w:top w:val="single" w:sz="6" w:space="0" w:color="auto"/>
              <w:left w:val="single" w:sz="6" w:space="0" w:color="auto"/>
              <w:bottom w:val="single" w:sz="6" w:space="0" w:color="auto"/>
              <w:right w:val="single" w:sz="6" w:space="0" w:color="auto"/>
            </w:tcBorders>
          </w:tcPr>
          <w:p w:rsidR="001425CF" w:rsidRDefault="001425CF">
            <w:pPr>
              <w:autoSpaceDE w:val="0"/>
              <w:autoSpaceDN w:val="0"/>
              <w:adjustRightInd w:val="0"/>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Налог на имущество физ. Лиц</w:t>
            </w:r>
          </w:p>
        </w:tc>
        <w:tc>
          <w:tcPr>
            <w:tcW w:w="1498" w:type="dxa"/>
            <w:tcBorders>
              <w:top w:val="single" w:sz="6" w:space="0" w:color="auto"/>
              <w:left w:val="single" w:sz="6" w:space="0" w:color="auto"/>
              <w:bottom w:val="single" w:sz="6" w:space="0" w:color="auto"/>
              <w:right w:val="single" w:sz="6" w:space="0" w:color="auto"/>
            </w:tcBorders>
          </w:tcPr>
          <w:p w:rsidR="001425CF" w:rsidRDefault="001425CF">
            <w:pPr>
              <w:autoSpaceDE w:val="0"/>
              <w:autoSpaceDN w:val="0"/>
              <w:adjustRightInd w:val="0"/>
              <w:spacing w:after="0" w:line="240" w:lineRule="auto"/>
              <w:jc w:val="right"/>
              <w:rPr>
                <w:rFonts w:ascii="Times New Roman" w:hAnsi="Times New Roman" w:cs="Times New Roman"/>
                <w:color w:val="000000"/>
                <w:sz w:val="24"/>
                <w:szCs w:val="24"/>
              </w:rPr>
            </w:pPr>
            <w:r>
              <w:rPr>
                <w:rFonts w:ascii="Times New Roman" w:hAnsi="Times New Roman" w:cs="Times New Roman"/>
                <w:color w:val="000000"/>
                <w:sz w:val="24"/>
                <w:szCs w:val="24"/>
              </w:rPr>
              <w:t>5,00</w:t>
            </w:r>
          </w:p>
        </w:tc>
        <w:tc>
          <w:tcPr>
            <w:tcW w:w="1466" w:type="dxa"/>
            <w:tcBorders>
              <w:top w:val="single" w:sz="6" w:space="0" w:color="auto"/>
              <w:left w:val="single" w:sz="6" w:space="0" w:color="auto"/>
              <w:bottom w:val="single" w:sz="6" w:space="0" w:color="auto"/>
              <w:right w:val="single" w:sz="6" w:space="0" w:color="auto"/>
            </w:tcBorders>
          </w:tcPr>
          <w:p w:rsidR="001425CF" w:rsidRDefault="001425CF">
            <w:pPr>
              <w:autoSpaceDE w:val="0"/>
              <w:autoSpaceDN w:val="0"/>
              <w:adjustRightInd w:val="0"/>
              <w:spacing w:after="0" w:line="240" w:lineRule="auto"/>
              <w:jc w:val="right"/>
              <w:rPr>
                <w:rFonts w:ascii="Times New Roman" w:hAnsi="Times New Roman" w:cs="Times New Roman"/>
                <w:color w:val="000000"/>
                <w:sz w:val="24"/>
                <w:szCs w:val="24"/>
              </w:rPr>
            </w:pPr>
            <w:r>
              <w:rPr>
                <w:rFonts w:ascii="Times New Roman" w:hAnsi="Times New Roman" w:cs="Times New Roman"/>
                <w:color w:val="000000"/>
                <w:sz w:val="24"/>
                <w:szCs w:val="24"/>
              </w:rPr>
              <w:t>5,00</w:t>
            </w:r>
          </w:p>
        </w:tc>
      </w:tr>
      <w:tr w:rsidR="001425CF">
        <w:trPr>
          <w:trHeight w:val="1394"/>
        </w:trPr>
        <w:tc>
          <w:tcPr>
            <w:tcW w:w="3264" w:type="dxa"/>
            <w:tcBorders>
              <w:top w:val="single" w:sz="6" w:space="0" w:color="auto"/>
              <w:left w:val="single" w:sz="6" w:space="0" w:color="auto"/>
              <w:bottom w:val="single" w:sz="6" w:space="0" w:color="auto"/>
              <w:right w:val="single" w:sz="6" w:space="0" w:color="auto"/>
            </w:tcBorders>
          </w:tcPr>
          <w:p w:rsidR="001425CF" w:rsidRDefault="001425CF">
            <w:pPr>
              <w:autoSpaceDE w:val="0"/>
              <w:autoSpaceDN w:val="0"/>
              <w:adjustRightInd w:val="0"/>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182 106 06013 10 0000 110</w:t>
            </w:r>
          </w:p>
        </w:tc>
        <w:tc>
          <w:tcPr>
            <w:tcW w:w="3122" w:type="dxa"/>
            <w:tcBorders>
              <w:top w:val="single" w:sz="6" w:space="0" w:color="auto"/>
              <w:left w:val="single" w:sz="6" w:space="0" w:color="auto"/>
              <w:bottom w:val="single" w:sz="6" w:space="0" w:color="auto"/>
              <w:right w:val="single" w:sz="6" w:space="0" w:color="auto"/>
            </w:tcBorders>
          </w:tcPr>
          <w:p w:rsidR="001425CF" w:rsidRDefault="001425CF">
            <w:pPr>
              <w:autoSpaceDE w:val="0"/>
              <w:autoSpaceDN w:val="0"/>
              <w:adjustRightInd w:val="0"/>
              <w:spacing w:after="0" w:line="240" w:lineRule="auto"/>
              <w:jc w:val="center"/>
              <w:rPr>
                <w:rFonts w:ascii="Times New Roman" w:hAnsi="Times New Roman" w:cs="Times New Roman"/>
                <w:color w:val="000000"/>
                <w:sz w:val="18"/>
                <w:szCs w:val="18"/>
              </w:rPr>
            </w:pPr>
            <w:r>
              <w:rPr>
                <w:rFonts w:ascii="Times New Roman" w:hAnsi="Times New Roman" w:cs="Times New Roman"/>
                <w:color w:val="000000"/>
                <w:sz w:val="18"/>
                <w:szCs w:val="18"/>
              </w:rPr>
              <w:t>Земельный налог, взимаемый по ставкам, установленным в соответствии с пп1 п1 ст 394 НК РФ и применяемым к объектам налогообложения, расположенным в границах поселения</w:t>
            </w:r>
          </w:p>
        </w:tc>
        <w:tc>
          <w:tcPr>
            <w:tcW w:w="1498" w:type="dxa"/>
            <w:tcBorders>
              <w:top w:val="single" w:sz="6" w:space="0" w:color="auto"/>
              <w:left w:val="single" w:sz="6" w:space="0" w:color="auto"/>
              <w:bottom w:val="single" w:sz="6" w:space="0" w:color="auto"/>
              <w:right w:val="single" w:sz="6" w:space="0" w:color="auto"/>
            </w:tcBorders>
          </w:tcPr>
          <w:p w:rsidR="001425CF" w:rsidRDefault="001425CF">
            <w:pPr>
              <w:autoSpaceDE w:val="0"/>
              <w:autoSpaceDN w:val="0"/>
              <w:adjustRightInd w:val="0"/>
              <w:spacing w:after="0" w:line="240" w:lineRule="auto"/>
              <w:jc w:val="right"/>
              <w:rPr>
                <w:rFonts w:ascii="Times New Roman" w:hAnsi="Times New Roman" w:cs="Times New Roman"/>
                <w:color w:val="000000"/>
                <w:sz w:val="24"/>
                <w:szCs w:val="24"/>
              </w:rPr>
            </w:pPr>
            <w:r>
              <w:rPr>
                <w:rFonts w:ascii="Times New Roman" w:hAnsi="Times New Roman" w:cs="Times New Roman"/>
                <w:color w:val="000000"/>
                <w:sz w:val="24"/>
                <w:szCs w:val="24"/>
              </w:rPr>
              <w:t>250,70</w:t>
            </w:r>
          </w:p>
        </w:tc>
        <w:tc>
          <w:tcPr>
            <w:tcW w:w="1466" w:type="dxa"/>
            <w:tcBorders>
              <w:top w:val="single" w:sz="6" w:space="0" w:color="auto"/>
              <w:left w:val="single" w:sz="6" w:space="0" w:color="auto"/>
              <w:bottom w:val="single" w:sz="6" w:space="0" w:color="auto"/>
              <w:right w:val="single" w:sz="6" w:space="0" w:color="auto"/>
            </w:tcBorders>
          </w:tcPr>
          <w:p w:rsidR="001425CF" w:rsidRDefault="001425CF">
            <w:pPr>
              <w:autoSpaceDE w:val="0"/>
              <w:autoSpaceDN w:val="0"/>
              <w:adjustRightInd w:val="0"/>
              <w:spacing w:after="0" w:line="240" w:lineRule="auto"/>
              <w:jc w:val="right"/>
              <w:rPr>
                <w:rFonts w:ascii="Times New Roman" w:hAnsi="Times New Roman" w:cs="Times New Roman"/>
                <w:color w:val="000000"/>
                <w:sz w:val="24"/>
                <w:szCs w:val="24"/>
              </w:rPr>
            </w:pPr>
            <w:r>
              <w:rPr>
                <w:rFonts w:ascii="Times New Roman" w:hAnsi="Times New Roman" w:cs="Times New Roman"/>
                <w:color w:val="000000"/>
                <w:sz w:val="24"/>
                <w:szCs w:val="24"/>
              </w:rPr>
              <w:t>268,20</w:t>
            </w:r>
          </w:p>
        </w:tc>
      </w:tr>
      <w:tr w:rsidR="001425CF" w:rsidTr="001425CF">
        <w:trPr>
          <w:trHeight w:val="1394"/>
        </w:trPr>
        <w:tc>
          <w:tcPr>
            <w:tcW w:w="3264" w:type="dxa"/>
            <w:tcBorders>
              <w:top w:val="single" w:sz="6" w:space="0" w:color="auto"/>
              <w:left w:val="single" w:sz="6" w:space="0" w:color="auto"/>
              <w:bottom w:val="single" w:sz="6" w:space="0" w:color="auto"/>
              <w:right w:val="single" w:sz="6" w:space="0" w:color="auto"/>
            </w:tcBorders>
          </w:tcPr>
          <w:p w:rsidR="001425CF" w:rsidRDefault="001425CF">
            <w:pPr>
              <w:autoSpaceDE w:val="0"/>
              <w:autoSpaceDN w:val="0"/>
              <w:adjustRightInd w:val="0"/>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182 106 06023 10 0000 110</w:t>
            </w:r>
          </w:p>
        </w:tc>
        <w:tc>
          <w:tcPr>
            <w:tcW w:w="3122" w:type="dxa"/>
            <w:gridSpan w:val="3"/>
            <w:tcBorders>
              <w:top w:val="single" w:sz="6" w:space="0" w:color="auto"/>
              <w:left w:val="single" w:sz="6" w:space="0" w:color="auto"/>
              <w:bottom w:val="single" w:sz="6" w:space="0" w:color="auto"/>
              <w:right w:val="single" w:sz="6" w:space="0" w:color="auto"/>
            </w:tcBorders>
          </w:tcPr>
          <w:p w:rsidR="001425CF" w:rsidRDefault="001425CF">
            <w:pPr>
              <w:autoSpaceDE w:val="0"/>
              <w:autoSpaceDN w:val="0"/>
              <w:adjustRightInd w:val="0"/>
              <w:spacing w:after="0" w:line="240" w:lineRule="auto"/>
              <w:jc w:val="center"/>
              <w:rPr>
                <w:rFonts w:ascii="Times New Roman" w:hAnsi="Times New Roman" w:cs="Times New Roman"/>
                <w:color w:val="000000"/>
                <w:sz w:val="18"/>
                <w:szCs w:val="18"/>
              </w:rPr>
            </w:pPr>
            <w:r>
              <w:rPr>
                <w:rFonts w:ascii="Times New Roman" w:hAnsi="Times New Roman" w:cs="Times New Roman"/>
                <w:color w:val="000000"/>
                <w:sz w:val="18"/>
                <w:szCs w:val="18"/>
              </w:rPr>
              <w:t>Земельный налог, взимаемый по ставкам, установленным в соответствии с пп1 п1 ст 394 НК РФ и применяемым к объектам налогообложения, расположенным в границах поселения</w:t>
            </w:r>
          </w:p>
        </w:tc>
      </w:tr>
      <w:tr w:rsidR="001425CF">
        <w:trPr>
          <w:trHeight w:val="305"/>
        </w:trPr>
        <w:tc>
          <w:tcPr>
            <w:tcW w:w="3264" w:type="dxa"/>
            <w:tcBorders>
              <w:top w:val="single" w:sz="6" w:space="0" w:color="auto"/>
              <w:left w:val="single" w:sz="6" w:space="0" w:color="auto"/>
              <w:bottom w:val="single" w:sz="6" w:space="0" w:color="auto"/>
              <w:right w:val="single" w:sz="6" w:space="0" w:color="auto"/>
            </w:tcBorders>
          </w:tcPr>
          <w:p w:rsidR="001425CF" w:rsidRDefault="001425CF">
            <w:pPr>
              <w:autoSpaceDE w:val="0"/>
              <w:autoSpaceDN w:val="0"/>
              <w:adjustRightInd w:val="0"/>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000 108 04020 01 0000 110</w:t>
            </w:r>
          </w:p>
        </w:tc>
        <w:tc>
          <w:tcPr>
            <w:tcW w:w="3122" w:type="dxa"/>
            <w:tcBorders>
              <w:top w:val="single" w:sz="6" w:space="0" w:color="auto"/>
              <w:left w:val="single" w:sz="6" w:space="0" w:color="auto"/>
              <w:bottom w:val="single" w:sz="6" w:space="0" w:color="auto"/>
              <w:right w:val="single" w:sz="6" w:space="0" w:color="auto"/>
            </w:tcBorders>
          </w:tcPr>
          <w:p w:rsidR="001425CF" w:rsidRDefault="001425CF">
            <w:pPr>
              <w:autoSpaceDE w:val="0"/>
              <w:autoSpaceDN w:val="0"/>
              <w:adjustRightInd w:val="0"/>
              <w:spacing w:after="0" w:line="240" w:lineRule="auto"/>
              <w:jc w:val="center"/>
              <w:rPr>
                <w:rFonts w:ascii="Times New Roman" w:hAnsi="Times New Roman" w:cs="Times New Roman"/>
                <w:color w:val="000000"/>
                <w:sz w:val="18"/>
                <w:szCs w:val="18"/>
              </w:rPr>
            </w:pPr>
            <w:r>
              <w:rPr>
                <w:rFonts w:ascii="Times New Roman" w:hAnsi="Times New Roman" w:cs="Times New Roman"/>
                <w:color w:val="000000"/>
                <w:sz w:val="18"/>
                <w:szCs w:val="18"/>
              </w:rPr>
              <w:t>Госпошлина</w:t>
            </w:r>
          </w:p>
        </w:tc>
        <w:tc>
          <w:tcPr>
            <w:tcW w:w="1498" w:type="dxa"/>
            <w:tcBorders>
              <w:top w:val="single" w:sz="6" w:space="0" w:color="auto"/>
              <w:left w:val="single" w:sz="6" w:space="0" w:color="auto"/>
              <w:bottom w:val="single" w:sz="6" w:space="0" w:color="auto"/>
              <w:right w:val="single" w:sz="6" w:space="0" w:color="auto"/>
            </w:tcBorders>
          </w:tcPr>
          <w:p w:rsidR="001425CF" w:rsidRDefault="001425CF">
            <w:pPr>
              <w:autoSpaceDE w:val="0"/>
              <w:autoSpaceDN w:val="0"/>
              <w:adjustRightInd w:val="0"/>
              <w:spacing w:after="0" w:line="240" w:lineRule="auto"/>
              <w:jc w:val="right"/>
              <w:rPr>
                <w:rFonts w:ascii="Times New Roman" w:hAnsi="Times New Roman" w:cs="Times New Roman"/>
                <w:color w:val="000000"/>
                <w:sz w:val="24"/>
                <w:szCs w:val="24"/>
              </w:rPr>
            </w:pPr>
            <w:r>
              <w:rPr>
                <w:rFonts w:ascii="Times New Roman" w:hAnsi="Times New Roman" w:cs="Times New Roman"/>
                <w:color w:val="000000"/>
                <w:sz w:val="24"/>
                <w:szCs w:val="24"/>
              </w:rPr>
              <w:t>1,00</w:t>
            </w:r>
          </w:p>
        </w:tc>
        <w:tc>
          <w:tcPr>
            <w:tcW w:w="1466" w:type="dxa"/>
            <w:tcBorders>
              <w:top w:val="single" w:sz="6" w:space="0" w:color="auto"/>
              <w:left w:val="single" w:sz="6" w:space="0" w:color="auto"/>
              <w:bottom w:val="single" w:sz="6" w:space="0" w:color="auto"/>
              <w:right w:val="single" w:sz="6" w:space="0" w:color="auto"/>
            </w:tcBorders>
          </w:tcPr>
          <w:p w:rsidR="001425CF" w:rsidRDefault="001425CF">
            <w:pPr>
              <w:autoSpaceDE w:val="0"/>
              <w:autoSpaceDN w:val="0"/>
              <w:adjustRightInd w:val="0"/>
              <w:spacing w:after="0" w:line="240" w:lineRule="auto"/>
              <w:jc w:val="right"/>
              <w:rPr>
                <w:rFonts w:ascii="Times New Roman" w:hAnsi="Times New Roman" w:cs="Times New Roman"/>
                <w:color w:val="000000"/>
                <w:sz w:val="24"/>
                <w:szCs w:val="24"/>
              </w:rPr>
            </w:pPr>
            <w:r>
              <w:rPr>
                <w:rFonts w:ascii="Times New Roman" w:hAnsi="Times New Roman" w:cs="Times New Roman"/>
                <w:color w:val="000000"/>
                <w:sz w:val="24"/>
                <w:szCs w:val="24"/>
              </w:rPr>
              <w:t>1,00</w:t>
            </w:r>
          </w:p>
        </w:tc>
      </w:tr>
      <w:tr w:rsidR="001425CF">
        <w:trPr>
          <w:trHeight w:val="305"/>
        </w:trPr>
        <w:tc>
          <w:tcPr>
            <w:tcW w:w="3264" w:type="dxa"/>
            <w:tcBorders>
              <w:top w:val="single" w:sz="6" w:space="0" w:color="auto"/>
              <w:left w:val="single" w:sz="6" w:space="0" w:color="auto"/>
              <w:bottom w:val="single" w:sz="6" w:space="0" w:color="auto"/>
              <w:right w:val="single" w:sz="6" w:space="0" w:color="auto"/>
            </w:tcBorders>
          </w:tcPr>
          <w:p w:rsidR="001425CF" w:rsidRDefault="001425CF">
            <w:pPr>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НЕНАЛОГОВЫЕ</w:t>
            </w:r>
          </w:p>
        </w:tc>
        <w:tc>
          <w:tcPr>
            <w:tcW w:w="3122" w:type="dxa"/>
            <w:tcBorders>
              <w:top w:val="single" w:sz="6" w:space="0" w:color="auto"/>
              <w:left w:val="single" w:sz="6" w:space="0" w:color="auto"/>
              <w:bottom w:val="single" w:sz="6" w:space="0" w:color="auto"/>
              <w:right w:val="single" w:sz="6" w:space="0" w:color="auto"/>
            </w:tcBorders>
          </w:tcPr>
          <w:p w:rsidR="001425CF" w:rsidRDefault="001425CF">
            <w:pPr>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НЕНАЛОГОВЫЕ</w:t>
            </w:r>
          </w:p>
        </w:tc>
        <w:tc>
          <w:tcPr>
            <w:tcW w:w="1498" w:type="dxa"/>
            <w:tcBorders>
              <w:top w:val="single" w:sz="6" w:space="0" w:color="auto"/>
              <w:left w:val="single" w:sz="6" w:space="0" w:color="auto"/>
              <w:bottom w:val="single" w:sz="6" w:space="0" w:color="auto"/>
              <w:right w:val="single" w:sz="6" w:space="0" w:color="auto"/>
            </w:tcBorders>
          </w:tcPr>
          <w:p w:rsidR="001425CF" w:rsidRDefault="001425CF">
            <w:pPr>
              <w:autoSpaceDE w:val="0"/>
              <w:autoSpaceDN w:val="0"/>
              <w:adjustRightInd w:val="0"/>
              <w:spacing w:after="0" w:line="240" w:lineRule="auto"/>
              <w:jc w:val="right"/>
              <w:rPr>
                <w:rFonts w:ascii="Times New Roman" w:hAnsi="Times New Roman" w:cs="Times New Roman"/>
                <w:color w:val="000000"/>
                <w:sz w:val="24"/>
                <w:szCs w:val="24"/>
              </w:rPr>
            </w:pPr>
            <w:r>
              <w:rPr>
                <w:rFonts w:ascii="Times New Roman" w:hAnsi="Times New Roman" w:cs="Times New Roman"/>
                <w:color w:val="000000"/>
                <w:sz w:val="24"/>
                <w:szCs w:val="24"/>
              </w:rPr>
              <w:t>125,00</w:t>
            </w:r>
          </w:p>
        </w:tc>
        <w:tc>
          <w:tcPr>
            <w:tcW w:w="1466" w:type="dxa"/>
            <w:tcBorders>
              <w:top w:val="single" w:sz="6" w:space="0" w:color="auto"/>
              <w:left w:val="single" w:sz="6" w:space="0" w:color="auto"/>
              <w:bottom w:val="single" w:sz="6" w:space="0" w:color="auto"/>
              <w:right w:val="single" w:sz="6" w:space="0" w:color="auto"/>
            </w:tcBorders>
          </w:tcPr>
          <w:p w:rsidR="001425CF" w:rsidRDefault="001425CF">
            <w:pPr>
              <w:autoSpaceDE w:val="0"/>
              <w:autoSpaceDN w:val="0"/>
              <w:adjustRightInd w:val="0"/>
              <w:spacing w:after="0" w:line="240" w:lineRule="auto"/>
              <w:jc w:val="right"/>
              <w:rPr>
                <w:rFonts w:ascii="Times New Roman" w:hAnsi="Times New Roman" w:cs="Times New Roman"/>
                <w:color w:val="000000"/>
                <w:sz w:val="24"/>
                <w:szCs w:val="24"/>
              </w:rPr>
            </w:pPr>
            <w:r>
              <w:rPr>
                <w:rFonts w:ascii="Times New Roman" w:hAnsi="Times New Roman" w:cs="Times New Roman"/>
                <w:color w:val="000000"/>
                <w:sz w:val="24"/>
                <w:szCs w:val="24"/>
              </w:rPr>
              <w:t>140,70</w:t>
            </w:r>
          </w:p>
        </w:tc>
      </w:tr>
      <w:tr w:rsidR="001425CF">
        <w:trPr>
          <w:trHeight w:val="305"/>
        </w:trPr>
        <w:tc>
          <w:tcPr>
            <w:tcW w:w="3264" w:type="dxa"/>
            <w:tcBorders>
              <w:top w:val="single" w:sz="6" w:space="0" w:color="auto"/>
              <w:left w:val="single" w:sz="6" w:space="0" w:color="auto"/>
              <w:bottom w:val="single" w:sz="6" w:space="0" w:color="auto"/>
              <w:right w:val="single" w:sz="6" w:space="0" w:color="auto"/>
            </w:tcBorders>
          </w:tcPr>
          <w:p w:rsidR="001425CF" w:rsidRDefault="001425CF">
            <w:pPr>
              <w:autoSpaceDE w:val="0"/>
              <w:autoSpaceDN w:val="0"/>
              <w:adjustRightInd w:val="0"/>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232 111 05013 10 0000 120</w:t>
            </w:r>
          </w:p>
        </w:tc>
        <w:tc>
          <w:tcPr>
            <w:tcW w:w="3122" w:type="dxa"/>
            <w:tcBorders>
              <w:top w:val="single" w:sz="6" w:space="0" w:color="auto"/>
              <w:left w:val="single" w:sz="6" w:space="0" w:color="auto"/>
              <w:bottom w:val="single" w:sz="6" w:space="0" w:color="auto"/>
              <w:right w:val="single" w:sz="6" w:space="0" w:color="auto"/>
            </w:tcBorders>
          </w:tcPr>
          <w:p w:rsidR="001425CF" w:rsidRDefault="001425CF">
            <w:pPr>
              <w:autoSpaceDE w:val="0"/>
              <w:autoSpaceDN w:val="0"/>
              <w:adjustRightInd w:val="0"/>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Аренда земли</w:t>
            </w:r>
          </w:p>
        </w:tc>
        <w:tc>
          <w:tcPr>
            <w:tcW w:w="1498" w:type="dxa"/>
            <w:tcBorders>
              <w:top w:val="single" w:sz="6" w:space="0" w:color="auto"/>
              <w:left w:val="single" w:sz="6" w:space="0" w:color="auto"/>
              <w:bottom w:val="single" w:sz="6" w:space="0" w:color="auto"/>
              <w:right w:val="single" w:sz="6" w:space="0" w:color="auto"/>
            </w:tcBorders>
          </w:tcPr>
          <w:p w:rsidR="001425CF" w:rsidRDefault="001425CF">
            <w:pPr>
              <w:autoSpaceDE w:val="0"/>
              <w:autoSpaceDN w:val="0"/>
              <w:adjustRightInd w:val="0"/>
              <w:spacing w:after="0" w:line="240" w:lineRule="auto"/>
              <w:jc w:val="right"/>
              <w:rPr>
                <w:rFonts w:ascii="Times New Roman" w:hAnsi="Times New Roman" w:cs="Times New Roman"/>
                <w:color w:val="000000"/>
                <w:sz w:val="24"/>
                <w:szCs w:val="24"/>
              </w:rPr>
            </w:pPr>
            <w:r>
              <w:rPr>
                <w:rFonts w:ascii="Times New Roman" w:hAnsi="Times New Roman" w:cs="Times New Roman"/>
                <w:color w:val="000000"/>
                <w:sz w:val="24"/>
                <w:szCs w:val="24"/>
              </w:rPr>
              <w:t>9,20</w:t>
            </w:r>
          </w:p>
        </w:tc>
        <w:tc>
          <w:tcPr>
            <w:tcW w:w="1466" w:type="dxa"/>
            <w:tcBorders>
              <w:top w:val="single" w:sz="6" w:space="0" w:color="auto"/>
              <w:left w:val="single" w:sz="6" w:space="0" w:color="auto"/>
              <w:bottom w:val="single" w:sz="6" w:space="0" w:color="auto"/>
              <w:right w:val="single" w:sz="6" w:space="0" w:color="auto"/>
            </w:tcBorders>
          </w:tcPr>
          <w:p w:rsidR="001425CF" w:rsidRDefault="001425CF">
            <w:pPr>
              <w:autoSpaceDE w:val="0"/>
              <w:autoSpaceDN w:val="0"/>
              <w:adjustRightInd w:val="0"/>
              <w:spacing w:after="0" w:line="240" w:lineRule="auto"/>
              <w:jc w:val="right"/>
              <w:rPr>
                <w:rFonts w:ascii="Times New Roman" w:hAnsi="Times New Roman" w:cs="Times New Roman"/>
                <w:color w:val="000000"/>
                <w:sz w:val="24"/>
                <w:szCs w:val="24"/>
              </w:rPr>
            </w:pPr>
            <w:r>
              <w:rPr>
                <w:rFonts w:ascii="Times New Roman" w:hAnsi="Times New Roman" w:cs="Times New Roman"/>
                <w:color w:val="000000"/>
                <w:sz w:val="24"/>
                <w:szCs w:val="24"/>
              </w:rPr>
              <w:t>9,60</w:t>
            </w:r>
          </w:p>
        </w:tc>
      </w:tr>
      <w:tr w:rsidR="001425CF">
        <w:trPr>
          <w:trHeight w:val="1627"/>
        </w:trPr>
        <w:tc>
          <w:tcPr>
            <w:tcW w:w="3264" w:type="dxa"/>
            <w:tcBorders>
              <w:top w:val="single" w:sz="6" w:space="0" w:color="auto"/>
              <w:left w:val="single" w:sz="6" w:space="0" w:color="auto"/>
              <w:bottom w:val="single" w:sz="6" w:space="0" w:color="auto"/>
              <w:right w:val="single" w:sz="6" w:space="0" w:color="auto"/>
            </w:tcBorders>
          </w:tcPr>
          <w:p w:rsidR="001425CF" w:rsidRDefault="001425CF">
            <w:pPr>
              <w:autoSpaceDE w:val="0"/>
              <w:autoSpaceDN w:val="0"/>
              <w:adjustRightInd w:val="0"/>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232 111 05035 10 0000 120</w:t>
            </w:r>
          </w:p>
        </w:tc>
        <w:tc>
          <w:tcPr>
            <w:tcW w:w="3122" w:type="dxa"/>
            <w:tcBorders>
              <w:top w:val="single" w:sz="6" w:space="0" w:color="auto"/>
              <w:left w:val="single" w:sz="6" w:space="0" w:color="auto"/>
              <w:bottom w:val="single" w:sz="6" w:space="0" w:color="auto"/>
              <w:right w:val="single" w:sz="6" w:space="0" w:color="auto"/>
            </w:tcBorders>
          </w:tcPr>
          <w:p w:rsidR="001425CF" w:rsidRDefault="001425CF">
            <w:pPr>
              <w:autoSpaceDE w:val="0"/>
              <w:autoSpaceDN w:val="0"/>
              <w:adjustRightInd w:val="0"/>
              <w:spacing w:after="0" w:line="240" w:lineRule="auto"/>
              <w:jc w:val="center"/>
              <w:rPr>
                <w:rFonts w:ascii="Times New Roman" w:hAnsi="Times New Roman" w:cs="Times New Roman"/>
                <w:color w:val="000000"/>
                <w:sz w:val="18"/>
                <w:szCs w:val="18"/>
              </w:rPr>
            </w:pPr>
            <w:r>
              <w:rPr>
                <w:rFonts w:ascii="Times New Roman" w:hAnsi="Times New Roman" w:cs="Times New Roman"/>
                <w:color w:val="000000"/>
                <w:sz w:val="18"/>
                <w:szCs w:val="18"/>
              </w:rPr>
              <w:t>Доходы от сдачи в аренду имущества, находящегося в оперативном управлении органов управления поселений и созданных ими учреждений (за исключением имущества муниципальных автономных учреждений)</w:t>
            </w:r>
          </w:p>
        </w:tc>
        <w:tc>
          <w:tcPr>
            <w:tcW w:w="1498" w:type="dxa"/>
            <w:tcBorders>
              <w:top w:val="single" w:sz="6" w:space="0" w:color="auto"/>
              <w:left w:val="single" w:sz="6" w:space="0" w:color="auto"/>
              <w:bottom w:val="single" w:sz="6" w:space="0" w:color="auto"/>
              <w:right w:val="single" w:sz="6" w:space="0" w:color="auto"/>
            </w:tcBorders>
          </w:tcPr>
          <w:p w:rsidR="001425CF" w:rsidRDefault="001425CF">
            <w:pPr>
              <w:autoSpaceDE w:val="0"/>
              <w:autoSpaceDN w:val="0"/>
              <w:adjustRightInd w:val="0"/>
              <w:spacing w:after="0" w:line="240" w:lineRule="auto"/>
              <w:jc w:val="right"/>
              <w:rPr>
                <w:rFonts w:ascii="Times New Roman" w:hAnsi="Times New Roman" w:cs="Times New Roman"/>
                <w:color w:val="000000"/>
                <w:sz w:val="24"/>
                <w:szCs w:val="24"/>
              </w:rPr>
            </w:pPr>
            <w:r>
              <w:rPr>
                <w:rFonts w:ascii="Times New Roman" w:hAnsi="Times New Roman" w:cs="Times New Roman"/>
                <w:color w:val="000000"/>
                <w:sz w:val="24"/>
                <w:szCs w:val="24"/>
              </w:rPr>
              <w:t>6,00</w:t>
            </w:r>
          </w:p>
        </w:tc>
        <w:tc>
          <w:tcPr>
            <w:tcW w:w="1466" w:type="dxa"/>
            <w:tcBorders>
              <w:top w:val="single" w:sz="6" w:space="0" w:color="auto"/>
              <w:left w:val="single" w:sz="6" w:space="0" w:color="auto"/>
              <w:bottom w:val="single" w:sz="6" w:space="0" w:color="auto"/>
              <w:right w:val="single" w:sz="6" w:space="0" w:color="auto"/>
            </w:tcBorders>
          </w:tcPr>
          <w:p w:rsidR="001425CF" w:rsidRDefault="001425CF">
            <w:pPr>
              <w:autoSpaceDE w:val="0"/>
              <w:autoSpaceDN w:val="0"/>
              <w:adjustRightInd w:val="0"/>
              <w:spacing w:after="0" w:line="240" w:lineRule="auto"/>
              <w:jc w:val="right"/>
              <w:rPr>
                <w:rFonts w:ascii="Times New Roman" w:hAnsi="Times New Roman" w:cs="Times New Roman"/>
                <w:color w:val="000000"/>
                <w:sz w:val="24"/>
                <w:szCs w:val="24"/>
              </w:rPr>
            </w:pPr>
            <w:r>
              <w:rPr>
                <w:rFonts w:ascii="Times New Roman" w:hAnsi="Times New Roman" w:cs="Times New Roman"/>
                <w:color w:val="000000"/>
                <w:sz w:val="24"/>
                <w:szCs w:val="24"/>
              </w:rPr>
              <w:t>6,00</w:t>
            </w:r>
          </w:p>
        </w:tc>
      </w:tr>
      <w:tr w:rsidR="001425CF">
        <w:trPr>
          <w:trHeight w:val="696"/>
        </w:trPr>
        <w:tc>
          <w:tcPr>
            <w:tcW w:w="3264" w:type="dxa"/>
            <w:tcBorders>
              <w:top w:val="single" w:sz="6" w:space="0" w:color="auto"/>
              <w:left w:val="single" w:sz="6" w:space="0" w:color="auto"/>
              <w:bottom w:val="single" w:sz="6" w:space="0" w:color="auto"/>
              <w:right w:val="single" w:sz="6" w:space="0" w:color="auto"/>
            </w:tcBorders>
          </w:tcPr>
          <w:p w:rsidR="001425CF" w:rsidRDefault="001425CF">
            <w:pPr>
              <w:autoSpaceDE w:val="0"/>
              <w:autoSpaceDN w:val="0"/>
              <w:adjustRightInd w:val="0"/>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232 113 01995 10 0000 130</w:t>
            </w:r>
          </w:p>
        </w:tc>
        <w:tc>
          <w:tcPr>
            <w:tcW w:w="3122" w:type="dxa"/>
            <w:tcBorders>
              <w:top w:val="single" w:sz="6" w:space="0" w:color="auto"/>
              <w:left w:val="single" w:sz="6" w:space="0" w:color="auto"/>
              <w:bottom w:val="single" w:sz="6" w:space="0" w:color="auto"/>
              <w:right w:val="single" w:sz="6" w:space="0" w:color="auto"/>
            </w:tcBorders>
          </w:tcPr>
          <w:p w:rsidR="001425CF" w:rsidRDefault="001425CF">
            <w:pPr>
              <w:autoSpaceDE w:val="0"/>
              <w:autoSpaceDN w:val="0"/>
              <w:adjustRightInd w:val="0"/>
              <w:spacing w:after="0" w:line="240" w:lineRule="auto"/>
              <w:rPr>
                <w:rFonts w:ascii="Times New Roman" w:hAnsi="Times New Roman" w:cs="Times New Roman"/>
                <w:color w:val="000000"/>
                <w:sz w:val="18"/>
                <w:szCs w:val="18"/>
              </w:rPr>
            </w:pPr>
            <w:r>
              <w:rPr>
                <w:rFonts w:ascii="Times New Roman" w:hAnsi="Times New Roman" w:cs="Times New Roman"/>
                <w:color w:val="000000"/>
                <w:sz w:val="18"/>
                <w:szCs w:val="18"/>
              </w:rPr>
              <w:t>Прочие доходы от оказания платных услуг (работ) получателями средств бюджетов поселения</w:t>
            </w:r>
          </w:p>
        </w:tc>
        <w:tc>
          <w:tcPr>
            <w:tcW w:w="1498" w:type="dxa"/>
            <w:tcBorders>
              <w:top w:val="single" w:sz="6" w:space="0" w:color="auto"/>
              <w:left w:val="single" w:sz="6" w:space="0" w:color="auto"/>
              <w:bottom w:val="single" w:sz="6" w:space="0" w:color="auto"/>
              <w:right w:val="single" w:sz="6" w:space="0" w:color="auto"/>
            </w:tcBorders>
          </w:tcPr>
          <w:p w:rsidR="001425CF" w:rsidRDefault="001425CF">
            <w:pPr>
              <w:autoSpaceDE w:val="0"/>
              <w:autoSpaceDN w:val="0"/>
              <w:adjustRightInd w:val="0"/>
              <w:spacing w:after="0" w:line="240" w:lineRule="auto"/>
              <w:jc w:val="right"/>
              <w:rPr>
                <w:rFonts w:ascii="Times New Roman" w:hAnsi="Times New Roman" w:cs="Times New Roman"/>
                <w:color w:val="000000"/>
                <w:sz w:val="24"/>
                <w:szCs w:val="24"/>
              </w:rPr>
            </w:pPr>
            <w:r>
              <w:rPr>
                <w:rFonts w:ascii="Times New Roman" w:hAnsi="Times New Roman" w:cs="Times New Roman"/>
                <w:color w:val="000000"/>
                <w:sz w:val="24"/>
                <w:szCs w:val="24"/>
              </w:rPr>
              <w:t>109,80</w:t>
            </w:r>
          </w:p>
        </w:tc>
        <w:tc>
          <w:tcPr>
            <w:tcW w:w="1466" w:type="dxa"/>
            <w:tcBorders>
              <w:top w:val="single" w:sz="6" w:space="0" w:color="auto"/>
              <w:left w:val="single" w:sz="6" w:space="0" w:color="auto"/>
              <w:bottom w:val="single" w:sz="6" w:space="0" w:color="auto"/>
              <w:right w:val="single" w:sz="6" w:space="0" w:color="auto"/>
            </w:tcBorders>
          </w:tcPr>
          <w:p w:rsidR="001425CF" w:rsidRDefault="001425CF">
            <w:pPr>
              <w:autoSpaceDE w:val="0"/>
              <w:autoSpaceDN w:val="0"/>
              <w:adjustRightInd w:val="0"/>
              <w:spacing w:after="0" w:line="240" w:lineRule="auto"/>
              <w:jc w:val="right"/>
              <w:rPr>
                <w:rFonts w:ascii="Times New Roman" w:hAnsi="Times New Roman" w:cs="Times New Roman"/>
                <w:color w:val="000000"/>
                <w:sz w:val="24"/>
                <w:szCs w:val="24"/>
              </w:rPr>
            </w:pPr>
            <w:r>
              <w:rPr>
                <w:rFonts w:ascii="Times New Roman" w:hAnsi="Times New Roman" w:cs="Times New Roman"/>
                <w:color w:val="000000"/>
                <w:sz w:val="24"/>
                <w:szCs w:val="24"/>
              </w:rPr>
              <w:t>125,10</w:t>
            </w:r>
          </w:p>
        </w:tc>
      </w:tr>
      <w:tr w:rsidR="001425CF">
        <w:trPr>
          <w:trHeight w:val="466"/>
        </w:trPr>
        <w:tc>
          <w:tcPr>
            <w:tcW w:w="3264" w:type="dxa"/>
            <w:tcBorders>
              <w:top w:val="single" w:sz="6" w:space="0" w:color="auto"/>
              <w:left w:val="single" w:sz="6" w:space="0" w:color="auto"/>
              <w:bottom w:val="single" w:sz="6" w:space="0" w:color="auto"/>
              <w:right w:val="single" w:sz="6" w:space="0" w:color="auto"/>
            </w:tcBorders>
          </w:tcPr>
          <w:p w:rsidR="001425CF" w:rsidRDefault="001425CF">
            <w:pPr>
              <w:autoSpaceDE w:val="0"/>
              <w:autoSpaceDN w:val="0"/>
              <w:adjustRightInd w:val="0"/>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232 113 02995 10 0000 130</w:t>
            </w:r>
          </w:p>
        </w:tc>
        <w:tc>
          <w:tcPr>
            <w:tcW w:w="3122" w:type="dxa"/>
            <w:tcBorders>
              <w:top w:val="single" w:sz="6" w:space="0" w:color="auto"/>
              <w:left w:val="single" w:sz="6" w:space="0" w:color="auto"/>
              <w:bottom w:val="single" w:sz="6" w:space="0" w:color="auto"/>
              <w:right w:val="single" w:sz="6" w:space="0" w:color="auto"/>
            </w:tcBorders>
          </w:tcPr>
          <w:p w:rsidR="001425CF" w:rsidRDefault="001425CF">
            <w:pPr>
              <w:autoSpaceDE w:val="0"/>
              <w:autoSpaceDN w:val="0"/>
              <w:adjustRightInd w:val="0"/>
              <w:spacing w:after="0" w:line="240" w:lineRule="auto"/>
              <w:rPr>
                <w:rFonts w:ascii="Times New Roman" w:hAnsi="Times New Roman" w:cs="Times New Roman"/>
                <w:color w:val="000000"/>
                <w:sz w:val="18"/>
                <w:szCs w:val="18"/>
              </w:rPr>
            </w:pPr>
            <w:r>
              <w:rPr>
                <w:rFonts w:ascii="Times New Roman" w:hAnsi="Times New Roman" w:cs="Times New Roman"/>
                <w:color w:val="000000"/>
                <w:sz w:val="18"/>
                <w:szCs w:val="18"/>
              </w:rPr>
              <w:t>Прочие доходы от компенсации затрат бюджетов поселения</w:t>
            </w:r>
          </w:p>
        </w:tc>
        <w:tc>
          <w:tcPr>
            <w:tcW w:w="1498" w:type="dxa"/>
            <w:tcBorders>
              <w:top w:val="single" w:sz="6" w:space="0" w:color="auto"/>
              <w:left w:val="single" w:sz="6" w:space="0" w:color="auto"/>
              <w:bottom w:val="single" w:sz="6" w:space="0" w:color="auto"/>
              <w:right w:val="single" w:sz="6" w:space="0" w:color="auto"/>
            </w:tcBorders>
          </w:tcPr>
          <w:p w:rsidR="001425CF" w:rsidRDefault="001425CF">
            <w:pPr>
              <w:autoSpaceDE w:val="0"/>
              <w:autoSpaceDN w:val="0"/>
              <w:adjustRightInd w:val="0"/>
              <w:spacing w:after="0" w:line="240" w:lineRule="auto"/>
              <w:jc w:val="right"/>
              <w:rPr>
                <w:rFonts w:ascii="Times New Roman" w:hAnsi="Times New Roman" w:cs="Times New Roman"/>
                <w:color w:val="000000"/>
                <w:sz w:val="24"/>
                <w:szCs w:val="24"/>
              </w:rPr>
            </w:pPr>
            <w:r>
              <w:rPr>
                <w:rFonts w:ascii="Times New Roman" w:hAnsi="Times New Roman" w:cs="Times New Roman"/>
                <w:color w:val="000000"/>
                <w:sz w:val="24"/>
                <w:szCs w:val="24"/>
              </w:rPr>
              <w:t>0,00</w:t>
            </w:r>
          </w:p>
        </w:tc>
        <w:tc>
          <w:tcPr>
            <w:tcW w:w="1466" w:type="dxa"/>
            <w:tcBorders>
              <w:top w:val="single" w:sz="6" w:space="0" w:color="auto"/>
              <w:left w:val="single" w:sz="6" w:space="0" w:color="auto"/>
              <w:bottom w:val="single" w:sz="6" w:space="0" w:color="auto"/>
              <w:right w:val="single" w:sz="6" w:space="0" w:color="auto"/>
            </w:tcBorders>
          </w:tcPr>
          <w:p w:rsidR="001425CF" w:rsidRDefault="001425CF">
            <w:pPr>
              <w:autoSpaceDE w:val="0"/>
              <w:autoSpaceDN w:val="0"/>
              <w:adjustRightInd w:val="0"/>
              <w:spacing w:after="0" w:line="240" w:lineRule="auto"/>
              <w:jc w:val="right"/>
              <w:rPr>
                <w:rFonts w:ascii="Times New Roman" w:hAnsi="Times New Roman" w:cs="Times New Roman"/>
                <w:color w:val="000000"/>
                <w:sz w:val="24"/>
                <w:szCs w:val="24"/>
              </w:rPr>
            </w:pPr>
            <w:r>
              <w:rPr>
                <w:rFonts w:ascii="Times New Roman" w:hAnsi="Times New Roman" w:cs="Times New Roman"/>
                <w:color w:val="000000"/>
                <w:sz w:val="24"/>
                <w:szCs w:val="24"/>
              </w:rPr>
              <w:t>0,00</w:t>
            </w:r>
          </w:p>
        </w:tc>
      </w:tr>
      <w:tr w:rsidR="001425CF">
        <w:trPr>
          <w:trHeight w:val="305"/>
        </w:trPr>
        <w:tc>
          <w:tcPr>
            <w:tcW w:w="3264" w:type="dxa"/>
            <w:tcBorders>
              <w:top w:val="single" w:sz="6" w:space="0" w:color="auto"/>
              <w:left w:val="single" w:sz="6" w:space="0" w:color="auto"/>
              <w:bottom w:val="single" w:sz="6" w:space="0" w:color="auto"/>
              <w:right w:val="single" w:sz="6" w:space="0" w:color="auto"/>
            </w:tcBorders>
          </w:tcPr>
          <w:p w:rsidR="001425CF" w:rsidRDefault="001425CF">
            <w:pPr>
              <w:autoSpaceDE w:val="0"/>
              <w:autoSpaceDN w:val="0"/>
              <w:adjustRightInd w:val="0"/>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000 117 00000 00 0000 000</w:t>
            </w:r>
          </w:p>
        </w:tc>
        <w:tc>
          <w:tcPr>
            <w:tcW w:w="3122" w:type="dxa"/>
            <w:tcBorders>
              <w:top w:val="single" w:sz="6" w:space="0" w:color="auto"/>
              <w:left w:val="single" w:sz="6" w:space="0" w:color="auto"/>
              <w:bottom w:val="single" w:sz="6" w:space="0" w:color="auto"/>
              <w:right w:val="single" w:sz="6" w:space="0" w:color="auto"/>
            </w:tcBorders>
          </w:tcPr>
          <w:p w:rsidR="001425CF" w:rsidRDefault="001425CF">
            <w:pPr>
              <w:autoSpaceDE w:val="0"/>
              <w:autoSpaceDN w:val="0"/>
              <w:adjustRightInd w:val="0"/>
              <w:spacing w:after="0" w:line="240" w:lineRule="auto"/>
              <w:rPr>
                <w:rFonts w:ascii="Times New Roman" w:hAnsi="Times New Roman" w:cs="Times New Roman"/>
                <w:color w:val="000000"/>
                <w:sz w:val="18"/>
                <w:szCs w:val="18"/>
              </w:rPr>
            </w:pPr>
            <w:r>
              <w:rPr>
                <w:rFonts w:ascii="Times New Roman" w:hAnsi="Times New Roman" w:cs="Times New Roman"/>
                <w:color w:val="000000"/>
                <w:sz w:val="18"/>
                <w:szCs w:val="18"/>
              </w:rPr>
              <w:t>Прочие неналоговые</w:t>
            </w:r>
          </w:p>
        </w:tc>
        <w:tc>
          <w:tcPr>
            <w:tcW w:w="1498" w:type="dxa"/>
            <w:tcBorders>
              <w:top w:val="single" w:sz="6" w:space="0" w:color="auto"/>
              <w:left w:val="single" w:sz="6" w:space="0" w:color="auto"/>
              <w:bottom w:val="single" w:sz="6" w:space="0" w:color="auto"/>
              <w:right w:val="single" w:sz="6" w:space="0" w:color="auto"/>
            </w:tcBorders>
          </w:tcPr>
          <w:p w:rsidR="001425CF" w:rsidRDefault="001425CF">
            <w:pPr>
              <w:autoSpaceDE w:val="0"/>
              <w:autoSpaceDN w:val="0"/>
              <w:adjustRightInd w:val="0"/>
              <w:spacing w:after="0" w:line="240" w:lineRule="auto"/>
              <w:jc w:val="right"/>
              <w:rPr>
                <w:rFonts w:ascii="Times New Roman" w:hAnsi="Times New Roman" w:cs="Times New Roman"/>
                <w:color w:val="000000"/>
                <w:sz w:val="24"/>
                <w:szCs w:val="24"/>
              </w:rPr>
            </w:pPr>
          </w:p>
        </w:tc>
        <w:tc>
          <w:tcPr>
            <w:tcW w:w="1466" w:type="dxa"/>
            <w:tcBorders>
              <w:top w:val="single" w:sz="6" w:space="0" w:color="auto"/>
              <w:left w:val="single" w:sz="6" w:space="0" w:color="auto"/>
              <w:bottom w:val="single" w:sz="6" w:space="0" w:color="auto"/>
              <w:right w:val="single" w:sz="6" w:space="0" w:color="auto"/>
            </w:tcBorders>
          </w:tcPr>
          <w:p w:rsidR="001425CF" w:rsidRDefault="001425CF">
            <w:pPr>
              <w:autoSpaceDE w:val="0"/>
              <w:autoSpaceDN w:val="0"/>
              <w:adjustRightInd w:val="0"/>
              <w:spacing w:after="0" w:line="240" w:lineRule="auto"/>
              <w:jc w:val="right"/>
              <w:rPr>
                <w:rFonts w:ascii="Times New Roman" w:hAnsi="Times New Roman" w:cs="Times New Roman"/>
                <w:color w:val="000000"/>
                <w:sz w:val="24"/>
                <w:szCs w:val="24"/>
              </w:rPr>
            </w:pPr>
            <w:r>
              <w:rPr>
                <w:rFonts w:ascii="Times New Roman" w:hAnsi="Times New Roman" w:cs="Times New Roman"/>
                <w:color w:val="000000"/>
                <w:sz w:val="24"/>
                <w:szCs w:val="24"/>
              </w:rPr>
              <w:t>0,00</w:t>
            </w:r>
          </w:p>
        </w:tc>
      </w:tr>
      <w:tr w:rsidR="001425CF" w:rsidTr="001425CF">
        <w:trPr>
          <w:trHeight w:val="362"/>
        </w:trPr>
        <w:tc>
          <w:tcPr>
            <w:tcW w:w="3264" w:type="dxa"/>
            <w:gridSpan w:val="2"/>
            <w:tcBorders>
              <w:top w:val="single" w:sz="6" w:space="0" w:color="auto"/>
              <w:left w:val="single" w:sz="6" w:space="0" w:color="auto"/>
              <w:bottom w:val="single" w:sz="6" w:space="0" w:color="auto"/>
              <w:right w:val="single" w:sz="6" w:space="0" w:color="auto"/>
            </w:tcBorders>
          </w:tcPr>
          <w:p w:rsidR="001425CF" w:rsidRDefault="001425CF">
            <w:pPr>
              <w:autoSpaceDE w:val="0"/>
              <w:autoSpaceDN w:val="0"/>
              <w:adjustRightInd w:val="0"/>
              <w:spacing w:after="0" w:line="240" w:lineRule="auto"/>
              <w:jc w:val="center"/>
              <w:rPr>
                <w:rFonts w:ascii="Times New Roman" w:hAnsi="Times New Roman" w:cs="Times New Roman"/>
                <w:b/>
                <w:bCs/>
                <w:color w:val="000000"/>
                <w:sz w:val="24"/>
                <w:szCs w:val="24"/>
              </w:rPr>
            </w:pPr>
            <w:r>
              <w:rPr>
                <w:rFonts w:ascii="Times New Roman" w:hAnsi="Times New Roman" w:cs="Times New Roman"/>
                <w:b/>
                <w:bCs/>
                <w:color w:val="000000"/>
                <w:sz w:val="24"/>
                <w:szCs w:val="24"/>
              </w:rPr>
              <w:t>Безвозмездные поступления из вышестоящего бюджета</w:t>
            </w:r>
          </w:p>
        </w:tc>
        <w:tc>
          <w:tcPr>
            <w:tcW w:w="1498" w:type="dxa"/>
            <w:tcBorders>
              <w:top w:val="single" w:sz="6" w:space="0" w:color="auto"/>
              <w:left w:val="single" w:sz="6" w:space="0" w:color="auto"/>
              <w:bottom w:val="single" w:sz="6" w:space="0" w:color="auto"/>
              <w:right w:val="single" w:sz="6" w:space="0" w:color="auto"/>
            </w:tcBorders>
          </w:tcPr>
          <w:p w:rsidR="001425CF" w:rsidRDefault="001425CF">
            <w:pPr>
              <w:autoSpaceDE w:val="0"/>
              <w:autoSpaceDN w:val="0"/>
              <w:adjustRightInd w:val="0"/>
              <w:spacing w:after="0" w:line="240" w:lineRule="auto"/>
              <w:jc w:val="right"/>
              <w:rPr>
                <w:rFonts w:ascii="Times New Roman" w:hAnsi="Times New Roman" w:cs="Times New Roman"/>
                <w:color w:val="000000"/>
                <w:sz w:val="28"/>
                <w:szCs w:val="28"/>
              </w:rPr>
            </w:pPr>
            <w:r>
              <w:rPr>
                <w:rFonts w:ascii="Times New Roman" w:hAnsi="Times New Roman" w:cs="Times New Roman"/>
                <w:color w:val="000000"/>
                <w:sz w:val="28"/>
                <w:szCs w:val="28"/>
              </w:rPr>
              <w:t>6804,80</w:t>
            </w:r>
          </w:p>
        </w:tc>
        <w:tc>
          <w:tcPr>
            <w:tcW w:w="1466" w:type="dxa"/>
            <w:tcBorders>
              <w:top w:val="single" w:sz="6" w:space="0" w:color="auto"/>
              <w:left w:val="single" w:sz="6" w:space="0" w:color="auto"/>
              <w:bottom w:val="single" w:sz="6" w:space="0" w:color="auto"/>
              <w:right w:val="single" w:sz="6" w:space="0" w:color="auto"/>
            </w:tcBorders>
          </w:tcPr>
          <w:p w:rsidR="001425CF" w:rsidRDefault="001425CF">
            <w:pPr>
              <w:autoSpaceDE w:val="0"/>
              <w:autoSpaceDN w:val="0"/>
              <w:adjustRightInd w:val="0"/>
              <w:spacing w:after="0" w:line="240" w:lineRule="auto"/>
              <w:jc w:val="right"/>
              <w:rPr>
                <w:rFonts w:ascii="Times New Roman" w:hAnsi="Times New Roman" w:cs="Times New Roman"/>
                <w:color w:val="000000"/>
                <w:sz w:val="24"/>
                <w:szCs w:val="24"/>
              </w:rPr>
            </w:pPr>
            <w:r>
              <w:rPr>
                <w:rFonts w:ascii="Times New Roman" w:hAnsi="Times New Roman" w:cs="Times New Roman"/>
                <w:color w:val="000000"/>
                <w:sz w:val="24"/>
                <w:szCs w:val="24"/>
              </w:rPr>
              <w:t>6804,80</w:t>
            </w:r>
          </w:p>
        </w:tc>
      </w:tr>
      <w:tr w:rsidR="001425CF">
        <w:trPr>
          <w:trHeight w:val="1222"/>
        </w:trPr>
        <w:tc>
          <w:tcPr>
            <w:tcW w:w="3264" w:type="dxa"/>
            <w:tcBorders>
              <w:top w:val="single" w:sz="6" w:space="0" w:color="auto"/>
              <w:left w:val="single" w:sz="6" w:space="0" w:color="auto"/>
              <w:bottom w:val="single" w:sz="6" w:space="0" w:color="auto"/>
              <w:right w:val="single" w:sz="6" w:space="0" w:color="auto"/>
            </w:tcBorders>
          </w:tcPr>
          <w:p w:rsidR="001425CF" w:rsidRDefault="001425CF">
            <w:pPr>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lastRenderedPageBreak/>
              <w:t>232 2 02 01001 10 0000 151</w:t>
            </w:r>
          </w:p>
        </w:tc>
        <w:tc>
          <w:tcPr>
            <w:tcW w:w="3122" w:type="dxa"/>
            <w:tcBorders>
              <w:top w:val="single" w:sz="6" w:space="0" w:color="auto"/>
              <w:left w:val="single" w:sz="6" w:space="0" w:color="auto"/>
              <w:bottom w:val="single" w:sz="6" w:space="0" w:color="auto"/>
              <w:right w:val="single" w:sz="6" w:space="0" w:color="auto"/>
            </w:tcBorders>
          </w:tcPr>
          <w:p w:rsidR="001425CF" w:rsidRDefault="001425CF">
            <w:pPr>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Дотации бюджетам поселений на выравнивание бюджетной обеспеченности</w:t>
            </w:r>
          </w:p>
        </w:tc>
        <w:tc>
          <w:tcPr>
            <w:tcW w:w="1498" w:type="dxa"/>
            <w:tcBorders>
              <w:top w:val="single" w:sz="6" w:space="0" w:color="auto"/>
              <w:left w:val="single" w:sz="6" w:space="0" w:color="auto"/>
              <w:bottom w:val="single" w:sz="6" w:space="0" w:color="auto"/>
              <w:right w:val="single" w:sz="6" w:space="0" w:color="auto"/>
            </w:tcBorders>
          </w:tcPr>
          <w:p w:rsidR="001425CF" w:rsidRDefault="001425CF">
            <w:pPr>
              <w:autoSpaceDE w:val="0"/>
              <w:autoSpaceDN w:val="0"/>
              <w:adjustRightInd w:val="0"/>
              <w:spacing w:after="0" w:line="240" w:lineRule="auto"/>
              <w:jc w:val="right"/>
              <w:rPr>
                <w:rFonts w:ascii="Times New Roman" w:hAnsi="Times New Roman" w:cs="Times New Roman"/>
                <w:color w:val="000000"/>
                <w:sz w:val="24"/>
                <w:szCs w:val="24"/>
              </w:rPr>
            </w:pPr>
            <w:r>
              <w:rPr>
                <w:rFonts w:ascii="Times New Roman" w:hAnsi="Times New Roman" w:cs="Times New Roman"/>
                <w:color w:val="000000"/>
                <w:sz w:val="24"/>
                <w:szCs w:val="24"/>
              </w:rPr>
              <w:t>2490,00</w:t>
            </w:r>
          </w:p>
        </w:tc>
        <w:tc>
          <w:tcPr>
            <w:tcW w:w="1466" w:type="dxa"/>
            <w:tcBorders>
              <w:top w:val="single" w:sz="6" w:space="0" w:color="auto"/>
              <w:left w:val="single" w:sz="6" w:space="0" w:color="auto"/>
              <w:bottom w:val="single" w:sz="6" w:space="0" w:color="auto"/>
              <w:right w:val="single" w:sz="6" w:space="0" w:color="auto"/>
            </w:tcBorders>
          </w:tcPr>
          <w:p w:rsidR="001425CF" w:rsidRDefault="001425CF">
            <w:pPr>
              <w:autoSpaceDE w:val="0"/>
              <w:autoSpaceDN w:val="0"/>
              <w:adjustRightInd w:val="0"/>
              <w:spacing w:after="0" w:line="240" w:lineRule="auto"/>
              <w:jc w:val="right"/>
              <w:rPr>
                <w:rFonts w:ascii="Times New Roman" w:hAnsi="Times New Roman" w:cs="Times New Roman"/>
                <w:color w:val="000000"/>
                <w:sz w:val="24"/>
                <w:szCs w:val="24"/>
              </w:rPr>
            </w:pPr>
            <w:r>
              <w:rPr>
                <w:rFonts w:ascii="Times New Roman" w:hAnsi="Times New Roman" w:cs="Times New Roman"/>
                <w:color w:val="000000"/>
                <w:sz w:val="24"/>
                <w:szCs w:val="24"/>
              </w:rPr>
              <w:t>2490,00</w:t>
            </w:r>
          </w:p>
        </w:tc>
      </w:tr>
      <w:tr w:rsidR="001425CF">
        <w:trPr>
          <w:trHeight w:val="610"/>
        </w:trPr>
        <w:tc>
          <w:tcPr>
            <w:tcW w:w="3264" w:type="dxa"/>
            <w:tcBorders>
              <w:top w:val="single" w:sz="6" w:space="0" w:color="auto"/>
              <w:left w:val="single" w:sz="6" w:space="0" w:color="auto"/>
              <w:bottom w:val="single" w:sz="6" w:space="0" w:color="auto"/>
              <w:right w:val="single" w:sz="6" w:space="0" w:color="auto"/>
            </w:tcBorders>
          </w:tcPr>
          <w:p w:rsidR="001425CF" w:rsidRDefault="001425CF">
            <w:pPr>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232 2 02 02999 10 0000 151</w:t>
            </w:r>
          </w:p>
        </w:tc>
        <w:tc>
          <w:tcPr>
            <w:tcW w:w="3122" w:type="dxa"/>
            <w:tcBorders>
              <w:top w:val="single" w:sz="6" w:space="0" w:color="auto"/>
              <w:left w:val="single" w:sz="6" w:space="0" w:color="auto"/>
              <w:bottom w:val="single" w:sz="6" w:space="0" w:color="auto"/>
              <w:right w:val="single" w:sz="6" w:space="0" w:color="auto"/>
            </w:tcBorders>
          </w:tcPr>
          <w:p w:rsidR="001425CF" w:rsidRDefault="001425CF">
            <w:pPr>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Субсидия на сбалансированность</w:t>
            </w:r>
          </w:p>
        </w:tc>
        <w:tc>
          <w:tcPr>
            <w:tcW w:w="1498" w:type="dxa"/>
            <w:tcBorders>
              <w:top w:val="single" w:sz="6" w:space="0" w:color="auto"/>
              <w:left w:val="single" w:sz="6" w:space="0" w:color="auto"/>
              <w:bottom w:val="single" w:sz="6" w:space="0" w:color="auto"/>
              <w:right w:val="single" w:sz="6" w:space="0" w:color="auto"/>
            </w:tcBorders>
          </w:tcPr>
          <w:p w:rsidR="001425CF" w:rsidRDefault="001425CF">
            <w:pPr>
              <w:autoSpaceDE w:val="0"/>
              <w:autoSpaceDN w:val="0"/>
              <w:adjustRightInd w:val="0"/>
              <w:spacing w:after="0" w:line="240" w:lineRule="auto"/>
              <w:jc w:val="right"/>
              <w:rPr>
                <w:rFonts w:ascii="Times New Roman" w:hAnsi="Times New Roman" w:cs="Times New Roman"/>
                <w:color w:val="000000"/>
                <w:sz w:val="24"/>
                <w:szCs w:val="24"/>
              </w:rPr>
            </w:pPr>
            <w:r>
              <w:rPr>
                <w:rFonts w:ascii="Times New Roman" w:hAnsi="Times New Roman" w:cs="Times New Roman"/>
                <w:color w:val="000000"/>
                <w:sz w:val="24"/>
                <w:szCs w:val="24"/>
              </w:rPr>
              <w:t>4249,00</w:t>
            </w:r>
          </w:p>
        </w:tc>
        <w:tc>
          <w:tcPr>
            <w:tcW w:w="1466" w:type="dxa"/>
            <w:tcBorders>
              <w:top w:val="single" w:sz="6" w:space="0" w:color="auto"/>
              <w:left w:val="single" w:sz="6" w:space="0" w:color="auto"/>
              <w:bottom w:val="single" w:sz="6" w:space="0" w:color="auto"/>
              <w:right w:val="single" w:sz="6" w:space="0" w:color="auto"/>
            </w:tcBorders>
          </w:tcPr>
          <w:p w:rsidR="001425CF" w:rsidRDefault="001425CF">
            <w:pPr>
              <w:autoSpaceDE w:val="0"/>
              <w:autoSpaceDN w:val="0"/>
              <w:adjustRightInd w:val="0"/>
              <w:spacing w:after="0" w:line="240" w:lineRule="auto"/>
              <w:jc w:val="right"/>
              <w:rPr>
                <w:rFonts w:ascii="Times New Roman" w:hAnsi="Times New Roman" w:cs="Times New Roman"/>
                <w:color w:val="000000"/>
                <w:sz w:val="24"/>
                <w:szCs w:val="24"/>
              </w:rPr>
            </w:pPr>
            <w:r>
              <w:rPr>
                <w:rFonts w:ascii="Times New Roman" w:hAnsi="Times New Roman" w:cs="Times New Roman"/>
                <w:color w:val="000000"/>
                <w:sz w:val="24"/>
                <w:szCs w:val="24"/>
              </w:rPr>
              <w:t>4249,00</w:t>
            </w:r>
          </w:p>
        </w:tc>
      </w:tr>
      <w:tr w:rsidR="001425CF">
        <w:trPr>
          <w:trHeight w:val="305"/>
        </w:trPr>
        <w:tc>
          <w:tcPr>
            <w:tcW w:w="3264" w:type="dxa"/>
            <w:tcBorders>
              <w:top w:val="single" w:sz="6" w:space="0" w:color="auto"/>
              <w:left w:val="single" w:sz="6" w:space="0" w:color="auto"/>
              <w:bottom w:val="single" w:sz="6" w:space="0" w:color="auto"/>
              <w:right w:val="single" w:sz="6" w:space="0" w:color="auto"/>
            </w:tcBorders>
          </w:tcPr>
          <w:p w:rsidR="001425CF" w:rsidRDefault="001425CF">
            <w:pPr>
              <w:autoSpaceDE w:val="0"/>
              <w:autoSpaceDN w:val="0"/>
              <w:adjustRightInd w:val="0"/>
              <w:spacing w:after="0" w:line="240" w:lineRule="auto"/>
              <w:jc w:val="right"/>
              <w:rPr>
                <w:rFonts w:ascii="Times New Roman" w:hAnsi="Times New Roman" w:cs="Times New Roman"/>
                <w:color w:val="000000"/>
                <w:sz w:val="24"/>
                <w:szCs w:val="24"/>
              </w:rPr>
            </w:pPr>
          </w:p>
        </w:tc>
        <w:tc>
          <w:tcPr>
            <w:tcW w:w="3122" w:type="dxa"/>
            <w:tcBorders>
              <w:top w:val="single" w:sz="6" w:space="0" w:color="auto"/>
              <w:left w:val="single" w:sz="6" w:space="0" w:color="auto"/>
              <w:bottom w:val="single" w:sz="6" w:space="0" w:color="auto"/>
              <w:right w:val="single" w:sz="6" w:space="0" w:color="auto"/>
            </w:tcBorders>
          </w:tcPr>
          <w:p w:rsidR="001425CF" w:rsidRDefault="001425CF">
            <w:pPr>
              <w:autoSpaceDE w:val="0"/>
              <w:autoSpaceDN w:val="0"/>
              <w:adjustRightInd w:val="0"/>
              <w:spacing w:after="0" w:line="240" w:lineRule="auto"/>
              <w:jc w:val="right"/>
              <w:rPr>
                <w:rFonts w:ascii="Times New Roman" w:hAnsi="Times New Roman" w:cs="Times New Roman"/>
                <w:color w:val="000000"/>
                <w:sz w:val="24"/>
                <w:szCs w:val="24"/>
              </w:rPr>
            </w:pPr>
          </w:p>
        </w:tc>
        <w:tc>
          <w:tcPr>
            <w:tcW w:w="1498" w:type="dxa"/>
            <w:tcBorders>
              <w:top w:val="single" w:sz="6" w:space="0" w:color="auto"/>
              <w:left w:val="single" w:sz="6" w:space="0" w:color="auto"/>
              <w:bottom w:val="single" w:sz="6" w:space="0" w:color="auto"/>
              <w:right w:val="single" w:sz="6" w:space="0" w:color="auto"/>
            </w:tcBorders>
          </w:tcPr>
          <w:p w:rsidR="001425CF" w:rsidRDefault="001425CF">
            <w:pPr>
              <w:autoSpaceDE w:val="0"/>
              <w:autoSpaceDN w:val="0"/>
              <w:adjustRightInd w:val="0"/>
              <w:spacing w:after="0" w:line="240" w:lineRule="auto"/>
              <w:jc w:val="right"/>
              <w:rPr>
                <w:rFonts w:ascii="Times New Roman" w:hAnsi="Times New Roman" w:cs="Times New Roman"/>
                <w:color w:val="000000"/>
                <w:sz w:val="24"/>
                <w:szCs w:val="24"/>
              </w:rPr>
            </w:pPr>
            <w:r>
              <w:rPr>
                <w:rFonts w:ascii="Times New Roman" w:hAnsi="Times New Roman" w:cs="Times New Roman"/>
                <w:color w:val="000000"/>
                <w:sz w:val="24"/>
                <w:szCs w:val="24"/>
              </w:rPr>
              <w:t>0,00</w:t>
            </w:r>
          </w:p>
        </w:tc>
        <w:tc>
          <w:tcPr>
            <w:tcW w:w="1466" w:type="dxa"/>
            <w:tcBorders>
              <w:top w:val="single" w:sz="6" w:space="0" w:color="auto"/>
              <w:left w:val="single" w:sz="6" w:space="0" w:color="auto"/>
              <w:bottom w:val="single" w:sz="6" w:space="0" w:color="auto"/>
              <w:right w:val="single" w:sz="6" w:space="0" w:color="auto"/>
            </w:tcBorders>
          </w:tcPr>
          <w:p w:rsidR="001425CF" w:rsidRDefault="001425CF">
            <w:pPr>
              <w:autoSpaceDE w:val="0"/>
              <w:autoSpaceDN w:val="0"/>
              <w:adjustRightInd w:val="0"/>
              <w:spacing w:after="0" w:line="240" w:lineRule="auto"/>
              <w:jc w:val="right"/>
              <w:rPr>
                <w:rFonts w:ascii="Times New Roman" w:hAnsi="Times New Roman" w:cs="Times New Roman"/>
                <w:color w:val="000000"/>
                <w:sz w:val="24"/>
                <w:szCs w:val="24"/>
              </w:rPr>
            </w:pPr>
            <w:r>
              <w:rPr>
                <w:rFonts w:ascii="Times New Roman" w:hAnsi="Times New Roman" w:cs="Times New Roman"/>
                <w:color w:val="000000"/>
                <w:sz w:val="24"/>
                <w:szCs w:val="24"/>
              </w:rPr>
              <w:t>0,00</w:t>
            </w:r>
          </w:p>
        </w:tc>
      </w:tr>
      <w:tr w:rsidR="001425CF" w:rsidTr="001425CF">
        <w:trPr>
          <w:trHeight w:val="3358"/>
        </w:trPr>
        <w:tc>
          <w:tcPr>
            <w:tcW w:w="3264" w:type="dxa"/>
            <w:tcBorders>
              <w:top w:val="single" w:sz="6" w:space="0" w:color="auto"/>
              <w:left w:val="single" w:sz="6" w:space="0" w:color="auto"/>
              <w:bottom w:val="single" w:sz="6" w:space="0" w:color="auto"/>
              <w:right w:val="single" w:sz="6" w:space="0" w:color="auto"/>
            </w:tcBorders>
          </w:tcPr>
          <w:p w:rsidR="001425CF" w:rsidRDefault="001425CF">
            <w:pPr>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232 2 02 04014 10 0000 151</w:t>
            </w:r>
          </w:p>
        </w:tc>
        <w:tc>
          <w:tcPr>
            <w:tcW w:w="3122" w:type="dxa"/>
            <w:gridSpan w:val="3"/>
            <w:tcBorders>
              <w:top w:val="single" w:sz="6" w:space="0" w:color="auto"/>
              <w:left w:val="single" w:sz="6" w:space="0" w:color="auto"/>
              <w:bottom w:val="single" w:sz="6" w:space="0" w:color="auto"/>
              <w:right w:val="single" w:sz="6" w:space="0" w:color="auto"/>
            </w:tcBorders>
          </w:tcPr>
          <w:p w:rsidR="001425CF" w:rsidRDefault="001425CF">
            <w:pPr>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Межбюджетные трансферты передаваемые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w:t>
            </w:r>
          </w:p>
        </w:tc>
      </w:tr>
      <w:tr w:rsidR="001425CF">
        <w:trPr>
          <w:trHeight w:val="2443"/>
        </w:trPr>
        <w:tc>
          <w:tcPr>
            <w:tcW w:w="3264" w:type="dxa"/>
            <w:tcBorders>
              <w:top w:val="single" w:sz="6" w:space="0" w:color="auto"/>
              <w:left w:val="single" w:sz="6" w:space="0" w:color="auto"/>
              <w:bottom w:val="single" w:sz="6" w:space="0" w:color="auto"/>
              <w:right w:val="single" w:sz="6" w:space="0" w:color="auto"/>
            </w:tcBorders>
          </w:tcPr>
          <w:p w:rsidR="001425CF" w:rsidRDefault="001425CF">
            <w:pPr>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232 2 02 003015 10 0000 151</w:t>
            </w:r>
          </w:p>
        </w:tc>
        <w:tc>
          <w:tcPr>
            <w:tcW w:w="3122" w:type="dxa"/>
            <w:tcBorders>
              <w:top w:val="single" w:sz="6" w:space="0" w:color="auto"/>
              <w:left w:val="single" w:sz="6" w:space="0" w:color="auto"/>
              <w:bottom w:val="single" w:sz="6" w:space="0" w:color="auto"/>
              <w:right w:val="single" w:sz="6" w:space="0" w:color="auto"/>
            </w:tcBorders>
          </w:tcPr>
          <w:p w:rsidR="001425CF" w:rsidRDefault="001425CF">
            <w:pPr>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Субвенции бюджетам поселений на осуществление полномочий по первичному воинскому учету на территорияз, где отсутствуют военные комиссариаты</w:t>
            </w:r>
          </w:p>
        </w:tc>
        <w:tc>
          <w:tcPr>
            <w:tcW w:w="1498" w:type="dxa"/>
            <w:tcBorders>
              <w:top w:val="single" w:sz="6" w:space="0" w:color="auto"/>
              <w:left w:val="single" w:sz="6" w:space="0" w:color="auto"/>
              <w:bottom w:val="single" w:sz="6" w:space="0" w:color="auto"/>
              <w:right w:val="single" w:sz="6" w:space="0" w:color="auto"/>
            </w:tcBorders>
          </w:tcPr>
          <w:p w:rsidR="001425CF" w:rsidRDefault="001425CF">
            <w:pPr>
              <w:autoSpaceDE w:val="0"/>
              <w:autoSpaceDN w:val="0"/>
              <w:adjustRightInd w:val="0"/>
              <w:spacing w:after="0" w:line="240" w:lineRule="auto"/>
              <w:jc w:val="right"/>
              <w:rPr>
                <w:rFonts w:ascii="Times New Roman" w:hAnsi="Times New Roman" w:cs="Times New Roman"/>
                <w:color w:val="000000"/>
                <w:sz w:val="24"/>
                <w:szCs w:val="24"/>
              </w:rPr>
            </w:pPr>
            <w:r>
              <w:rPr>
                <w:rFonts w:ascii="Times New Roman" w:hAnsi="Times New Roman" w:cs="Times New Roman"/>
                <w:color w:val="000000"/>
                <w:sz w:val="24"/>
                <w:szCs w:val="24"/>
              </w:rPr>
              <w:t>65,80</w:t>
            </w:r>
          </w:p>
        </w:tc>
        <w:tc>
          <w:tcPr>
            <w:tcW w:w="1466" w:type="dxa"/>
            <w:tcBorders>
              <w:top w:val="single" w:sz="6" w:space="0" w:color="auto"/>
              <w:left w:val="single" w:sz="6" w:space="0" w:color="auto"/>
              <w:bottom w:val="single" w:sz="6" w:space="0" w:color="auto"/>
              <w:right w:val="single" w:sz="6" w:space="0" w:color="auto"/>
            </w:tcBorders>
          </w:tcPr>
          <w:p w:rsidR="001425CF" w:rsidRDefault="001425CF">
            <w:pPr>
              <w:autoSpaceDE w:val="0"/>
              <w:autoSpaceDN w:val="0"/>
              <w:adjustRightInd w:val="0"/>
              <w:spacing w:after="0" w:line="240" w:lineRule="auto"/>
              <w:jc w:val="right"/>
              <w:rPr>
                <w:rFonts w:ascii="Times New Roman" w:hAnsi="Times New Roman" w:cs="Times New Roman"/>
                <w:color w:val="000000"/>
                <w:sz w:val="24"/>
                <w:szCs w:val="24"/>
              </w:rPr>
            </w:pPr>
            <w:r>
              <w:rPr>
                <w:rFonts w:ascii="Times New Roman" w:hAnsi="Times New Roman" w:cs="Times New Roman"/>
                <w:color w:val="000000"/>
                <w:sz w:val="24"/>
                <w:szCs w:val="24"/>
              </w:rPr>
              <w:t>65,80</w:t>
            </w:r>
          </w:p>
        </w:tc>
      </w:tr>
      <w:tr w:rsidR="001425CF">
        <w:trPr>
          <w:trHeight w:val="362"/>
        </w:trPr>
        <w:tc>
          <w:tcPr>
            <w:tcW w:w="3264" w:type="dxa"/>
            <w:tcBorders>
              <w:top w:val="single" w:sz="6" w:space="0" w:color="auto"/>
              <w:left w:val="single" w:sz="6" w:space="0" w:color="auto"/>
              <w:bottom w:val="single" w:sz="6" w:space="0" w:color="auto"/>
              <w:right w:val="single" w:sz="6" w:space="0" w:color="auto"/>
            </w:tcBorders>
          </w:tcPr>
          <w:p w:rsidR="001425CF" w:rsidRDefault="001425CF">
            <w:pPr>
              <w:autoSpaceDE w:val="0"/>
              <w:autoSpaceDN w:val="0"/>
              <w:adjustRightInd w:val="0"/>
              <w:spacing w:after="0" w:line="240" w:lineRule="auto"/>
              <w:rPr>
                <w:rFonts w:ascii="Times New Roman" w:hAnsi="Times New Roman" w:cs="Times New Roman"/>
                <w:b/>
                <w:bCs/>
                <w:color w:val="000000"/>
                <w:sz w:val="28"/>
                <w:szCs w:val="28"/>
              </w:rPr>
            </w:pPr>
            <w:r>
              <w:rPr>
                <w:rFonts w:ascii="Times New Roman" w:hAnsi="Times New Roman" w:cs="Times New Roman"/>
                <w:b/>
                <w:bCs/>
                <w:color w:val="000000"/>
                <w:sz w:val="28"/>
                <w:szCs w:val="28"/>
              </w:rPr>
              <w:t>Всего доходов</w:t>
            </w:r>
          </w:p>
        </w:tc>
        <w:tc>
          <w:tcPr>
            <w:tcW w:w="3122" w:type="dxa"/>
            <w:tcBorders>
              <w:top w:val="single" w:sz="6" w:space="0" w:color="auto"/>
              <w:left w:val="single" w:sz="6" w:space="0" w:color="auto"/>
              <w:bottom w:val="single" w:sz="6" w:space="0" w:color="auto"/>
              <w:right w:val="single" w:sz="6" w:space="0" w:color="auto"/>
            </w:tcBorders>
          </w:tcPr>
          <w:p w:rsidR="001425CF" w:rsidRDefault="001425CF">
            <w:pPr>
              <w:autoSpaceDE w:val="0"/>
              <w:autoSpaceDN w:val="0"/>
              <w:adjustRightInd w:val="0"/>
              <w:spacing w:after="0" w:line="240" w:lineRule="auto"/>
              <w:jc w:val="right"/>
              <w:rPr>
                <w:rFonts w:ascii="Arial" w:hAnsi="Arial" w:cs="Arial"/>
                <w:color w:val="000000"/>
                <w:sz w:val="20"/>
                <w:szCs w:val="20"/>
              </w:rPr>
            </w:pPr>
          </w:p>
        </w:tc>
        <w:tc>
          <w:tcPr>
            <w:tcW w:w="1498" w:type="dxa"/>
            <w:tcBorders>
              <w:top w:val="single" w:sz="6" w:space="0" w:color="auto"/>
              <w:left w:val="single" w:sz="6" w:space="0" w:color="auto"/>
              <w:bottom w:val="single" w:sz="6" w:space="0" w:color="auto"/>
              <w:right w:val="single" w:sz="6" w:space="0" w:color="auto"/>
            </w:tcBorders>
          </w:tcPr>
          <w:p w:rsidR="001425CF" w:rsidRDefault="001425CF">
            <w:pPr>
              <w:autoSpaceDE w:val="0"/>
              <w:autoSpaceDN w:val="0"/>
              <w:adjustRightInd w:val="0"/>
              <w:spacing w:after="0" w:line="240" w:lineRule="auto"/>
              <w:jc w:val="right"/>
              <w:rPr>
                <w:rFonts w:ascii="Arial" w:hAnsi="Arial" w:cs="Arial"/>
                <w:b/>
                <w:bCs/>
                <w:color w:val="000000"/>
                <w:sz w:val="20"/>
                <w:szCs w:val="20"/>
              </w:rPr>
            </w:pPr>
            <w:r>
              <w:rPr>
                <w:rFonts w:ascii="Arial" w:hAnsi="Arial" w:cs="Arial"/>
                <w:b/>
                <w:bCs/>
                <w:color w:val="000000"/>
                <w:sz w:val="20"/>
                <w:szCs w:val="20"/>
              </w:rPr>
              <w:t>7349,70</w:t>
            </w:r>
          </w:p>
        </w:tc>
        <w:tc>
          <w:tcPr>
            <w:tcW w:w="1466" w:type="dxa"/>
            <w:tcBorders>
              <w:top w:val="single" w:sz="6" w:space="0" w:color="auto"/>
              <w:left w:val="single" w:sz="6" w:space="0" w:color="auto"/>
              <w:bottom w:val="single" w:sz="6" w:space="0" w:color="auto"/>
              <w:right w:val="single" w:sz="6" w:space="0" w:color="auto"/>
            </w:tcBorders>
          </w:tcPr>
          <w:p w:rsidR="001425CF" w:rsidRDefault="001425CF">
            <w:pPr>
              <w:autoSpaceDE w:val="0"/>
              <w:autoSpaceDN w:val="0"/>
              <w:adjustRightInd w:val="0"/>
              <w:spacing w:after="0" w:line="240" w:lineRule="auto"/>
              <w:jc w:val="right"/>
              <w:rPr>
                <w:rFonts w:ascii="Arial" w:hAnsi="Arial" w:cs="Arial"/>
                <w:b/>
                <w:bCs/>
                <w:color w:val="000000"/>
                <w:sz w:val="20"/>
                <w:szCs w:val="20"/>
              </w:rPr>
            </w:pPr>
            <w:r>
              <w:rPr>
                <w:rFonts w:ascii="Arial" w:hAnsi="Arial" w:cs="Arial"/>
                <w:b/>
                <w:bCs/>
                <w:color w:val="000000"/>
                <w:sz w:val="20"/>
                <w:szCs w:val="20"/>
              </w:rPr>
              <w:t>7390,90</w:t>
            </w:r>
          </w:p>
        </w:tc>
      </w:tr>
    </w:tbl>
    <w:p w:rsidR="001425CF" w:rsidRPr="001425CF" w:rsidRDefault="001425CF" w:rsidP="001425CF">
      <w:pPr>
        <w:jc w:val="both"/>
        <w:rPr>
          <w:sz w:val="18"/>
          <w:szCs w:val="18"/>
        </w:rPr>
      </w:pPr>
    </w:p>
    <w:tbl>
      <w:tblPr>
        <w:tblW w:w="0" w:type="auto"/>
        <w:tblLayout w:type="fixed"/>
        <w:tblCellMar>
          <w:left w:w="30" w:type="dxa"/>
          <w:right w:w="30" w:type="dxa"/>
        </w:tblCellMar>
        <w:tblLook w:val="0000"/>
      </w:tblPr>
      <w:tblGrid>
        <w:gridCol w:w="11"/>
        <w:gridCol w:w="999"/>
        <w:gridCol w:w="290"/>
        <w:gridCol w:w="721"/>
        <w:gridCol w:w="254"/>
        <w:gridCol w:w="756"/>
        <w:gridCol w:w="808"/>
        <w:gridCol w:w="203"/>
        <w:gridCol w:w="860"/>
        <w:gridCol w:w="236"/>
        <w:gridCol w:w="68"/>
        <w:gridCol w:w="168"/>
        <w:gridCol w:w="929"/>
        <w:gridCol w:w="1011"/>
        <w:gridCol w:w="447"/>
        <w:gridCol w:w="563"/>
        <w:gridCol w:w="228"/>
        <w:gridCol w:w="783"/>
      </w:tblGrid>
      <w:tr w:rsidR="0096514B" w:rsidTr="0096514B">
        <w:trPr>
          <w:trHeight w:val="247"/>
        </w:trPr>
        <w:tc>
          <w:tcPr>
            <w:tcW w:w="1010" w:type="dxa"/>
            <w:gridSpan w:val="2"/>
            <w:tcBorders>
              <w:top w:val="single" w:sz="2" w:space="0" w:color="000000"/>
              <w:left w:val="single" w:sz="2" w:space="0" w:color="000000"/>
              <w:bottom w:val="single" w:sz="2" w:space="0" w:color="000000"/>
              <w:right w:val="single" w:sz="2" w:space="0" w:color="000000"/>
            </w:tcBorders>
          </w:tcPr>
          <w:p w:rsidR="0096514B" w:rsidRDefault="0096514B">
            <w:pPr>
              <w:autoSpaceDE w:val="0"/>
              <w:autoSpaceDN w:val="0"/>
              <w:adjustRightInd w:val="0"/>
              <w:spacing w:after="0" w:line="240" w:lineRule="auto"/>
              <w:jc w:val="right"/>
              <w:rPr>
                <w:rFonts w:ascii="Arial" w:hAnsi="Arial" w:cs="Arial"/>
                <w:color w:val="000000"/>
                <w:sz w:val="20"/>
                <w:szCs w:val="20"/>
              </w:rPr>
            </w:pPr>
          </w:p>
        </w:tc>
        <w:tc>
          <w:tcPr>
            <w:tcW w:w="1011" w:type="dxa"/>
            <w:gridSpan w:val="2"/>
            <w:tcBorders>
              <w:top w:val="single" w:sz="2" w:space="0" w:color="000000"/>
              <w:left w:val="single" w:sz="2" w:space="0" w:color="000000"/>
              <w:bottom w:val="single" w:sz="2" w:space="0" w:color="000000"/>
              <w:right w:val="single" w:sz="2" w:space="0" w:color="000000"/>
            </w:tcBorders>
          </w:tcPr>
          <w:p w:rsidR="0096514B" w:rsidRDefault="0096514B">
            <w:pPr>
              <w:autoSpaceDE w:val="0"/>
              <w:autoSpaceDN w:val="0"/>
              <w:adjustRightInd w:val="0"/>
              <w:spacing w:after="0" w:line="240" w:lineRule="auto"/>
              <w:jc w:val="right"/>
              <w:rPr>
                <w:rFonts w:ascii="Arial" w:hAnsi="Arial" w:cs="Arial"/>
                <w:color w:val="000000"/>
                <w:sz w:val="20"/>
                <w:szCs w:val="20"/>
              </w:rPr>
            </w:pPr>
          </w:p>
        </w:tc>
        <w:tc>
          <w:tcPr>
            <w:tcW w:w="1010" w:type="dxa"/>
            <w:gridSpan w:val="2"/>
            <w:tcBorders>
              <w:top w:val="single" w:sz="2" w:space="0" w:color="000000"/>
              <w:left w:val="single" w:sz="2" w:space="0" w:color="000000"/>
              <w:bottom w:val="single" w:sz="2" w:space="0" w:color="000000"/>
              <w:right w:val="single" w:sz="2" w:space="0" w:color="000000"/>
            </w:tcBorders>
          </w:tcPr>
          <w:p w:rsidR="0096514B" w:rsidRDefault="0096514B">
            <w:pPr>
              <w:autoSpaceDE w:val="0"/>
              <w:autoSpaceDN w:val="0"/>
              <w:adjustRightInd w:val="0"/>
              <w:spacing w:after="0" w:line="240" w:lineRule="auto"/>
              <w:jc w:val="right"/>
              <w:rPr>
                <w:rFonts w:ascii="Arial" w:hAnsi="Arial" w:cs="Arial"/>
                <w:color w:val="000000"/>
                <w:sz w:val="20"/>
                <w:szCs w:val="20"/>
              </w:rPr>
            </w:pPr>
          </w:p>
        </w:tc>
        <w:tc>
          <w:tcPr>
            <w:tcW w:w="1011" w:type="dxa"/>
            <w:gridSpan w:val="2"/>
            <w:tcBorders>
              <w:top w:val="single" w:sz="2" w:space="0" w:color="000000"/>
              <w:left w:val="single" w:sz="2" w:space="0" w:color="000000"/>
              <w:bottom w:val="single" w:sz="2" w:space="0" w:color="000000"/>
              <w:right w:val="single" w:sz="2" w:space="0" w:color="000000"/>
            </w:tcBorders>
          </w:tcPr>
          <w:p w:rsidR="0096514B" w:rsidRDefault="0096514B">
            <w:pPr>
              <w:autoSpaceDE w:val="0"/>
              <w:autoSpaceDN w:val="0"/>
              <w:adjustRightInd w:val="0"/>
              <w:spacing w:after="0" w:line="240" w:lineRule="auto"/>
              <w:jc w:val="right"/>
              <w:rPr>
                <w:rFonts w:ascii="Arial" w:hAnsi="Arial" w:cs="Arial"/>
                <w:color w:val="000000"/>
                <w:sz w:val="20"/>
                <w:szCs w:val="20"/>
              </w:rPr>
            </w:pPr>
          </w:p>
        </w:tc>
        <w:tc>
          <w:tcPr>
            <w:tcW w:w="1010" w:type="dxa"/>
            <w:gridSpan w:val="3"/>
            <w:tcBorders>
              <w:top w:val="single" w:sz="2" w:space="0" w:color="000000"/>
              <w:left w:val="single" w:sz="2" w:space="0" w:color="000000"/>
              <w:bottom w:val="single" w:sz="2" w:space="0" w:color="000000"/>
              <w:right w:val="single" w:sz="2" w:space="0" w:color="000000"/>
            </w:tcBorders>
          </w:tcPr>
          <w:p w:rsidR="0096514B" w:rsidRDefault="0096514B">
            <w:pPr>
              <w:autoSpaceDE w:val="0"/>
              <w:autoSpaceDN w:val="0"/>
              <w:adjustRightInd w:val="0"/>
              <w:spacing w:after="0" w:line="240" w:lineRule="auto"/>
              <w:jc w:val="right"/>
              <w:rPr>
                <w:rFonts w:ascii="Arial" w:hAnsi="Arial" w:cs="Arial"/>
                <w:color w:val="000000"/>
                <w:sz w:val="20"/>
                <w:szCs w:val="20"/>
              </w:rPr>
            </w:pPr>
          </w:p>
        </w:tc>
        <w:tc>
          <w:tcPr>
            <w:tcW w:w="4042" w:type="dxa"/>
            <w:gridSpan w:val="7"/>
            <w:tcBorders>
              <w:top w:val="single" w:sz="2" w:space="0" w:color="000000"/>
              <w:left w:val="single" w:sz="2" w:space="0" w:color="000000"/>
              <w:bottom w:val="nil"/>
              <w:right w:val="single" w:sz="2" w:space="0" w:color="000000"/>
            </w:tcBorders>
          </w:tcPr>
          <w:p w:rsidR="0096514B" w:rsidRDefault="0096514B">
            <w:pPr>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Приложение №4 к Решению     сессии Совета депутатов Владимировского сельсовета от .12.2013       №</w:t>
            </w:r>
          </w:p>
        </w:tc>
      </w:tr>
      <w:tr w:rsidR="0096514B" w:rsidTr="0096514B">
        <w:trPr>
          <w:trHeight w:val="247"/>
        </w:trPr>
        <w:tc>
          <w:tcPr>
            <w:tcW w:w="1010" w:type="dxa"/>
            <w:gridSpan w:val="2"/>
            <w:tcBorders>
              <w:top w:val="single" w:sz="2" w:space="0" w:color="000000"/>
              <w:left w:val="single" w:sz="2" w:space="0" w:color="000000"/>
              <w:bottom w:val="single" w:sz="2" w:space="0" w:color="000000"/>
              <w:right w:val="single" w:sz="2" w:space="0" w:color="000000"/>
            </w:tcBorders>
          </w:tcPr>
          <w:p w:rsidR="0096514B" w:rsidRDefault="0096514B">
            <w:pPr>
              <w:autoSpaceDE w:val="0"/>
              <w:autoSpaceDN w:val="0"/>
              <w:adjustRightInd w:val="0"/>
              <w:spacing w:after="0" w:line="240" w:lineRule="auto"/>
              <w:jc w:val="right"/>
              <w:rPr>
                <w:rFonts w:ascii="Arial" w:hAnsi="Arial" w:cs="Arial"/>
                <w:color w:val="000000"/>
                <w:sz w:val="20"/>
                <w:szCs w:val="20"/>
              </w:rPr>
            </w:pPr>
          </w:p>
        </w:tc>
        <w:tc>
          <w:tcPr>
            <w:tcW w:w="1011" w:type="dxa"/>
            <w:gridSpan w:val="2"/>
            <w:tcBorders>
              <w:top w:val="single" w:sz="2" w:space="0" w:color="000000"/>
              <w:left w:val="single" w:sz="2" w:space="0" w:color="000000"/>
              <w:bottom w:val="single" w:sz="2" w:space="0" w:color="000000"/>
              <w:right w:val="single" w:sz="2" w:space="0" w:color="000000"/>
            </w:tcBorders>
          </w:tcPr>
          <w:p w:rsidR="0096514B" w:rsidRDefault="0096514B">
            <w:pPr>
              <w:autoSpaceDE w:val="0"/>
              <w:autoSpaceDN w:val="0"/>
              <w:adjustRightInd w:val="0"/>
              <w:spacing w:after="0" w:line="240" w:lineRule="auto"/>
              <w:jc w:val="right"/>
              <w:rPr>
                <w:rFonts w:ascii="Arial" w:hAnsi="Arial" w:cs="Arial"/>
                <w:color w:val="000000"/>
                <w:sz w:val="20"/>
                <w:szCs w:val="20"/>
              </w:rPr>
            </w:pPr>
          </w:p>
        </w:tc>
        <w:tc>
          <w:tcPr>
            <w:tcW w:w="1010" w:type="dxa"/>
            <w:gridSpan w:val="2"/>
            <w:tcBorders>
              <w:top w:val="single" w:sz="2" w:space="0" w:color="000000"/>
              <w:left w:val="single" w:sz="2" w:space="0" w:color="000000"/>
              <w:bottom w:val="single" w:sz="2" w:space="0" w:color="000000"/>
              <w:right w:val="single" w:sz="2" w:space="0" w:color="000000"/>
            </w:tcBorders>
          </w:tcPr>
          <w:p w:rsidR="0096514B" w:rsidRDefault="0096514B">
            <w:pPr>
              <w:autoSpaceDE w:val="0"/>
              <w:autoSpaceDN w:val="0"/>
              <w:adjustRightInd w:val="0"/>
              <w:spacing w:after="0" w:line="240" w:lineRule="auto"/>
              <w:jc w:val="right"/>
              <w:rPr>
                <w:rFonts w:ascii="Arial" w:hAnsi="Arial" w:cs="Arial"/>
                <w:color w:val="000000"/>
                <w:sz w:val="20"/>
                <w:szCs w:val="20"/>
              </w:rPr>
            </w:pPr>
          </w:p>
        </w:tc>
        <w:tc>
          <w:tcPr>
            <w:tcW w:w="1011" w:type="dxa"/>
            <w:gridSpan w:val="2"/>
            <w:tcBorders>
              <w:top w:val="single" w:sz="2" w:space="0" w:color="000000"/>
              <w:left w:val="single" w:sz="2" w:space="0" w:color="000000"/>
              <w:bottom w:val="single" w:sz="2" w:space="0" w:color="000000"/>
              <w:right w:val="single" w:sz="2" w:space="0" w:color="000000"/>
            </w:tcBorders>
          </w:tcPr>
          <w:p w:rsidR="0096514B" w:rsidRDefault="0096514B">
            <w:pPr>
              <w:autoSpaceDE w:val="0"/>
              <w:autoSpaceDN w:val="0"/>
              <w:adjustRightInd w:val="0"/>
              <w:spacing w:after="0" w:line="240" w:lineRule="auto"/>
              <w:jc w:val="right"/>
              <w:rPr>
                <w:rFonts w:ascii="Arial" w:hAnsi="Arial" w:cs="Arial"/>
                <w:color w:val="000000"/>
                <w:sz w:val="20"/>
                <w:szCs w:val="20"/>
              </w:rPr>
            </w:pPr>
          </w:p>
        </w:tc>
        <w:tc>
          <w:tcPr>
            <w:tcW w:w="1010" w:type="dxa"/>
            <w:gridSpan w:val="3"/>
            <w:tcBorders>
              <w:top w:val="single" w:sz="2" w:space="0" w:color="000000"/>
              <w:left w:val="single" w:sz="2" w:space="0" w:color="000000"/>
              <w:bottom w:val="single" w:sz="2" w:space="0" w:color="000000"/>
              <w:right w:val="single" w:sz="2" w:space="0" w:color="000000"/>
            </w:tcBorders>
          </w:tcPr>
          <w:p w:rsidR="0096514B" w:rsidRDefault="0096514B">
            <w:pPr>
              <w:autoSpaceDE w:val="0"/>
              <w:autoSpaceDN w:val="0"/>
              <w:adjustRightInd w:val="0"/>
              <w:spacing w:after="0" w:line="240" w:lineRule="auto"/>
              <w:jc w:val="right"/>
              <w:rPr>
                <w:rFonts w:ascii="Arial" w:hAnsi="Arial" w:cs="Arial"/>
                <w:color w:val="000000"/>
                <w:sz w:val="20"/>
                <w:szCs w:val="20"/>
              </w:rPr>
            </w:pPr>
          </w:p>
        </w:tc>
        <w:tc>
          <w:tcPr>
            <w:tcW w:w="1010" w:type="dxa"/>
            <w:gridSpan w:val="2"/>
            <w:tcBorders>
              <w:top w:val="nil"/>
              <w:left w:val="single" w:sz="2" w:space="0" w:color="000000"/>
              <w:bottom w:val="nil"/>
              <w:right w:val="nil"/>
            </w:tcBorders>
          </w:tcPr>
          <w:p w:rsidR="0096514B" w:rsidRDefault="0096514B">
            <w:pPr>
              <w:autoSpaceDE w:val="0"/>
              <w:autoSpaceDN w:val="0"/>
              <w:adjustRightInd w:val="0"/>
              <w:spacing w:after="0" w:line="240" w:lineRule="auto"/>
              <w:rPr>
                <w:rFonts w:ascii="Arial" w:hAnsi="Arial" w:cs="Arial"/>
                <w:color w:val="000000"/>
                <w:sz w:val="20"/>
                <w:szCs w:val="20"/>
              </w:rPr>
            </w:pPr>
          </w:p>
        </w:tc>
        <w:tc>
          <w:tcPr>
            <w:tcW w:w="1011" w:type="dxa"/>
            <w:tcBorders>
              <w:top w:val="nil"/>
              <w:left w:val="nil"/>
              <w:bottom w:val="nil"/>
              <w:right w:val="nil"/>
            </w:tcBorders>
          </w:tcPr>
          <w:p w:rsidR="0096514B" w:rsidRDefault="0096514B">
            <w:pPr>
              <w:autoSpaceDE w:val="0"/>
              <w:autoSpaceDN w:val="0"/>
              <w:adjustRightInd w:val="0"/>
              <w:spacing w:after="0" w:line="240" w:lineRule="auto"/>
              <w:rPr>
                <w:rFonts w:ascii="Arial" w:hAnsi="Arial" w:cs="Arial"/>
                <w:color w:val="000000"/>
                <w:sz w:val="20"/>
                <w:szCs w:val="20"/>
              </w:rPr>
            </w:pPr>
          </w:p>
        </w:tc>
        <w:tc>
          <w:tcPr>
            <w:tcW w:w="1010" w:type="dxa"/>
            <w:gridSpan w:val="2"/>
            <w:tcBorders>
              <w:top w:val="nil"/>
              <w:left w:val="nil"/>
              <w:bottom w:val="nil"/>
              <w:right w:val="nil"/>
            </w:tcBorders>
          </w:tcPr>
          <w:p w:rsidR="0096514B" w:rsidRDefault="0096514B">
            <w:pPr>
              <w:autoSpaceDE w:val="0"/>
              <w:autoSpaceDN w:val="0"/>
              <w:adjustRightInd w:val="0"/>
              <w:spacing w:after="0" w:line="240" w:lineRule="auto"/>
              <w:rPr>
                <w:rFonts w:ascii="Arial" w:hAnsi="Arial" w:cs="Arial"/>
                <w:color w:val="000000"/>
                <w:sz w:val="20"/>
                <w:szCs w:val="20"/>
              </w:rPr>
            </w:pPr>
          </w:p>
        </w:tc>
        <w:tc>
          <w:tcPr>
            <w:tcW w:w="1011" w:type="dxa"/>
            <w:gridSpan w:val="2"/>
            <w:tcBorders>
              <w:top w:val="nil"/>
              <w:left w:val="nil"/>
              <w:bottom w:val="nil"/>
              <w:right w:val="single" w:sz="2" w:space="0" w:color="000000"/>
            </w:tcBorders>
          </w:tcPr>
          <w:p w:rsidR="0096514B" w:rsidRDefault="0096514B">
            <w:pPr>
              <w:autoSpaceDE w:val="0"/>
              <w:autoSpaceDN w:val="0"/>
              <w:adjustRightInd w:val="0"/>
              <w:spacing w:after="0" w:line="240" w:lineRule="auto"/>
              <w:rPr>
                <w:rFonts w:ascii="Arial" w:hAnsi="Arial" w:cs="Arial"/>
                <w:color w:val="000000"/>
                <w:sz w:val="20"/>
                <w:szCs w:val="20"/>
              </w:rPr>
            </w:pPr>
          </w:p>
        </w:tc>
      </w:tr>
      <w:tr w:rsidR="0096514B" w:rsidTr="0096514B">
        <w:trPr>
          <w:trHeight w:val="247"/>
        </w:trPr>
        <w:tc>
          <w:tcPr>
            <w:tcW w:w="1010" w:type="dxa"/>
            <w:gridSpan w:val="2"/>
            <w:tcBorders>
              <w:top w:val="single" w:sz="2" w:space="0" w:color="000000"/>
              <w:left w:val="single" w:sz="2" w:space="0" w:color="000000"/>
              <w:bottom w:val="single" w:sz="2" w:space="0" w:color="000000"/>
              <w:right w:val="single" w:sz="2" w:space="0" w:color="000000"/>
            </w:tcBorders>
          </w:tcPr>
          <w:p w:rsidR="0096514B" w:rsidRDefault="0096514B">
            <w:pPr>
              <w:autoSpaceDE w:val="0"/>
              <w:autoSpaceDN w:val="0"/>
              <w:adjustRightInd w:val="0"/>
              <w:spacing w:after="0" w:line="240" w:lineRule="auto"/>
              <w:jc w:val="right"/>
              <w:rPr>
                <w:rFonts w:ascii="Arial" w:hAnsi="Arial" w:cs="Arial"/>
                <w:color w:val="000000"/>
                <w:sz w:val="20"/>
                <w:szCs w:val="20"/>
              </w:rPr>
            </w:pPr>
          </w:p>
        </w:tc>
        <w:tc>
          <w:tcPr>
            <w:tcW w:w="1011" w:type="dxa"/>
            <w:gridSpan w:val="2"/>
            <w:tcBorders>
              <w:top w:val="single" w:sz="2" w:space="0" w:color="000000"/>
              <w:left w:val="single" w:sz="2" w:space="0" w:color="000000"/>
              <w:bottom w:val="single" w:sz="2" w:space="0" w:color="000000"/>
              <w:right w:val="single" w:sz="2" w:space="0" w:color="000000"/>
            </w:tcBorders>
          </w:tcPr>
          <w:p w:rsidR="0096514B" w:rsidRDefault="0096514B">
            <w:pPr>
              <w:autoSpaceDE w:val="0"/>
              <w:autoSpaceDN w:val="0"/>
              <w:adjustRightInd w:val="0"/>
              <w:spacing w:after="0" w:line="240" w:lineRule="auto"/>
              <w:jc w:val="right"/>
              <w:rPr>
                <w:rFonts w:ascii="Arial" w:hAnsi="Arial" w:cs="Arial"/>
                <w:color w:val="000000"/>
                <w:sz w:val="20"/>
                <w:szCs w:val="20"/>
              </w:rPr>
            </w:pPr>
          </w:p>
        </w:tc>
        <w:tc>
          <w:tcPr>
            <w:tcW w:w="1010" w:type="dxa"/>
            <w:gridSpan w:val="2"/>
            <w:tcBorders>
              <w:top w:val="single" w:sz="2" w:space="0" w:color="000000"/>
              <w:left w:val="single" w:sz="2" w:space="0" w:color="000000"/>
              <w:bottom w:val="single" w:sz="2" w:space="0" w:color="000000"/>
              <w:right w:val="single" w:sz="2" w:space="0" w:color="000000"/>
            </w:tcBorders>
          </w:tcPr>
          <w:p w:rsidR="0096514B" w:rsidRDefault="0096514B">
            <w:pPr>
              <w:autoSpaceDE w:val="0"/>
              <w:autoSpaceDN w:val="0"/>
              <w:adjustRightInd w:val="0"/>
              <w:spacing w:after="0" w:line="240" w:lineRule="auto"/>
              <w:jc w:val="right"/>
              <w:rPr>
                <w:rFonts w:ascii="Arial" w:hAnsi="Arial" w:cs="Arial"/>
                <w:color w:val="000000"/>
                <w:sz w:val="20"/>
                <w:szCs w:val="20"/>
              </w:rPr>
            </w:pPr>
          </w:p>
        </w:tc>
        <w:tc>
          <w:tcPr>
            <w:tcW w:w="1011" w:type="dxa"/>
            <w:gridSpan w:val="2"/>
            <w:tcBorders>
              <w:top w:val="single" w:sz="2" w:space="0" w:color="000000"/>
              <w:left w:val="single" w:sz="2" w:space="0" w:color="000000"/>
              <w:bottom w:val="single" w:sz="2" w:space="0" w:color="000000"/>
              <w:right w:val="single" w:sz="2" w:space="0" w:color="000000"/>
            </w:tcBorders>
          </w:tcPr>
          <w:p w:rsidR="0096514B" w:rsidRDefault="0096514B">
            <w:pPr>
              <w:autoSpaceDE w:val="0"/>
              <w:autoSpaceDN w:val="0"/>
              <w:adjustRightInd w:val="0"/>
              <w:spacing w:after="0" w:line="240" w:lineRule="auto"/>
              <w:jc w:val="right"/>
              <w:rPr>
                <w:rFonts w:ascii="Arial" w:hAnsi="Arial" w:cs="Arial"/>
                <w:color w:val="000000"/>
                <w:sz w:val="20"/>
                <w:szCs w:val="20"/>
              </w:rPr>
            </w:pPr>
          </w:p>
        </w:tc>
        <w:tc>
          <w:tcPr>
            <w:tcW w:w="1010" w:type="dxa"/>
            <w:gridSpan w:val="3"/>
            <w:tcBorders>
              <w:top w:val="single" w:sz="2" w:space="0" w:color="000000"/>
              <w:left w:val="single" w:sz="2" w:space="0" w:color="000000"/>
              <w:bottom w:val="single" w:sz="2" w:space="0" w:color="000000"/>
              <w:right w:val="single" w:sz="2" w:space="0" w:color="000000"/>
            </w:tcBorders>
          </w:tcPr>
          <w:p w:rsidR="0096514B" w:rsidRDefault="0096514B">
            <w:pPr>
              <w:autoSpaceDE w:val="0"/>
              <w:autoSpaceDN w:val="0"/>
              <w:adjustRightInd w:val="0"/>
              <w:spacing w:after="0" w:line="240" w:lineRule="auto"/>
              <w:jc w:val="right"/>
              <w:rPr>
                <w:rFonts w:ascii="Arial" w:hAnsi="Arial" w:cs="Arial"/>
                <w:color w:val="000000"/>
                <w:sz w:val="20"/>
                <w:szCs w:val="20"/>
              </w:rPr>
            </w:pPr>
          </w:p>
        </w:tc>
        <w:tc>
          <w:tcPr>
            <w:tcW w:w="1010" w:type="dxa"/>
            <w:gridSpan w:val="2"/>
            <w:tcBorders>
              <w:top w:val="nil"/>
              <w:left w:val="single" w:sz="2" w:space="0" w:color="000000"/>
              <w:bottom w:val="nil"/>
              <w:right w:val="nil"/>
            </w:tcBorders>
          </w:tcPr>
          <w:p w:rsidR="0096514B" w:rsidRDefault="0096514B">
            <w:pPr>
              <w:autoSpaceDE w:val="0"/>
              <w:autoSpaceDN w:val="0"/>
              <w:adjustRightInd w:val="0"/>
              <w:spacing w:after="0" w:line="240" w:lineRule="auto"/>
              <w:rPr>
                <w:rFonts w:ascii="Arial" w:hAnsi="Arial" w:cs="Arial"/>
                <w:color w:val="000000"/>
                <w:sz w:val="20"/>
                <w:szCs w:val="20"/>
              </w:rPr>
            </w:pPr>
          </w:p>
        </w:tc>
        <w:tc>
          <w:tcPr>
            <w:tcW w:w="1011" w:type="dxa"/>
            <w:tcBorders>
              <w:top w:val="nil"/>
              <w:left w:val="nil"/>
              <w:bottom w:val="nil"/>
              <w:right w:val="nil"/>
            </w:tcBorders>
          </w:tcPr>
          <w:p w:rsidR="0096514B" w:rsidRDefault="0096514B">
            <w:pPr>
              <w:autoSpaceDE w:val="0"/>
              <w:autoSpaceDN w:val="0"/>
              <w:adjustRightInd w:val="0"/>
              <w:spacing w:after="0" w:line="240" w:lineRule="auto"/>
              <w:rPr>
                <w:rFonts w:ascii="Arial" w:hAnsi="Arial" w:cs="Arial"/>
                <w:color w:val="000000"/>
                <w:sz w:val="20"/>
                <w:szCs w:val="20"/>
              </w:rPr>
            </w:pPr>
          </w:p>
        </w:tc>
        <w:tc>
          <w:tcPr>
            <w:tcW w:w="1010" w:type="dxa"/>
            <w:gridSpan w:val="2"/>
            <w:tcBorders>
              <w:top w:val="nil"/>
              <w:left w:val="nil"/>
              <w:bottom w:val="nil"/>
              <w:right w:val="nil"/>
            </w:tcBorders>
          </w:tcPr>
          <w:p w:rsidR="0096514B" w:rsidRDefault="0096514B">
            <w:pPr>
              <w:autoSpaceDE w:val="0"/>
              <w:autoSpaceDN w:val="0"/>
              <w:adjustRightInd w:val="0"/>
              <w:spacing w:after="0" w:line="240" w:lineRule="auto"/>
              <w:rPr>
                <w:rFonts w:ascii="Arial" w:hAnsi="Arial" w:cs="Arial"/>
                <w:color w:val="000000"/>
                <w:sz w:val="20"/>
                <w:szCs w:val="20"/>
              </w:rPr>
            </w:pPr>
          </w:p>
        </w:tc>
        <w:tc>
          <w:tcPr>
            <w:tcW w:w="1011" w:type="dxa"/>
            <w:gridSpan w:val="2"/>
            <w:tcBorders>
              <w:top w:val="nil"/>
              <w:left w:val="nil"/>
              <w:bottom w:val="nil"/>
              <w:right w:val="single" w:sz="2" w:space="0" w:color="000000"/>
            </w:tcBorders>
          </w:tcPr>
          <w:p w:rsidR="0096514B" w:rsidRDefault="0096514B">
            <w:pPr>
              <w:autoSpaceDE w:val="0"/>
              <w:autoSpaceDN w:val="0"/>
              <w:adjustRightInd w:val="0"/>
              <w:spacing w:after="0" w:line="240" w:lineRule="auto"/>
              <w:rPr>
                <w:rFonts w:ascii="Arial" w:hAnsi="Arial" w:cs="Arial"/>
                <w:color w:val="000000"/>
                <w:sz w:val="20"/>
                <w:szCs w:val="20"/>
              </w:rPr>
            </w:pPr>
          </w:p>
        </w:tc>
      </w:tr>
      <w:tr w:rsidR="0096514B" w:rsidTr="0096514B">
        <w:trPr>
          <w:trHeight w:val="247"/>
        </w:trPr>
        <w:tc>
          <w:tcPr>
            <w:tcW w:w="1010" w:type="dxa"/>
            <w:gridSpan w:val="2"/>
            <w:tcBorders>
              <w:top w:val="single" w:sz="2" w:space="0" w:color="000000"/>
              <w:left w:val="single" w:sz="2" w:space="0" w:color="000000"/>
              <w:bottom w:val="single" w:sz="2" w:space="0" w:color="000000"/>
              <w:right w:val="single" w:sz="2" w:space="0" w:color="000000"/>
            </w:tcBorders>
          </w:tcPr>
          <w:p w:rsidR="0096514B" w:rsidRDefault="0096514B">
            <w:pPr>
              <w:autoSpaceDE w:val="0"/>
              <w:autoSpaceDN w:val="0"/>
              <w:adjustRightInd w:val="0"/>
              <w:spacing w:after="0" w:line="240" w:lineRule="auto"/>
              <w:jc w:val="right"/>
              <w:rPr>
                <w:rFonts w:ascii="Arial" w:hAnsi="Arial" w:cs="Arial"/>
                <w:color w:val="000000"/>
                <w:sz w:val="20"/>
                <w:szCs w:val="20"/>
              </w:rPr>
            </w:pPr>
          </w:p>
        </w:tc>
        <w:tc>
          <w:tcPr>
            <w:tcW w:w="1011" w:type="dxa"/>
            <w:gridSpan w:val="2"/>
            <w:tcBorders>
              <w:top w:val="single" w:sz="2" w:space="0" w:color="000000"/>
              <w:left w:val="single" w:sz="2" w:space="0" w:color="000000"/>
              <w:bottom w:val="single" w:sz="2" w:space="0" w:color="000000"/>
              <w:right w:val="single" w:sz="2" w:space="0" w:color="000000"/>
            </w:tcBorders>
          </w:tcPr>
          <w:p w:rsidR="0096514B" w:rsidRDefault="0096514B">
            <w:pPr>
              <w:autoSpaceDE w:val="0"/>
              <w:autoSpaceDN w:val="0"/>
              <w:adjustRightInd w:val="0"/>
              <w:spacing w:after="0" w:line="240" w:lineRule="auto"/>
              <w:jc w:val="right"/>
              <w:rPr>
                <w:rFonts w:ascii="Arial" w:hAnsi="Arial" w:cs="Arial"/>
                <w:color w:val="000000"/>
                <w:sz w:val="20"/>
                <w:szCs w:val="20"/>
              </w:rPr>
            </w:pPr>
          </w:p>
        </w:tc>
        <w:tc>
          <w:tcPr>
            <w:tcW w:w="1010" w:type="dxa"/>
            <w:gridSpan w:val="2"/>
            <w:tcBorders>
              <w:top w:val="single" w:sz="2" w:space="0" w:color="000000"/>
              <w:left w:val="single" w:sz="2" w:space="0" w:color="000000"/>
              <w:bottom w:val="single" w:sz="2" w:space="0" w:color="000000"/>
              <w:right w:val="single" w:sz="2" w:space="0" w:color="000000"/>
            </w:tcBorders>
          </w:tcPr>
          <w:p w:rsidR="0096514B" w:rsidRDefault="0096514B">
            <w:pPr>
              <w:autoSpaceDE w:val="0"/>
              <w:autoSpaceDN w:val="0"/>
              <w:adjustRightInd w:val="0"/>
              <w:spacing w:after="0" w:line="240" w:lineRule="auto"/>
              <w:jc w:val="right"/>
              <w:rPr>
                <w:rFonts w:ascii="Arial" w:hAnsi="Arial" w:cs="Arial"/>
                <w:color w:val="000000"/>
                <w:sz w:val="20"/>
                <w:szCs w:val="20"/>
              </w:rPr>
            </w:pPr>
          </w:p>
        </w:tc>
        <w:tc>
          <w:tcPr>
            <w:tcW w:w="1011" w:type="dxa"/>
            <w:gridSpan w:val="2"/>
            <w:tcBorders>
              <w:top w:val="single" w:sz="2" w:space="0" w:color="000000"/>
              <w:left w:val="single" w:sz="2" w:space="0" w:color="000000"/>
              <w:bottom w:val="single" w:sz="2" w:space="0" w:color="000000"/>
              <w:right w:val="single" w:sz="2" w:space="0" w:color="000000"/>
            </w:tcBorders>
          </w:tcPr>
          <w:p w:rsidR="0096514B" w:rsidRDefault="0096514B">
            <w:pPr>
              <w:autoSpaceDE w:val="0"/>
              <w:autoSpaceDN w:val="0"/>
              <w:adjustRightInd w:val="0"/>
              <w:spacing w:after="0" w:line="240" w:lineRule="auto"/>
              <w:jc w:val="right"/>
              <w:rPr>
                <w:rFonts w:ascii="Arial" w:hAnsi="Arial" w:cs="Arial"/>
                <w:color w:val="000000"/>
                <w:sz w:val="20"/>
                <w:szCs w:val="20"/>
              </w:rPr>
            </w:pPr>
          </w:p>
        </w:tc>
        <w:tc>
          <w:tcPr>
            <w:tcW w:w="1010" w:type="dxa"/>
            <w:gridSpan w:val="3"/>
            <w:tcBorders>
              <w:top w:val="single" w:sz="2" w:space="0" w:color="000000"/>
              <w:left w:val="single" w:sz="2" w:space="0" w:color="000000"/>
              <w:bottom w:val="single" w:sz="2" w:space="0" w:color="000000"/>
              <w:right w:val="single" w:sz="2" w:space="0" w:color="000000"/>
            </w:tcBorders>
          </w:tcPr>
          <w:p w:rsidR="0096514B" w:rsidRDefault="0096514B">
            <w:pPr>
              <w:autoSpaceDE w:val="0"/>
              <w:autoSpaceDN w:val="0"/>
              <w:adjustRightInd w:val="0"/>
              <w:spacing w:after="0" w:line="240" w:lineRule="auto"/>
              <w:jc w:val="right"/>
              <w:rPr>
                <w:rFonts w:ascii="Arial" w:hAnsi="Arial" w:cs="Arial"/>
                <w:color w:val="000000"/>
                <w:sz w:val="20"/>
                <w:szCs w:val="20"/>
              </w:rPr>
            </w:pPr>
          </w:p>
        </w:tc>
        <w:tc>
          <w:tcPr>
            <w:tcW w:w="1010" w:type="dxa"/>
            <w:gridSpan w:val="2"/>
            <w:tcBorders>
              <w:top w:val="nil"/>
              <w:left w:val="single" w:sz="2" w:space="0" w:color="000000"/>
              <w:bottom w:val="single" w:sz="2" w:space="0" w:color="000000"/>
              <w:right w:val="nil"/>
            </w:tcBorders>
          </w:tcPr>
          <w:p w:rsidR="0096514B" w:rsidRDefault="0096514B">
            <w:pPr>
              <w:autoSpaceDE w:val="0"/>
              <w:autoSpaceDN w:val="0"/>
              <w:adjustRightInd w:val="0"/>
              <w:spacing w:after="0" w:line="240" w:lineRule="auto"/>
              <w:rPr>
                <w:rFonts w:ascii="Arial" w:hAnsi="Arial" w:cs="Arial"/>
                <w:color w:val="000000"/>
                <w:sz w:val="20"/>
                <w:szCs w:val="20"/>
              </w:rPr>
            </w:pPr>
          </w:p>
        </w:tc>
        <w:tc>
          <w:tcPr>
            <w:tcW w:w="1011" w:type="dxa"/>
            <w:tcBorders>
              <w:top w:val="nil"/>
              <w:left w:val="nil"/>
              <w:bottom w:val="single" w:sz="2" w:space="0" w:color="000000"/>
              <w:right w:val="nil"/>
            </w:tcBorders>
          </w:tcPr>
          <w:p w:rsidR="0096514B" w:rsidRDefault="0096514B">
            <w:pPr>
              <w:autoSpaceDE w:val="0"/>
              <w:autoSpaceDN w:val="0"/>
              <w:adjustRightInd w:val="0"/>
              <w:spacing w:after="0" w:line="240" w:lineRule="auto"/>
              <w:rPr>
                <w:rFonts w:ascii="Arial" w:hAnsi="Arial" w:cs="Arial"/>
                <w:color w:val="000000"/>
                <w:sz w:val="20"/>
                <w:szCs w:val="20"/>
              </w:rPr>
            </w:pPr>
          </w:p>
        </w:tc>
        <w:tc>
          <w:tcPr>
            <w:tcW w:w="1010" w:type="dxa"/>
            <w:gridSpan w:val="2"/>
            <w:tcBorders>
              <w:top w:val="nil"/>
              <w:left w:val="nil"/>
              <w:bottom w:val="single" w:sz="2" w:space="0" w:color="000000"/>
              <w:right w:val="nil"/>
            </w:tcBorders>
          </w:tcPr>
          <w:p w:rsidR="0096514B" w:rsidRDefault="0096514B">
            <w:pPr>
              <w:autoSpaceDE w:val="0"/>
              <w:autoSpaceDN w:val="0"/>
              <w:adjustRightInd w:val="0"/>
              <w:spacing w:after="0" w:line="240" w:lineRule="auto"/>
              <w:rPr>
                <w:rFonts w:ascii="Arial" w:hAnsi="Arial" w:cs="Arial"/>
                <w:color w:val="000000"/>
                <w:sz w:val="20"/>
                <w:szCs w:val="20"/>
              </w:rPr>
            </w:pPr>
          </w:p>
        </w:tc>
        <w:tc>
          <w:tcPr>
            <w:tcW w:w="1011" w:type="dxa"/>
            <w:gridSpan w:val="2"/>
            <w:tcBorders>
              <w:top w:val="nil"/>
              <w:left w:val="nil"/>
              <w:bottom w:val="single" w:sz="2" w:space="0" w:color="000000"/>
              <w:right w:val="single" w:sz="2" w:space="0" w:color="000000"/>
            </w:tcBorders>
          </w:tcPr>
          <w:p w:rsidR="0096514B" w:rsidRDefault="0096514B">
            <w:pPr>
              <w:autoSpaceDE w:val="0"/>
              <w:autoSpaceDN w:val="0"/>
              <w:adjustRightInd w:val="0"/>
              <w:spacing w:after="0" w:line="240" w:lineRule="auto"/>
              <w:rPr>
                <w:rFonts w:ascii="Arial" w:hAnsi="Arial" w:cs="Arial"/>
                <w:color w:val="000000"/>
                <w:sz w:val="20"/>
                <w:szCs w:val="20"/>
              </w:rPr>
            </w:pPr>
          </w:p>
        </w:tc>
      </w:tr>
      <w:tr w:rsidR="0096514B" w:rsidTr="0096514B">
        <w:trPr>
          <w:trHeight w:val="247"/>
        </w:trPr>
        <w:tc>
          <w:tcPr>
            <w:tcW w:w="1010" w:type="dxa"/>
            <w:gridSpan w:val="2"/>
            <w:tcBorders>
              <w:top w:val="single" w:sz="2" w:space="0" w:color="000000"/>
              <w:left w:val="single" w:sz="2" w:space="0" w:color="000000"/>
              <w:bottom w:val="single" w:sz="2" w:space="0" w:color="000000"/>
              <w:right w:val="single" w:sz="2" w:space="0" w:color="000000"/>
            </w:tcBorders>
          </w:tcPr>
          <w:p w:rsidR="0096514B" w:rsidRDefault="0096514B">
            <w:pPr>
              <w:autoSpaceDE w:val="0"/>
              <w:autoSpaceDN w:val="0"/>
              <w:adjustRightInd w:val="0"/>
              <w:spacing w:after="0" w:line="240" w:lineRule="auto"/>
              <w:jc w:val="right"/>
              <w:rPr>
                <w:rFonts w:ascii="Arial" w:hAnsi="Arial" w:cs="Arial"/>
                <w:color w:val="000000"/>
                <w:sz w:val="20"/>
                <w:szCs w:val="20"/>
              </w:rPr>
            </w:pPr>
          </w:p>
        </w:tc>
        <w:tc>
          <w:tcPr>
            <w:tcW w:w="1011" w:type="dxa"/>
            <w:gridSpan w:val="2"/>
            <w:tcBorders>
              <w:top w:val="single" w:sz="2" w:space="0" w:color="000000"/>
              <w:left w:val="single" w:sz="2" w:space="0" w:color="000000"/>
              <w:bottom w:val="single" w:sz="2" w:space="0" w:color="000000"/>
              <w:right w:val="single" w:sz="2" w:space="0" w:color="000000"/>
            </w:tcBorders>
          </w:tcPr>
          <w:p w:rsidR="0096514B" w:rsidRDefault="0096514B">
            <w:pPr>
              <w:autoSpaceDE w:val="0"/>
              <w:autoSpaceDN w:val="0"/>
              <w:adjustRightInd w:val="0"/>
              <w:spacing w:after="0" w:line="240" w:lineRule="auto"/>
              <w:jc w:val="right"/>
              <w:rPr>
                <w:rFonts w:ascii="Arial" w:hAnsi="Arial" w:cs="Arial"/>
                <w:color w:val="000000"/>
                <w:sz w:val="20"/>
                <w:szCs w:val="20"/>
              </w:rPr>
            </w:pPr>
          </w:p>
        </w:tc>
        <w:tc>
          <w:tcPr>
            <w:tcW w:w="1010" w:type="dxa"/>
            <w:gridSpan w:val="2"/>
            <w:tcBorders>
              <w:top w:val="single" w:sz="2" w:space="0" w:color="000000"/>
              <w:left w:val="single" w:sz="2" w:space="0" w:color="000000"/>
              <w:bottom w:val="single" w:sz="2" w:space="0" w:color="000000"/>
              <w:right w:val="single" w:sz="2" w:space="0" w:color="000000"/>
            </w:tcBorders>
          </w:tcPr>
          <w:p w:rsidR="0096514B" w:rsidRDefault="0096514B">
            <w:pPr>
              <w:autoSpaceDE w:val="0"/>
              <w:autoSpaceDN w:val="0"/>
              <w:adjustRightInd w:val="0"/>
              <w:spacing w:after="0" w:line="240" w:lineRule="auto"/>
              <w:jc w:val="right"/>
              <w:rPr>
                <w:rFonts w:ascii="Arial" w:hAnsi="Arial" w:cs="Arial"/>
                <w:color w:val="000000"/>
                <w:sz w:val="20"/>
                <w:szCs w:val="20"/>
              </w:rPr>
            </w:pPr>
          </w:p>
        </w:tc>
        <w:tc>
          <w:tcPr>
            <w:tcW w:w="1011" w:type="dxa"/>
            <w:gridSpan w:val="2"/>
            <w:tcBorders>
              <w:top w:val="single" w:sz="2" w:space="0" w:color="000000"/>
              <w:left w:val="single" w:sz="2" w:space="0" w:color="000000"/>
              <w:bottom w:val="single" w:sz="2" w:space="0" w:color="000000"/>
              <w:right w:val="single" w:sz="2" w:space="0" w:color="000000"/>
            </w:tcBorders>
          </w:tcPr>
          <w:p w:rsidR="0096514B" w:rsidRDefault="0096514B">
            <w:pPr>
              <w:autoSpaceDE w:val="0"/>
              <w:autoSpaceDN w:val="0"/>
              <w:adjustRightInd w:val="0"/>
              <w:spacing w:after="0" w:line="240" w:lineRule="auto"/>
              <w:jc w:val="right"/>
              <w:rPr>
                <w:rFonts w:ascii="Arial" w:hAnsi="Arial" w:cs="Arial"/>
                <w:color w:val="000000"/>
                <w:sz w:val="20"/>
                <w:szCs w:val="20"/>
              </w:rPr>
            </w:pPr>
          </w:p>
        </w:tc>
        <w:tc>
          <w:tcPr>
            <w:tcW w:w="1010" w:type="dxa"/>
            <w:gridSpan w:val="3"/>
            <w:tcBorders>
              <w:top w:val="single" w:sz="2" w:space="0" w:color="000000"/>
              <w:left w:val="single" w:sz="2" w:space="0" w:color="000000"/>
              <w:bottom w:val="single" w:sz="2" w:space="0" w:color="000000"/>
              <w:right w:val="single" w:sz="2" w:space="0" w:color="000000"/>
            </w:tcBorders>
          </w:tcPr>
          <w:p w:rsidR="0096514B" w:rsidRDefault="0096514B">
            <w:pPr>
              <w:autoSpaceDE w:val="0"/>
              <w:autoSpaceDN w:val="0"/>
              <w:adjustRightInd w:val="0"/>
              <w:spacing w:after="0" w:line="240" w:lineRule="auto"/>
              <w:jc w:val="right"/>
              <w:rPr>
                <w:rFonts w:ascii="Arial" w:hAnsi="Arial" w:cs="Arial"/>
                <w:color w:val="000000"/>
                <w:sz w:val="20"/>
                <w:szCs w:val="20"/>
              </w:rPr>
            </w:pPr>
          </w:p>
        </w:tc>
        <w:tc>
          <w:tcPr>
            <w:tcW w:w="1010" w:type="dxa"/>
            <w:gridSpan w:val="2"/>
            <w:tcBorders>
              <w:top w:val="single" w:sz="2" w:space="0" w:color="000000"/>
              <w:left w:val="single" w:sz="2" w:space="0" w:color="000000"/>
              <w:bottom w:val="single" w:sz="2" w:space="0" w:color="000000"/>
              <w:right w:val="single" w:sz="2" w:space="0" w:color="000000"/>
            </w:tcBorders>
          </w:tcPr>
          <w:p w:rsidR="0096514B" w:rsidRDefault="0096514B">
            <w:pPr>
              <w:autoSpaceDE w:val="0"/>
              <w:autoSpaceDN w:val="0"/>
              <w:adjustRightInd w:val="0"/>
              <w:spacing w:after="0" w:line="240" w:lineRule="auto"/>
              <w:jc w:val="right"/>
              <w:rPr>
                <w:rFonts w:ascii="Arial" w:hAnsi="Arial" w:cs="Arial"/>
                <w:color w:val="000000"/>
                <w:sz w:val="20"/>
                <w:szCs w:val="20"/>
              </w:rPr>
            </w:pPr>
          </w:p>
        </w:tc>
        <w:tc>
          <w:tcPr>
            <w:tcW w:w="1011" w:type="dxa"/>
            <w:tcBorders>
              <w:top w:val="single" w:sz="2" w:space="0" w:color="000000"/>
              <w:left w:val="single" w:sz="2" w:space="0" w:color="000000"/>
              <w:bottom w:val="single" w:sz="2" w:space="0" w:color="000000"/>
              <w:right w:val="single" w:sz="2" w:space="0" w:color="000000"/>
            </w:tcBorders>
          </w:tcPr>
          <w:p w:rsidR="0096514B" w:rsidRDefault="0096514B">
            <w:pPr>
              <w:autoSpaceDE w:val="0"/>
              <w:autoSpaceDN w:val="0"/>
              <w:adjustRightInd w:val="0"/>
              <w:spacing w:after="0" w:line="240" w:lineRule="auto"/>
              <w:jc w:val="right"/>
              <w:rPr>
                <w:rFonts w:ascii="Arial" w:hAnsi="Arial" w:cs="Arial"/>
                <w:color w:val="000000"/>
                <w:sz w:val="20"/>
                <w:szCs w:val="20"/>
              </w:rPr>
            </w:pPr>
          </w:p>
        </w:tc>
        <w:tc>
          <w:tcPr>
            <w:tcW w:w="1010" w:type="dxa"/>
            <w:gridSpan w:val="2"/>
            <w:tcBorders>
              <w:top w:val="single" w:sz="2" w:space="0" w:color="000000"/>
              <w:left w:val="single" w:sz="2" w:space="0" w:color="000000"/>
              <w:bottom w:val="single" w:sz="2" w:space="0" w:color="000000"/>
              <w:right w:val="single" w:sz="2" w:space="0" w:color="000000"/>
            </w:tcBorders>
          </w:tcPr>
          <w:p w:rsidR="0096514B" w:rsidRDefault="0096514B">
            <w:pPr>
              <w:autoSpaceDE w:val="0"/>
              <w:autoSpaceDN w:val="0"/>
              <w:adjustRightInd w:val="0"/>
              <w:spacing w:after="0" w:line="240" w:lineRule="auto"/>
              <w:jc w:val="right"/>
              <w:rPr>
                <w:rFonts w:ascii="Arial" w:hAnsi="Arial" w:cs="Arial"/>
                <w:color w:val="000000"/>
                <w:sz w:val="20"/>
                <w:szCs w:val="20"/>
              </w:rPr>
            </w:pPr>
          </w:p>
        </w:tc>
        <w:tc>
          <w:tcPr>
            <w:tcW w:w="1011" w:type="dxa"/>
            <w:gridSpan w:val="2"/>
            <w:tcBorders>
              <w:top w:val="single" w:sz="2" w:space="0" w:color="000000"/>
              <w:left w:val="single" w:sz="2" w:space="0" w:color="000000"/>
              <w:bottom w:val="single" w:sz="2" w:space="0" w:color="000000"/>
              <w:right w:val="single" w:sz="2" w:space="0" w:color="000000"/>
            </w:tcBorders>
          </w:tcPr>
          <w:p w:rsidR="0096514B" w:rsidRDefault="0096514B">
            <w:pPr>
              <w:autoSpaceDE w:val="0"/>
              <w:autoSpaceDN w:val="0"/>
              <w:adjustRightInd w:val="0"/>
              <w:spacing w:after="0" w:line="240" w:lineRule="auto"/>
              <w:jc w:val="right"/>
              <w:rPr>
                <w:rFonts w:ascii="Arial" w:hAnsi="Arial" w:cs="Arial"/>
                <w:color w:val="000000"/>
                <w:sz w:val="20"/>
                <w:szCs w:val="20"/>
              </w:rPr>
            </w:pPr>
          </w:p>
        </w:tc>
      </w:tr>
      <w:tr w:rsidR="0096514B" w:rsidTr="0096514B">
        <w:trPr>
          <w:trHeight w:val="247"/>
        </w:trPr>
        <w:tc>
          <w:tcPr>
            <w:tcW w:w="1010" w:type="dxa"/>
            <w:gridSpan w:val="2"/>
            <w:tcBorders>
              <w:top w:val="single" w:sz="2" w:space="0" w:color="000000"/>
              <w:left w:val="single" w:sz="2" w:space="0" w:color="000000"/>
              <w:bottom w:val="single" w:sz="2" w:space="0" w:color="000000"/>
              <w:right w:val="single" w:sz="2" w:space="0" w:color="000000"/>
            </w:tcBorders>
          </w:tcPr>
          <w:p w:rsidR="0096514B" w:rsidRDefault="0096514B">
            <w:pPr>
              <w:autoSpaceDE w:val="0"/>
              <w:autoSpaceDN w:val="0"/>
              <w:adjustRightInd w:val="0"/>
              <w:spacing w:after="0" w:line="240" w:lineRule="auto"/>
              <w:jc w:val="right"/>
              <w:rPr>
                <w:rFonts w:ascii="Arial" w:hAnsi="Arial" w:cs="Arial"/>
                <w:color w:val="000000"/>
                <w:sz w:val="20"/>
                <w:szCs w:val="20"/>
              </w:rPr>
            </w:pPr>
          </w:p>
        </w:tc>
        <w:tc>
          <w:tcPr>
            <w:tcW w:w="1011" w:type="dxa"/>
            <w:gridSpan w:val="2"/>
            <w:tcBorders>
              <w:top w:val="single" w:sz="2" w:space="0" w:color="000000"/>
              <w:left w:val="single" w:sz="2" w:space="0" w:color="000000"/>
              <w:bottom w:val="single" w:sz="2" w:space="0" w:color="000000"/>
              <w:right w:val="single" w:sz="2" w:space="0" w:color="000000"/>
            </w:tcBorders>
          </w:tcPr>
          <w:p w:rsidR="0096514B" w:rsidRDefault="0096514B">
            <w:pPr>
              <w:autoSpaceDE w:val="0"/>
              <w:autoSpaceDN w:val="0"/>
              <w:adjustRightInd w:val="0"/>
              <w:spacing w:after="0" w:line="240" w:lineRule="auto"/>
              <w:jc w:val="right"/>
              <w:rPr>
                <w:rFonts w:ascii="Arial" w:hAnsi="Arial" w:cs="Arial"/>
                <w:color w:val="000000"/>
                <w:sz w:val="20"/>
                <w:szCs w:val="20"/>
              </w:rPr>
            </w:pPr>
          </w:p>
        </w:tc>
        <w:tc>
          <w:tcPr>
            <w:tcW w:w="2021" w:type="dxa"/>
            <w:gridSpan w:val="4"/>
            <w:tcBorders>
              <w:top w:val="single" w:sz="2" w:space="0" w:color="000000"/>
              <w:left w:val="single" w:sz="2" w:space="0" w:color="000000"/>
              <w:bottom w:val="single" w:sz="2" w:space="0" w:color="000000"/>
              <w:right w:val="nil"/>
            </w:tcBorders>
          </w:tcPr>
          <w:p w:rsidR="0096514B" w:rsidRDefault="0096514B">
            <w:pPr>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НОРМАТИВЫ</w:t>
            </w:r>
          </w:p>
        </w:tc>
        <w:tc>
          <w:tcPr>
            <w:tcW w:w="1010" w:type="dxa"/>
            <w:gridSpan w:val="3"/>
            <w:tcBorders>
              <w:top w:val="single" w:sz="2" w:space="0" w:color="000000"/>
              <w:left w:val="nil"/>
              <w:bottom w:val="single" w:sz="2" w:space="0" w:color="000000"/>
              <w:right w:val="nil"/>
            </w:tcBorders>
          </w:tcPr>
          <w:p w:rsidR="0096514B" w:rsidRDefault="0096514B">
            <w:pPr>
              <w:autoSpaceDE w:val="0"/>
              <w:autoSpaceDN w:val="0"/>
              <w:adjustRightInd w:val="0"/>
              <w:spacing w:after="0" w:line="240" w:lineRule="auto"/>
              <w:rPr>
                <w:rFonts w:ascii="Arial" w:hAnsi="Arial" w:cs="Arial"/>
                <w:b/>
                <w:bCs/>
                <w:color w:val="000000"/>
                <w:sz w:val="20"/>
                <w:szCs w:val="20"/>
              </w:rPr>
            </w:pPr>
          </w:p>
        </w:tc>
        <w:tc>
          <w:tcPr>
            <w:tcW w:w="1010" w:type="dxa"/>
            <w:gridSpan w:val="2"/>
            <w:tcBorders>
              <w:top w:val="single" w:sz="2" w:space="0" w:color="000000"/>
              <w:left w:val="nil"/>
              <w:bottom w:val="single" w:sz="2" w:space="0" w:color="000000"/>
              <w:right w:val="single" w:sz="2" w:space="0" w:color="000000"/>
            </w:tcBorders>
          </w:tcPr>
          <w:p w:rsidR="0096514B" w:rsidRDefault="0096514B">
            <w:pPr>
              <w:autoSpaceDE w:val="0"/>
              <w:autoSpaceDN w:val="0"/>
              <w:adjustRightInd w:val="0"/>
              <w:spacing w:after="0" w:line="240" w:lineRule="auto"/>
              <w:rPr>
                <w:rFonts w:ascii="Arial" w:hAnsi="Arial" w:cs="Arial"/>
                <w:b/>
                <w:bCs/>
                <w:color w:val="000000"/>
                <w:sz w:val="20"/>
                <w:szCs w:val="20"/>
              </w:rPr>
            </w:pPr>
          </w:p>
        </w:tc>
        <w:tc>
          <w:tcPr>
            <w:tcW w:w="1011" w:type="dxa"/>
            <w:tcBorders>
              <w:top w:val="single" w:sz="2" w:space="0" w:color="000000"/>
              <w:left w:val="single" w:sz="2" w:space="0" w:color="000000"/>
              <w:bottom w:val="single" w:sz="2" w:space="0" w:color="000000"/>
              <w:right w:val="single" w:sz="2" w:space="0" w:color="000000"/>
            </w:tcBorders>
          </w:tcPr>
          <w:p w:rsidR="0096514B" w:rsidRDefault="0096514B">
            <w:pPr>
              <w:autoSpaceDE w:val="0"/>
              <w:autoSpaceDN w:val="0"/>
              <w:adjustRightInd w:val="0"/>
              <w:spacing w:after="0" w:line="240" w:lineRule="auto"/>
              <w:jc w:val="right"/>
              <w:rPr>
                <w:rFonts w:ascii="Arial" w:hAnsi="Arial" w:cs="Arial"/>
                <w:color w:val="000000"/>
                <w:sz w:val="20"/>
                <w:szCs w:val="20"/>
              </w:rPr>
            </w:pPr>
          </w:p>
        </w:tc>
        <w:tc>
          <w:tcPr>
            <w:tcW w:w="1010" w:type="dxa"/>
            <w:gridSpan w:val="2"/>
            <w:tcBorders>
              <w:top w:val="single" w:sz="2" w:space="0" w:color="000000"/>
              <w:left w:val="single" w:sz="2" w:space="0" w:color="000000"/>
              <w:bottom w:val="single" w:sz="2" w:space="0" w:color="000000"/>
              <w:right w:val="single" w:sz="2" w:space="0" w:color="000000"/>
            </w:tcBorders>
          </w:tcPr>
          <w:p w:rsidR="0096514B" w:rsidRDefault="0096514B">
            <w:pPr>
              <w:autoSpaceDE w:val="0"/>
              <w:autoSpaceDN w:val="0"/>
              <w:adjustRightInd w:val="0"/>
              <w:spacing w:after="0" w:line="240" w:lineRule="auto"/>
              <w:jc w:val="right"/>
              <w:rPr>
                <w:rFonts w:ascii="Arial" w:hAnsi="Arial" w:cs="Arial"/>
                <w:color w:val="000000"/>
                <w:sz w:val="20"/>
                <w:szCs w:val="20"/>
              </w:rPr>
            </w:pPr>
          </w:p>
        </w:tc>
        <w:tc>
          <w:tcPr>
            <w:tcW w:w="1011" w:type="dxa"/>
            <w:gridSpan w:val="2"/>
            <w:tcBorders>
              <w:top w:val="single" w:sz="2" w:space="0" w:color="000000"/>
              <w:left w:val="single" w:sz="2" w:space="0" w:color="000000"/>
              <w:bottom w:val="single" w:sz="2" w:space="0" w:color="000000"/>
              <w:right w:val="single" w:sz="2" w:space="0" w:color="000000"/>
            </w:tcBorders>
          </w:tcPr>
          <w:p w:rsidR="0096514B" w:rsidRDefault="0096514B">
            <w:pPr>
              <w:autoSpaceDE w:val="0"/>
              <w:autoSpaceDN w:val="0"/>
              <w:adjustRightInd w:val="0"/>
              <w:spacing w:after="0" w:line="240" w:lineRule="auto"/>
              <w:jc w:val="right"/>
              <w:rPr>
                <w:rFonts w:ascii="Arial" w:hAnsi="Arial" w:cs="Arial"/>
                <w:color w:val="000000"/>
                <w:sz w:val="20"/>
                <w:szCs w:val="20"/>
              </w:rPr>
            </w:pPr>
          </w:p>
        </w:tc>
      </w:tr>
      <w:tr w:rsidR="0096514B" w:rsidTr="0096514B">
        <w:trPr>
          <w:trHeight w:val="247"/>
        </w:trPr>
        <w:tc>
          <w:tcPr>
            <w:tcW w:w="8083" w:type="dxa"/>
            <w:gridSpan w:val="16"/>
            <w:tcBorders>
              <w:top w:val="single" w:sz="2" w:space="0" w:color="000000"/>
              <w:left w:val="single" w:sz="2" w:space="0" w:color="000000"/>
              <w:bottom w:val="single" w:sz="2" w:space="0" w:color="000000"/>
              <w:right w:val="single" w:sz="2" w:space="0" w:color="000000"/>
            </w:tcBorders>
          </w:tcPr>
          <w:p w:rsidR="0096514B" w:rsidRDefault="0096514B">
            <w:pPr>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паспределения доходов между бюджетами бюджетной системы РФ в процентах</w:t>
            </w:r>
          </w:p>
        </w:tc>
        <w:tc>
          <w:tcPr>
            <w:tcW w:w="1011" w:type="dxa"/>
            <w:gridSpan w:val="2"/>
            <w:tcBorders>
              <w:top w:val="single" w:sz="2" w:space="0" w:color="000000"/>
              <w:left w:val="single" w:sz="2" w:space="0" w:color="000000"/>
              <w:bottom w:val="single" w:sz="2" w:space="0" w:color="000000"/>
              <w:right w:val="single" w:sz="2" w:space="0" w:color="000000"/>
            </w:tcBorders>
          </w:tcPr>
          <w:p w:rsidR="0096514B" w:rsidRDefault="0096514B">
            <w:pPr>
              <w:autoSpaceDE w:val="0"/>
              <w:autoSpaceDN w:val="0"/>
              <w:adjustRightInd w:val="0"/>
              <w:spacing w:after="0" w:line="240" w:lineRule="auto"/>
              <w:jc w:val="right"/>
              <w:rPr>
                <w:rFonts w:ascii="Arial" w:hAnsi="Arial" w:cs="Arial"/>
                <w:color w:val="000000"/>
                <w:sz w:val="20"/>
                <w:szCs w:val="20"/>
              </w:rPr>
            </w:pPr>
          </w:p>
        </w:tc>
      </w:tr>
      <w:tr w:rsidR="0096514B" w:rsidTr="0096514B">
        <w:trPr>
          <w:trHeight w:val="247"/>
        </w:trPr>
        <w:tc>
          <w:tcPr>
            <w:tcW w:w="7073" w:type="dxa"/>
            <w:gridSpan w:val="14"/>
            <w:tcBorders>
              <w:top w:val="single" w:sz="2" w:space="0" w:color="000000"/>
              <w:left w:val="single" w:sz="2" w:space="0" w:color="000000"/>
              <w:bottom w:val="single" w:sz="2" w:space="0" w:color="000000"/>
              <w:right w:val="single" w:sz="2" w:space="0" w:color="000000"/>
            </w:tcBorders>
          </w:tcPr>
          <w:p w:rsidR="0096514B" w:rsidRDefault="0096514B">
            <w:pPr>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в части поступлений в бюджет муниципального поселения на 2014 год</w:t>
            </w:r>
          </w:p>
        </w:tc>
        <w:tc>
          <w:tcPr>
            <w:tcW w:w="1010" w:type="dxa"/>
            <w:gridSpan w:val="2"/>
            <w:tcBorders>
              <w:top w:val="single" w:sz="2" w:space="0" w:color="000000"/>
              <w:left w:val="single" w:sz="2" w:space="0" w:color="000000"/>
              <w:bottom w:val="single" w:sz="2" w:space="0" w:color="000000"/>
              <w:right w:val="single" w:sz="2" w:space="0" w:color="000000"/>
            </w:tcBorders>
          </w:tcPr>
          <w:p w:rsidR="0096514B" w:rsidRDefault="0096514B">
            <w:pPr>
              <w:autoSpaceDE w:val="0"/>
              <w:autoSpaceDN w:val="0"/>
              <w:adjustRightInd w:val="0"/>
              <w:spacing w:after="0" w:line="240" w:lineRule="auto"/>
              <w:jc w:val="right"/>
              <w:rPr>
                <w:rFonts w:ascii="Arial" w:hAnsi="Arial" w:cs="Arial"/>
                <w:color w:val="000000"/>
                <w:sz w:val="20"/>
                <w:szCs w:val="20"/>
              </w:rPr>
            </w:pPr>
          </w:p>
        </w:tc>
        <w:tc>
          <w:tcPr>
            <w:tcW w:w="1011" w:type="dxa"/>
            <w:gridSpan w:val="2"/>
            <w:tcBorders>
              <w:top w:val="single" w:sz="2" w:space="0" w:color="000000"/>
              <w:left w:val="single" w:sz="2" w:space="0" w:color="000000"/>
              <w:bottom w:val="single" w:sz="2" w:space="0" w:color="000000"/>
              <w:right w:val="single" w:sz="2" w:space="0" w:color="000000"/>
            </w:tcBorders>
          </w:tcPr>
          <w:p w:rsidR="0096514B" w:rsidRDefault="0096514B">
            <w:pPr>
              <w:autoSpaceDE w:val="0"/>
              <w:autoSpaceDN w:val="0"/>
              <w:adjustRightInd w:val="0"/>
              <w:spacing w:after="0" w:line="240" w:lineRule="auto"/>
              <w:jc w:val="right"/>
              <w:rPr>
                <w:rFonts w:ascii="Arial" w:hAnsi="Arial" w:cs="Arial"/>
                <w:color w:val="000000"/>
                <w:sz w:val="20"/>
                <w:szCs w:val="20"/>
              </w:rPr>
            </w:pPr>
          </w:p>
        </w:tc>
      </w:tr>
      <w:tr w:rsidR="0096514B" w:rsidTr="0096514B">
        <w:trPr>
          <w:trHeight w:val="247"/>
        </w:trPr>
        <w:tc>
          <w:tcPr>
            <w:tcW w:w="1010" w:type="dxa"/>
            <w:gridSpan w:val="2"/>
            <w:tcBorders>
              <w:top w:val="single" w:sz="2" w:space="0" w:color="000000"/>
              <w:left w:val="single" w:sz="2" w:space="0" w:color="000000"/>
              <w:bottom w:val="single" w:sz="6" w:space="0" w:color="auto"/>
              <w:right w:val="single" w:sz="2" w:space="0" w:color="000000"/>
            </w:tcBorders>
          </w:tcPr>
          <w:p w:rsidR="0096514B" w:rsidRDefault="0096514B">
            <w:pPr>
              <w:autoSpaceDE w:val="0"/>
              <w:autoSpaceDN w:val="0"/>
              <w:adjustRightInd w:val="0"/>
              <w:spacing w:after="0" w:line="240" w:lineRule="auto"/>
              <w:jc w:val="right"/>
              <w:rPr>
                <w:rFonts w:ascii="Arial" w:hAnsi="Arial" w:cs="Arial"/>
                <w:color w:val="000000"/>
                <w:sz w:val="20"/>
                <w:szCs w:val="20"/>
              </w:rPr>
            </w:pPr>
          </w:p>
        </w:tc>
        <w:tc>
          <w:tcPr>
            <w:tcW w:w="1011" w:type="dxa"/>
            <w:gridSpan w:val="2"/>
            <w:tcBorders>
              <w:top w:val="single" w:sz="2" w:space="0" w:color="000000"/>
              <w:left w:val="single" w:sz="2" w:space="0" w:color="000000"/>
              <w:bottom w:val="single" w:sz="6" w:space="0" w:color="auto"/>
              <w:right w:val="single" w:sz="2" w:space="0" w:color="000000"/>
            </w:tcBorders>
          </w:tcPr>
          <w:p w:rsidR="0096514B" w:rsidRDefault="0096514B">
            <w:pPr>
              <w:autoSpaceDE w:val="0"/>
              <w:autoSpaceDN w:val="0"/>
              <w:adjustRightInd w:val="0"/>
              <w:spacing w:after="0" w:line="240" w:lineRule="auto"/>
              <w:jc w:val="right"/>
              <w:rPr>
                <w:rFonts w:ascii="Arial" w:hAnsi="Arial" w:cs="Arial"/>
                <w:color w:val="000000"/>
                <w:sz w:val="20"/>
                <w:szCs w:val="20"/>
              </w:rPr>
            </w:pPr>
          </w:p>
        </w:tc>
        <w:tc>
          <w:tcPr>
            <w:tcW w:w="1010" w:type="dxa"/>
            <w:gridSpan w:val="2"/>
            <w:tcBorders>
              <w:top w:val="single" w:sz="2" w:space="0" w:color="000000"/>
              <w:left w:val="single" w:sz="2" w:space="0" w:color="000000"/>
              <w:bottom w:val="single" w:sz="6" w:space="0" w:color="auto"/>
              <w:right w:val="single" w:sz="2" w:space="0" w:color="000000"/>
            </w:tcBorders>
          </w:tcPr>
          <w:p w:rsidR="0096514B" w:rsidRDefault="0096514B">
            <w:pPr>
              <w:autoSpaceDE w:val="0"/>
              <w:autoSpaceDN w:val="0"/>
              <w:adjustRightInd w:val="0"/>
              <w:spacing w:after="0" w:line="240" w:lineRule="auto"/>
              <w:jc w:val="right"/>
              <w:rPr>
                <w:rFonts w:ascii="Arial" w:hAnsi="Arial" w:cs="Arial"/>
                <w:color w:val="000000"/>
                <w:sz w:val="20"/>
                <w:szCs w:val="20"/>
              </w:rPr>
            </w:pPr>
          </w:p>
        </w:tc>
        <w:tc>
          <w:tcPr>
            <w:tcW w:w="1011" w:type="dxa"/>
            <w:gridSpan w:val="2"/>
            <w:tcBorders>
              <w:top w:val="single" w:sz="2" w:space="0" w:color="000000"/>
              <w:left w:val="single" w:sz="2" w:space="0" w:color="000000"/>
              <w:bottom w:val="single" w:sz="6" w:space="0" w:color="auto"/>
              <w:right w:val="single" w:sz="2" w:space="0" w:color="000000"/>
            </w:tcBorders>
          </w:tcPr>
          <w:p w:rsidR="0096514B" w:rsidRDefault="0096514B">
            <w:pPr>
              <w:autoSpaceDE w:val="0"/>
              <w:autoSpaceDN w:val="0"/>
              <w:adjustRightInd w:val="0"/>
              <w:spacing w:after="0" w:line="240" w:lineRule="auto"/>
              <w:jc w:val="right"/>
              <w:rPr>
                <w:rFonts w:ascii="Arial" w:hAnsi="Arial" w:cs="Arial"/>
                <w:color w:val="000000"/>
                <w:sz w:val="20"/>
                <w:szCs w:val="20"/>
              </w:rPr>
            </w:pPr>
          </w:p>
        </w:tc>
        <w:tc>
          <w:tcPr>
            <w:tcW w:w="1010" w:type="dxa"/>
            <w:gridSpan w:val="3"/>
            <w:tcBorders>
              <w:top w:val="single" w:sz="2" w:space="0" w:color="000000"/>
              <w:left w:val="single" w:sz="2" w:space="0" w:color="000000"/>
              <w:bottom w:val="single" w:sz="6" w:space="0" w:color="auto"/>
              <w:right w:val="single" w:sz="2" w:space="0" w:color="000000"/>
            </w:tcBorders>
          </w:tcPr>
          <w:p w:rsidR="0096514B" w:rsidRDefault="0096514B">
            <w:pPr>
              <w:autoSpaceDE w:val="0"/>
              <w:autoSpaceDN w:val="0"/>
              <w:adjustRightInd w:val="0"/>
              <w:spacing w:after="0" w:line="240" w:lineRule="auto"/>
              <w:jc w:val="right"/>
              <w:rPr>
                <w:rFonts w:ascii="Arial" w:hAnsi="Arial" w:cs="Arial"/>
                <w:color w:val="000000"/>
                <w:sz w:val="20"/>
                <w:szCs w:val="20"/>
              </w:rPr>
            </w:pPr>
          </w:p>
        </w:tc>
        <w:tc>
          <w:tcPr>
            <w:tcW w:w="1010" w:type="dxa"/>
            <w:gridSpan w:val="2"/>
            <w:tcBorders>
              <w:top w:val="single" w:sz="2" w:space="0" w:color="000000"/>
              <w:left w:val="single" w:sz="2" w:space="0" w:color="000000"/>
              <w:bottom w:val="single" w:sz="6" w:space="0" w:color="auto"/>
              <w:right w:val="single" w:sz="2" w:space="0" w:color="000000"/>
            </w:tcBorders>
          </w:tcPr>
          <w:p w:rsidR="0096514B" w:rsidRDefault="0096514B">
            <w:pPr>
              <w:autoSpaceDE w:val="0"/>
              <w:autoSpaceDN w:val="0"/>
              <w:adjustRightInd w:val="0"/>
              <w:spacing w:after="0" w:line="240" w:lineRule="auto"/>
              <w:jc w:val="right"/>
              <w:rPr>
                <w:rFonts w:ascii="Arial" w:hAnsi="Arial" w:cs="Arial"/>
                <w:color w:val="000000"/>
                <w:sz w:val="20"/>
                <w:szCs w:val="20"/>
              </w:rPr>
            </w:pPr>
          </w:p>
        </w:tc>
        <w:tc>
          <w:tcPr>
            <w:tcW w:w="1011" w:type="dxa"/>
            <w:tcBorders>
              <w:top w:val="single" w:sz="2" w:space="0" w:color="000000"/>
              <w:left w:val="single" w:sz="2" w:space="0" w:color="000000"/>
              <w:bottom w:val="single" w:sz="6" w:space="0" w:color="auto"/>
              <w:right w:val="single" w:sz="2" w:space="0" w:color="000000"/>
            </w:tcBorders>
          </w:tcPr>
          <w:p w:rsidR="0096514B" w:rsidRDefault="0096514B">
            <w:pPr>
              <w:autoSpaceDE w:val="0"/>
              <w:autoSpaceDN w:val="0"/>
              <w:adjustRightInd w:val="0"/>
              <w:spacing w:after="0" w:line="240" w:lineRule="auto"/>
              <w:jc w:val="right"/>
              <w:rPr>
                <w:rFonts w:ascii="Arial" w:hAnsi="Arial" w:cs="Arial"/>
                <w:color w:val="000000"/>
                <w:sz w:val="20"/>
                <w:szCs w:val="20"/>
              </w:rPr>
            </w:pPr>
          </w:p>
        </w:tc>
        <w:tc>
          <w:tcPr>
            <w:tcW w:w="2021" w:type="dxa"/>
            <w:gridSpan w:val="4"/>
            <w:tcBorders>
              <w:top w:val="single" w:sz="2" w:space="0" w:color="000000"/>
              <w:left w:val="single" w:sz="2" w:space="0" w:color="000000"/>
              <w:bottom w:val="single" w:sz="6" w:space="0" w:color="auto"/>
              <w:right w:val="single" w:sz="2" w:space="0" w:color="000000"/>
            </w:tcBorders>
          </w:tcPr>
          <w:p w:rsidR="0096514B" w:rsidRDefault="0096514B">
            <w:pPr>
              <w:autoSpaceDE w:val="0"/>
              <w:autoSpaceDN w:val="0"/>
              <w:adjustRightInd w:val="0"/>
              <w:spacing w:after="0" w:line="240" w:lineRule="auto"/>
              <w:jc w:val="center"/>
              <w:rPr>
                <w:rFonts w:ascii="Arial" w:hAnsi="Arial" w:cs="Arial"/>
                <w:color w:val="000000"/>
                <w:sz w:val="20"/>
                <w:szCs w:val="20"/>
              </w:rPr>
            </w:pPr>
            <w:r>
              <w:rPr>
                <w:rFonts w:ascii="Arial" w:hAnsi="Arial" w:cs="Arial"/>
                <w:color w:val="000000"/>
                <w:sz w:val="20"/>
                <w:szCs w:val="20"/>
              </w:rPr>
              <w:t>Таблица №1</w:t>
            </w:r>
          </w:p>
        </w:tc>
      </w:tr>
      <w:tr w:rsidR="0096514B" w:rsidTr="0096514B">
        <w:trPr>
          <w:trHeight w:val="247"/>
        </w:trPr>
        <w:tc>
          <w:tcPr>
            <w:tcW w:w="3031" w:type="dxa"/>
            <w:gridSpan w:val="6"/>
            <w:tcBorders>
              <w:top w:val="single" w:sz="6" w:space="0" w:color="auto"/>
              <w:left w:val="single" w:sz="6" w:space="0" w:color="auto"/>
              <w:bottom w:val="single" w:sz="6" w:space="0" w:color="auto"/>
              <w:right w:val="nil"/>
            </w:tcBorders>
          </w:tcPr>
          <w:p w:rsidR="0096514B" w:rsidRDefault="0096514B">
            <w:pPr>
              <w:autoSpaceDE w:val="0"/>
              <w:autoSpaceDN w:val="0"/>
              <w:adjustRightInd w:val="0"/>
              <w:spacing w:after="0" w:line="240" w:lineRule="auto"/>
              <w:jc w:val="center"/>
              <w:rPr>
                <w:rFonts w:ascii="Arial" w:hAnsi="Arial" w:cs="Arial"/>
                <w:color w:val="000000"/>
                <w:sz w:val="20"/>
                <w:szCs w:val="20"/>
              </w:rPr>
            </w:pPr>
            <w:r>
              <w:rPr>
                <w:rFonts w:ascii="Arial" w:hAnsi="Arial" w:cs="Arial"/>
                <w:color w:val="000000"/>
                <w:sz w:val="20"/>
                <w:szCs w:val="20"/>
              </w:rPr>
              <w:t>Наименование вида доходов</w:t>
            </w:r>
          </w:p>
        </w:tc>
        <w:tc>
          <w:tcPr>
            <w:tcW w:w="1011" w:type="dxa"/>
            <w:gridSpan w:val="2"/>
            <w:tcBorders>
              <w:top w:val="single" w:sz="6" w:space="0" w:color="auto"/>
              <w:left w:val="nil"/>
              <w:bottom w:val="single" w:sz="6" w:space="0" w:color="auto"/>
              <w:right w:val="nil"/>
            </w:tcBorders>
          </w:tcPr>
          <w:p w:rsidR="0096514B" w:rsidRDefault="0096514B">
            <w:pPr>
              <w:autoSpaceDE w:val="0"/>
              <w:autoSpaceDN w:val="0"/>
              <w:adjustRightInd w:val="0"/>
              <w:spacing w:after="0" w:line="240" w:lineRule="auto"/>
              <w:jc w:val="center"/>
              <w:rPr>
                <w:rFonts w:ascii="Arial" w:hAnsi="Arial" w:cs="Arial"/>
                <w:color w:val="000000"/>
                <w:sz w:val="20"/>
                <w:szCs w:val="20"/>
              </w:rPr>
            </w:pPr>
          </w:p>
        </w:tc>
        <w:tc>
          <w:tcPr>
            <w:tcW w:w="1010" w:type="dxa"/>
            <w:gridSpan w:val="3"/>
            <w:tcBorders>
              <w:top w:val="single" w:sz="6" w:space="0" w:color="auto"/>
              <w:left w:val="nil"/>
              <w:bottom w:val="single" w:sz="6" w:space="0" w:color="auto"/>
              <w:right w:val="single" w:sz="6" w:space="0" w:color="auto"/>
            </w:tcBorders>
          </w:tcPr>
          <w:p w:rsidR="0096514B" w:rsidRDefault="0096514B">
            <w:pPr>
              <w:autoSpaceDE w:val="0"/>
              <w:autoSpaceDN w:val="0"/>
              <w:adjustRightInd w:val="0"/>
              <w:spacing w:after="0" w:line="240" w:lineRule="auto"/>
              <w:jc w:val="center"/>
              <w:rPr>
                <w:rFonts w:ascii="Arial" w:hAnsi="Arial" w:cs="Arial"/>
                <w:color w:val="000000"/>
                <w:sz w:val="20"/>
                <w:szCs w:val="20"/>
              </w:rPr>
            </w:pPr>
          </w:p>
        </w:tc>
        <w:tc>
          <w:tcPr>
            <w:tcW w:w="2021" w:type="dxa"/>
            <w:gridSpan w:val="3"/>
            <w:tcBorders>
              <w:top w:val="single" w:sz="6" w:space="0" w:color="auto"/>
              <w:left w:val="single" w:sz="6" w:space="0" w:color="auto"/>
              <w:bottom w:val="single" w:sz="6" w:space="0" w:color="auto"/>
              <w:right w:val="nil"/>
            </w:tcBorders>
          </w:tcPr>
          <w:p w:rsidR="0096514B" w:rsidRDefault="0096514B">
            <w:pPr>
              <w:autoSpaceDE w:val="0"/>
              <w:autoSpaceDN w:val="0"/>
              <w:adjustRightInd w:val="0"/>
              <w:spacing w:after="0" w:line="240" w:lineRule="auto"/>
              <w:jc w:val="center"/>
              <w:rPr>
                <w:rFonts w:ascii="Arial" w:hAnsi="Arial" w:cs="Arial"/>
                <w:color w:val="000000"/>
                <w:sz w:val="20"/>
                <w:szCs w:val="20"/>
              </w:rPr>
            </w:pPr>
            <w:r>
              <w:rPr>
                <w:rFonts w:ascii="Arial" w:hAnsi="Arial" w:cs="Arial"/>
                <w:color w:val="000000"/>
                <w:sz w:val="20"/>
                <w:szCs w:val="20"/>
              </w:rPr>
              <w:t>Нормативы</w:t>
            </w:r>
          </w:p>
        </w:tc>
        <w:tc>
          <w:tcPr>
            <w:tcW w:w="1010" w:type="dxa"/>
            <w:gridSpan w:val="2"/>
            <w:tcBorders>
              <w:top w:val="single" w:sz="6" w:space="0" w:color="auto"/>
              <w:left w:val="nil"/>
              <w:bottom w:val="single" w:sz="6" w:space="0" w:color="auto"/>
              <w:right w:val="nil"/>
            </w:tcBorders>
          </w:tcPr>
          <w:p w:rsidR="0096514B" w:rsidRDefault="0096514B">
            <w:pPr>
              <w:autoSpaceDE w:val="0"/>
              <w:autoSpaceDN w:val="0"/>
              <w:adjustRightInd w:val="0"/>
              <w:spacing w:after="0" w:line="240" w:lineRule="auto"/>
              <w:jc w:val="center"/>
              <w:rPr>
                <w:rFonts w:ascii="Arial" w:hAnsi="Arial" w:cs="Arial"/>
                <w:color w:val="000000"/>
                <w:sz w:val="20"/>
                <w:szCs w:val="20"/>
              </w:rPr>
            </w:pPr>
          </w:p>
        </w:tc>
        <w:tc>
          <w:tcPr>
            <w:tcW w:w="1011" w:type="dxa"/>
            <w:gridSpan w:val="2"/>
            <w:tcBorders>
              <w:top w:val="single" w:sz="6" w:space="0" w:color="auto"/>
              <w:left w:val="nil"/>
              <w:bottom w:val="single" w:sz="6" w:space="0" w:color="auto"/>
              <w:right w:val="single" w:sz="6" w:space="0" w:color="auto"/>
            </w:tcBorders>
          </w:tcPr>
          <w:p w:rsidR="0096514B" w:rsidRDefault="0096514B">
            <w:pPr>
              <w:autoSpaceDE w:val="0"/>
              <w:autoSpaceDN w:val="0"/>
              <w:adjustRightInd w:val="0"/>
              <w:spacing w:after="0" w:line="240" w:lineRule="auto"/>
              <w:jc w:val="center"/>
              <w:rPr>
                <w:rFonts w:ascii="Arial" w:hAnsi="Arial" w:cs="Arial"/>
                <w:color w:val="000000"/>
                <w:sz w:val="20"/>
                <w:szCs w:val="20"/>
              </w:rPr>
            </w:pPr>
          </w:p>
        </w:tc>
      </w:tr>
      <w:tr w:rsidR="0096514B" w:rsidTr="0096514B">
        <w:trPr>
          <w:trHeight w:val="1279"/>
        </w:trPr>
        <w:tc>
          <w:tcPr>
            <w:tcW w:w="5052" w:type="dxa"/>
            <w:gridSpan w:val="11"/>
            <w:tcBorders>
              <w:top w:val="single" w:sz="6" w:space="0" w:color="auto"/>
              <w:left w:val="single" w:sz="6" w:space="0" w:color="auto"/>
              <w:bottom w:val="single" w:sz="6" w:space="0" w:color="auto"/>
              <w:right w:val="single" w:sz="6" w:space="0" w:color="auto"/>
            </w:tcBorders>
          </w:tcPr>
          <w:p w:rsidR="0096514B" w:rsidRDefault="0096514B">
            <w:pPr>
              <w:autoSpaceDE w:val="0"/>
              <w:autoSpaceDN w:val="0"/>
              <w:adjustRightInd w:val="0"/>
              <w:spacing w:after="0" w:line="240" w:lineRule="auto"/>
              <w:rPr>
                <w:rFonts w:ascii="Arial" w:hAnsi="Arial" w:cs="Arial"/>
                <w:color w:val="000000"/>
                <w:sz w:val="16"/>
                <w:szCs w:val="16"/>
              </w:rPr>
            </w:pPr>
            <w:r>
              <w:rPr>
                <w:rFonts w:ascii="Arial" w:hAnsi="Arial" w:cs="Arial"/>
                <w:color w:val="000000"/>
                <w:sz w:val="16"/>
                <w:szCs w:val="16"/>
              </w:rPr>
              <w:t>Государственная пошлина за совершение нотариальных действий должностными лицами органов местного самоуправления, уполномоченными в соответствии с законодательными актами Российской Федерации на совершение нотариальных действий.</w:t>
            </w:r>
          </w:p>
        </w:tc>
        <w:tc>
          <w:tcPr>
            <w:tcW w:w="1010" w:type="dxa"/>
            <w:gridSpan w:val="2"/>
            <w:tcBorders>
              <w:top w:val="single" w:sz="6" w:space="0" w:color="auto"/>
              <w:left w:val="single" w:sz="6" w:space="0" w:color="auto"/>
              <w:bottom w:val="single" w:sz="6" w:space="0" w:color="auto"/>
              <w:right w:val="nil"/>
            </w:tcBorders>
          </w:tcPr>
          <w:p w:rsidR="0096514B" w:rsidRDefault="0096514B">
            <w:pPr>
              <w:autoSpaceDE w:val="0"/>
              <w:autoSpaceDN w:val="0"/>
              <w:adjustRightInd w:val="0"/>
              <w:spacing w:after="0" w:line="240" w:lineRule="auto"/>
              <w:jc w:val="center"/>
              <w:rPr>
                <w:rFonts w:ascii="Arial" w:hAnsi="Arial" w:cs="Arial"/>
                <w:color w:val="000000"/>
                <w:sz w:val="20"/>
                <w:szCs w:val="20"/>
              </w:rPr>
            </w:pPr>
            <w:r>
              <w:rPr>
                <w:rFonts w:ascii="Arial" w:hAnsi="Arial" w:cs="Arial"/>
                <w:color w:val="000000"/>
                <w:sz w:val="20"/>
                <w:szCs w:val="20"/>
              </w:rPr>
              <w:t>100</w:t>
            </w:r>
          </w:p>
        </w:tc>
        <w:tc>
          <w:tcPr>
            <w:tcW w:w="1011" w:type="dxa"/>
            <w:tcBorders>
              <w:top w:val="single" w:sz="6" w:space="0" w:color="auto"/>
              <w:left w:val="nil"/>
              <w:bottom w:val="single" w:sz="6" w:space="0" w:color="auto"/>
              <w:right w:val="nil"/>
            </w:tcBorders>
          </w:tcPr>
          <w:p w:rsidR="0096514B" w:rsidRDefault="0096514B">
            <w:pPr>
              <w:autoSpaceDE w:val="0"/>
              <w:autoSpaceDN w:val="0"/>
              <w:adjustRightInd w:val="0"/>
              <w:spacing w:after="0" w:line="240" w:lineRule="auto"/>
              <w:jc w:val="center"/>
              <w:rPr>
                <w:rFonts w:ascii="Arial" w:hAnsi="Arial" w:cs="Arial"/>
                <w:color w:val="000000"/>
                <w:sz w:val="20"/>
                <w:szCs w:val="20"/>
              </w:rPr>
            </w:pPr>
          </w:p>
        </w:tc>
        <w:tc>
          <w:tcPr>
            <w:tcW w:w="1010" w:type="dxa"/>
            <w:gridSpan w:val="2"/>
            <w:tcBorders>
              <w:top w:val="single" w:sz="6" w:space="0" w:color="auto"/>
              <w:left w:val="nil"/>
              <w:bottom w:val="single" w:sz="6" w:space="0" w:color="auto"/>
              <w:right w:val="nil"/>
            </w:tcBorders>
          </w:tcPr>
          <w:p w:rsidR="0096514B" w:rsidRDefault="0096514B">
            <w:pPr>
              <w:autoSpaceDE w:val="0"/>
              <w:autoSpaceDN w:val="0"/>
              <w:adjustRightInd w:val="0"/>
              <w:spacing w:after="0" w:line="240" w:lineRule="auto"/>
              <w:jc w:val="center"/>
              <w:rPr>
                <w:rFonts w:ascii="Arial" w:hAnsi="Arial" w:cs="Arial"/>
                <w:color w:val="000000"/>
                <w:sz w:val="20"/>
                <w:szCs w:val="20"/>
              </w:rPr>
            </w:pPr>
          </w:p>
        </w:tc>
        <w:tc>
          <w:tcPr>
            <w:tcW w:w="1011" w:type="dxa"/>
            <w:gridSpan w:val="2"/>
            <w:tcBorders>
              <w:top w:val="single" w:sz="6" w:space="0" w:color="auto"/>
              <w:left w:val="nil"/>
              <w:bottom w:val="single" w:sz="6" w:space="0" w:color="auto"/>
              <w:right w:val="single" w:sz="6" w:space="0" w:color="auto"/>
            </w:tcBorders>
          </w:tcPr>
          <w:p w:rsidR="0096514B" w:rsidRDefault="0096514B">
            <w:pPr>
              <w:autoSpaceDE w:val="0"/>
              <w:autoSpaceDN w:val="0"/>
              <w:adjustRightInd w:val="0"/>
              <w:spacing w:after="0" w:line="240" w:lineRule="auto"/>
              <w:jc w:val="center"/>
              <w:rPr>
                <w:rFonts w:ascii="Arial" w:hAnsi="Arial" w:cs="Arial"/>
                <w:color w:val="000000"/>
                <w:sz w:val="20"/>
                <w:szCs w:val="20"/>
              </w:rPr>
            </w:pPr>
          </w:p>
        </w:tc>
      </w:tr>
      <w:tr w:rsidR="0096514B" w:rsidTr="0096514B">
        <w:trPr>
          <w:trHeight w:val="900"/>
        </w:trPr>
        <w:tc>
          <w:tcPr>
            <w:tcW w:w="5052" w:type="dxa"/>
            <w:gridSpan w:val="11"/>
            <w:tcBorders>
              <w:top w:val="single" w:sz="6" w:space="0" w:color="auto"/>
              <w:left w:val="single" w:sz="6" w:space="0" w:color="auto"/>
              <w:bottom w:val="single" w:sz="6" w:space="0" w:color="auto"/>
              <w:right w:val="single" w:sz="6" w:space="0" w:color="auto"/>
            </w:tcBorders>
          </w:tcPr>
          <w:p w:rsidR="0096514B" w:rsidRDefault="0096514B">
            <w:pPr>
              <w:autoSpaceDE w:val="0"/>
              <w:autoSpaceDN w:val="0"/>
              <w:adjustRightInd w:val="0"/>
              <w:spacing w:after="0" w:line="240" w:lineRule="auto"/>
              <w:rPr>
                <w:rFonts w:ascii="Arial" w:hAnsi="Arial" w:cs="Arial"/>
                <w:color w:val="000000"/>
                <w:sz w:val="16"/>
                <w:szCs w:val="16"/>
              </w:rPr>
            </w:pPr>
            <w:r>
              <w:rPr>
                <w:rFonts w:ascii="Arial" w:hAnsi="Arial" w:cs="Arial"/>
                <w:color w:val="000000"/>
                <w:sz w:val="16"/>
                <w:szCs w:val="16"/>
              </w:rPr>
              <w:t>Доходы от сдачи в аренду имущества, находящегося в оперативном управлении органов управления поселений и созданных ими учреждений (за исключением имущества муниципальных автономных учреждений)</w:t>
            </w:r>
          </w:p>
        </w:tc>
        <w:tc>
          <w:tcPr>
            <w:tcW w:w="1010" w:type="dxa"/>
            <w:gridSpan w:val="2"/>
            <w:tcBorders>
              <w:top w:val="single" w:sz="6" w:space="0" w:color="auto"/>
              <w:left w:val="single" w:sz="6" w:space="0" w:color="auto"/>
              <w:bottom w:val="single" w:sz="6" w:space="0" w:color="auto"/>
              <w:right w:val="nil"/>
            </w:tcBorders>
          </w:tcPr>
          <w:p w:rsidR="0096514B" w:rsidRDefault="0096514B">
            <w:pPr>
              <w:autoSpaceDE w:val="0"/>
              <w:autoSpaceDN w:val="0"/>
              <w:adjustRightInd w:val="0"/>
              <w:spacing w:after="0" w:line="240" w:lineRule="auto"/>
              <w:jc w:val="center"/>
              <w:rPr>
                <w:rFonts w:ascii="Arial" w:hAnsi="Arial" w:cs="Arial"/>
                <w:color w:val="000000"/>
                <w:sz w:val="20"/>
                <w:szCs w:val="20"/>
              </w:rPr>
            </w:pPr>
            <w:r>
              <w:rPr>
                <w:rFonts w:ascii="Arial" w:hAnsi="Arial" w:cs="Arial"/>
                <w:color w:val="000000"/>
                <w:sz w:val="20"/>
                <w:szCs w:val="20"/>
              </w:rPr>
              <w:t>100</w:t>
            </w:r>
          </w:p>
        </w:tc>
        <w:tc>
          <w:tcPr>
            <w:tcW w:w="1011" w:type="dxa"/>
            <w:tcBorders>
              <w:top w:val="single" w:sz="6" w:space="0" w:color="auto"/>
              <w:left w:val="nil"/>
              <w:bottom w:val="single" w:sz="6" w:space="0" w:color="auto"/>
              <w:right w:val="nil"/>
            </w:tcBorders>
          </w:tcPr>
          <w:p w:rsidR="0096514B" w:rsidRDefault="0096514B">
            <w:pPr>
              <w:autoSpaceDE w:val="0"/>
              <w:autoSpaceDN w:val="0"/>
              <w:adjustRightInd w:val="0"/>
              <w:spacing w:after="0" w:line="240" w:lineRule="auto"/>
              <w:jc w:val="center"/>
              <w:rPr>
                <w:rFonts w:ascii="Arial" w:hAnsi="Arial" w:cs="Arial"/>
                <w:color w:val="000000"/>
                <w:sz w:val="20"/>
                <w:szCs w:val="20"/>
              </w:rPr>
            </w:pPr>
          </w:p>
        </w:tc>
        <w:tc>
          <w:tcPr>
            <w:tcW w:w="1010" w:type="dxa"/>
            <w:gridSpan w:val="2"/>
            <w:tcBorders>
              <w:top w:val="single" w:sz="6" w:space="0" w:color="auto"/>
              <w:left w:val="nil"/>
              <w:bottom w:val="single" w:sz="6" w:space="0" w:color="auto"/>
              <w:right w:val="nil"/>
            </w:tcBorders>
          </w:tcPr>
          <w:p w:rsidR="0096514B" w:rsidRDefault="0096514B">
            <w:pPr>
              <w:autoSpaceDE w:val="0"/>
              <w:autoSpaceDN w:val="0"/>
              <w:adjustRightInd w:val="0"/>
              <w:spacing w:after="0" w:line="240" w:lineRule="auto"/>
              <w:jc w:val="center"/>
              <w:rPr>
                <w:rFonts w:ascii="Arial" w:hAnsi="Arial" w:cs="Arial"/>
                <w:color w:val="000000"/>
                <w:sz w:val="20"/>
                <w:szCs w:val="20"/>
              </w:rPr>
            </w:pPr>
          </w:p>
        </w:tc>
        <w:tc>
          <w:tcPr>
            <w:tcW w:w="1011" w:type="dxa"/>
            <w:gridSpan w:val="2"/>
            <w:tcBorders>
              <w:top w:val="single" w:sz="6" w:space="0" w:color="auto"/>
              <w:left w:val="nil"/>
              <w:bottom w:val="single" w:sz="6" w:space="0" w:color="auto"/>
              <w:right w:val="single" w:sz="6" w:space="0" w:color="auto"/>
            </w:tcBorders>
          </w:tcPr>
          <w:p w:rsidR="0096514B" w:rsidRDefault="0096514B">
            <w:pPr>
              <w:autoSpaceDE w:val="0"/>
              <w:autoSpaceDN w:val="0"/>
              <w:adjustRightInd w:val="0"/>
              <w:spacing w:after="0" w:line="240" w:lineRule="auto"/>
              <w:jc w:val="center"/>
              <w:rPr>
                <w:rFonts w:ascii="Arial" w:hAnsi="Arial" w:cs="Arial"/>
                <w:color w:val="000000"/>
                <w:sz w:val="20"/>
                <w:szCs w:val="20"/>
              </w:rPr>
            </w:pPr>
          </w:p>
        </w:tc>
      </w:tr>
      <w:tr w:rsidR="0096514B" w:rsidTr="0096514B">
        <w:trPr>
          <w:trHeight w:val="449"/>
        </w:trPr>
        <w:tc>
          <w:tcPr>
            <w:tcW w:w="5052" w:type="dxa"/>
            <w:gridSpan w:val="11"/>
            <w:tcBorders>
              <w:top w:val="single" w:sz="6" w:space="0" w:color="auto"/>
              <w:left w:val="single" w:sz="6" w:space="0" w:color="auto"/>
              <w:bottom w:val="single" w:sz="6" w:space="0" w:color="auto"/>
              <w:right w:val="single" w:sz="6" w:space="0" w:color="auto"/>
            </w:tcBorders>
          </w:tcPr>
          <w:p w:rsidR="0096514B" w:rsidRDefault="0096514B">
            <w:pPr>
              <w:autoSpaceDE w:val="0"/>
              <w:autoSpaceDN w:val="0"/>
              <w:adjustRightInd w:val="0"/>
              <w:spacing w:after="0" w:line="240" w:lineRule="auto"/>
              <w:jc w:val="center"/>
              <w:rPr>
                <w:rFonts w:ascii="Arial" w:hAnsi="Arial" w:cs="Arial"/>
                <w:color w:val="000000"/>
                <w:sz w:val="16"/>
                <w:szCs w:val="16"/>
              </w:rPr>
            </w:pPr>
            <w:r>
              <w:rPr>
                <w:rFonts w:ascii="Arial" w:hAnsi="Arial" w:cs="Arial"/>
                <w:color w:val="000000"/>
                <w:sz w:val="16"/>
                <w:szCs w:val="16"/>
              </w:rPr>
              <w:t xml:space="preserve">Прочие доходы от оказания платных услуг получателями средств бюджетов поселений </w:t>
            </w:r>
          </w:p>
        </w:tc>
        <w:tc>
          <w:tcPr>
            <w:tcW w:w="1010" w:type="dxa"/>
            <w:gridSpan w:val="2"/>
            <w:tcBorders>
              <w:top w:val="single" w:sz="6" w:space="0" w:color="auto"/>
              <w:left w:val="single" w:sz="6" w:space="0" w:color="auto"/>
              <w:bottom w:val="single" w:sz="6" w:space="0" w:color="auto"/>
              <w:right w:val="nil"/>
            </w:tcBorders>
          </w:tcPr>
          <w:p w:rsidR="0096514B" w:rsidRDefault="0096514B">
            <w:pPr>
              <w:autoSpaceDE w:val="0"/>
              <w:autoSpaceDN w:val="0"/>
              <w:adjustRightInd w:val="0"/>
              <w:spacing w:after="0" w:line="240" w:lineRule="auto"/>
              <w:jc w:val="center"/>
              <w:rPr>
                <w:rFonts w:ascii="Arial" w:hAnsi="Arial" w:cs="Arial"/>
                <w:color w:val="000000"/>
                <w:sz w:val="20"/>
                <w:szCs w:val="20"/>
              </w:rPr>
            </w:pPr>
            <w:r>
              <w:rPr>
                <w:rFonts w:ascii="Arial" w:hAnsi="Arial" w:cs="Arial"/>
                <w:color w:val="000000"/>
                <w:sz w:val="20"/>
                <w:szCs w:val="20"/>
              </w:rPr>
              <w:t>100</w:t>
            </w:r>
          </w:p>
        </w:tc>
        <w:tc>
          <w:tcPr>
            <w:tcW w:w="1011" w:type="dxa"/>
            <w:tcBorders>
              <w:top w:val="single" w:sz="6" w:space="0" w:color="auto"/>
              <w:left w:val="nil"/>
              <w:bottom w:val="single" w:sz="6" w:space="0" w:color="auto"/>
              <w:right w:val="nil"/>
            </w:tcBorders>
          </w:tcPr>
          <w:p w:rsidR="0096514B" w:rsidRDefault="0096514B">
            <w:pPr>
              <w:autoSpaceDE w:val="0"/>
              <w:autoSpaceDN w:val="0"/>
              <w:adjustRightInd w:val="0"/>
              <w:spacing w:after="0" w:line="240" w:lineRule="auto"/>
              <w:jc w:val="center"/>
              <w:rPr>
                <w:rFonts w:ascii="Arial" w:hAnsi="Arial" w:cs="Arial"/>
                <w:color w:val="000000"/>
                <w:sz w:val="20"/>
                <w:szCs w:val="20"/>
              </w:rPr>
            </w:pPr>
          </w:p>
        </w:tc>
        <w:tc>
          <w:tcPr>
            <w:tcW w:w="1010" w:type="dxa"/>
            <w:gridSpan w:val="2"/>
            <w:tcBorders>
              <w:top w:val="single" w:sz="6" w:space="0" w:color="auto"/>
              <w:left w:val="nil"/>
              <w:bottom w:val="single" w:sz="6" w:space="0" w:color="auto"/>
              <w:right w:val="nil"/>
            </w:tcBorders>
          </w:tcPr>
          <w:p w:rsidR="0096514B" w:rsidRDefault="0096514B">
            <w:pPr>
              <w:autoSpaceDE w:val="0"/>
              <w:autoSpaceDN w:val="0"/>
              <w:adjustRightInd w:val="0"/>
              <w:spacing w:after="0" w:line="240" w:lineRule="auto"/>
              <w:jc w:val="center"/>
              <w:rPr>
                <w:rFonts w:ascii="Arial" w:hAnsi="Arial" w:cs="Arial"/>
                <w:color w:val="000000"/>
                <w:sz w:val="20"/>
                <w:szCs w:val="20"/>
              </w:rPr>
            </w:pPr>
          </w:p>
        </w:tc>
        <w:tc>
          <w:tcPr>
            <w:tcW w:w="1011" w:type="dxa"/>
            <w:gridSpan w:val="2"/>
            <w:tcBorders>
              <w:top w:val="single" w:sz="6" w:space="0" w:color="auto"/>
              <w:left w:val="nil"/>
              <w:bottom w:val="single" w:sz="6" w:space="0" w:color="auto"/>
              <w:right w:val="single" w:sz="6" w:space="0" w:color="auto"/>
            </w:tcBorders>
          </w:tcPr>
          <w:p w:rsidR="0096514B" w:rsidRDefault="0096514B">
            <w:pPr>
              <w:autoSpaceDE w:val="0"/>
              <w:autoSpaceDN w:val="0"/>
              <w:adjustRightInd w:val="0"/>
              <w:spacing w:after="0" w:line="240" w:lineRule="auto"/>
              <w:jc w:val="center"/>
              <w:rPr>
                <w:rFonts w:ascii="Arial" w:hAnsi="Arial" w:cs="Arial"/>
                <w:color w:val="000000"/>
                <w:sz w:val="20"/>
                <w:szCs w:val="20"/>
              </w:rPr>
            </w:pPr>
          </w:p>
        </w:tc>
      </w:tr>
      <w:tr w:rsidR="0096514B" w:rsidTr="0096514B">
        <w:trPr>
          <w:trHeight w:val="466"/>
        </w:trPr>
        <w:tc>
          <w:tcPr>
            <w:tcW w:w="5052" w:type="dxa"/>
            <w:gridSpan w:val="11"/>
            <w:tcBorders>
              <w:top w:val="single" w:sz="6" w:space="0" w:color="auto"/>
              <w:left w:val="single" w:sz="6" w:space="0" w:color="auto"/>
              <w:bottom w:val="single" w:sz="6" w:space="0" w:color="auto"/>
              <w:right w:val="single" w:sz="6" w:space="0" w:color="auto"/>
            </w:tcBorders>
          </w:tcPr>
          <w:p w:rsidR="0096514B" w:rsidRDefault="0096514B">
            <w:pPr>
              <w:autoSpaceDE w:val="0"/>
              <w:autoSpaceDN w:val="0"/>
              <w:adjustRightInd w:val="0"/>
              <w:spacing w:after="0" w:line="240" w:lineRule="auto"/>
              <w:jc w:val="center"/>
              <w:rPr>
                <w:rFonts w:ascii="Arial" w:hAnsi="Arial" w:cs="Arial"/>
                <w:color w:val="000000"/>
                <w:sz w:val="16"/>
                <w:szCs w:val="16"/>
              </w:rPr>
            </w:pPr>
            <w:r>
              <w:rPr>
                <w:rFonts w:ascii="Arial" w:hAnsi="Arial" w:cs="Arial"/>
                <w:color w:val="000000"/>
                <w:sz w:val="16"/>
                <w:szCs w:val="16"/>
              </w:rPr>
              <w:lastRenderedPageBreak/>
              <w:t>Прочие доходы от компенсации затрат бюджетов поселений</w:t>
            </w:r>
          </w:p>
        </w:tc>
        <w:tc>
          <w:tcPr>
            <w:tcW w:w="1010" w:type="dxa"/>
            <w:gridSpan w:val="2"/>
            <w:tcBorders>
              <w:top w:val="single" w:sz="6" w:space="0" w:color="auto"/>
              <w:left w:val="single" w:sz="6" w:space="0" w:color="auto"/>
              <w:bottom w:val="single" w:sz="6" w:space="0" w:color="auto"/>
              <w:right w:val="nil"/>
            </w:tcBorders>
          </w:tcPr>
          <w:p w:rsidR="0096514B" w:rsidRDefault="0096514B">
            <w:pPr>
              <w:autoSpaceDE w:val="0"/>
              <w:autoSpaceDN w:val="0"/>
              <w:adjustRightInd w:val="0"/>
              <w:spacing w:after="0" w:line="240" w:lineRule="auto"/>
              <w:jc w:val="center"/>
              <w:rPr>
                <w:rFonts w:ascii="Arial" w:hAnsi="Arial" w:cs="Arial"/>
                <w:color w:val="000000"/>
                <w:sz w:val="20"/>
                <w:szCs w:val="20"/>
              </w:rPr>
            </w:pPr>
            <w:r>
              <w:rPr>
                <w:rFonts w:ascii="Arial" w:hAnsi="Arial" w:cs="Arial"/>
                <w:color w:val="000000"/>
                <w:sz w:val="20"/>
                <w:szCs w:val="20"/>
              </w:rPr>
              <w:t>100</w:t>
            </w:r>
          </w:p>
        </w:tc>
        <w:tc>
          <w:tcPr>
            <w:tcW w:w="1011" w:type="dxa"/>
            <w:tcBorders>
              <w:top w:val="single" w:sz="6" w:space="0" w:color="auto"/>
              <w:left w:val="nil"/>
              <w:bottom w:val="single" w:sz="6" w:space="0" w:color="auto"/>
              <w:right w:val="nil"/>
            </w:tcBorders>
          </w:tcPr>
          <w:p w:rsidR="0096514B" w:rsidRDefault="0096514B">
            <w:pPr>
              <w:autoSpaceDE w:val="0"/>
              <w:autoSpaceDN w:val="0"/>
              <w:adjustRightInd w:val="0"/>
              <w:spacing w:after="0" w:line="240" w:lineRule="auto"/>
              <w:jc w:val="center"/>
              <w:rPr>
                <w:rFonts w:ascii="Arial" w:hAnsi="Arial" w:cs="Arial"/>
                <w:color w:val="000000"/>
                <w:sz w:val="20"/>
                <w:szCs w:val="20"/>
              </w:rPr>
            </w:pPr>
          </w:p>
        </w:tc>
        <w:tc>
          <w:tcPr>
            <w:tcW w:w="1010" w:type="dxa"/>
            <w:gridSpan w:val="2"/>
            <w:tcBorders>
              <w:top w:val="single" w:sz="6" w:space="0" w:color="auto"/>
              <w:left w:val="nil"/>
              <w:bottom w:val="single" w:sz="6" w:space="0" w:color="auto"/>
              <w:right w:val="nil"/>
            </w:tcBorders>
          </w:tcPr>
          <w:p w:rsidR="0096514B" w:rsidRDefault="0096514B">
            <w:pPr>
              <w:autoSpaceDE w:val="0"/>
              <w:autoSpaceDN w:val="0"/>
              <w:adjustRightInd w:val="0"/>
              <w:spacing w:after="0" w:line="240" w:lineRule="auto"/>
              <w:jc w:val="center"/>
              <w:rPr>
                <w:rFonts w:ascii="Arial" w:hAnsi="Arial" w:cs="Arial"/>
                <w:color w:val="000000"/>
                <w:sz w:val="20"/>
                <w:szCs w:val="20"/>
              </w:rPr>
            </w:pPr>
          </w:p>
        </w:tc>
        <w:tc>
          <w:tcPr>
            <w:tcW w:w="1011" w:type="dxa"/>
            <w:gridSpan w:val="2"/>
            <w:tcBorders>
              <w:top w:val="single" w:sz="6" w:space="0" w:color="auto"/>
              <w:left w:val="nil"/>
              <w:bottom w:val="single" w:sz="6" w:space="0" w:color="auto"/>
              <w:right w:val="single" w:sz="6" w:space="0" w:color="auto"/>
            </w:tcBorders>
          </w:tcPr>
          <w:p w:rsidR="0096514B" w:rsidRDefault="0096514B">
            <w:pPr>
              <w:autoSpaceDE w:val="0"/>
              <w:autoSpaceDN w:val="0"/>
              <w:adjustRightInd w:val="0"/>
              <w:spacing w:after="0" w:line="240" w:lineRule="auto"/>
              <w:jc w:val="center"/>
              <w:rPr>
                <w:rFonts w:ascii="Arial" w:hAnsi="Arial" w:cs="Arial"/>
                <w:color w:val="000000"/>
                <w:sz w:val="20"/>
                <w:szCs w:val="20"/>
              </w:rPr>
            </w:pPr>
          </w:p>
        </w:tc>
      </w:tr>
      <w:tr w:rsidR="0096514B" w:rsidTr="0096514B">
        <w:trPr>
          <w:trHeight w:val="247"/>
        </w:trPr>
        <w:tc>
          <w:tcPr>
            <w:tcW w:w="5052" w:type="dxa"/>
            <w:gridSpan w:val="11"/>
            <w:tcBorders>
              <w:top w:val="single" w:sz="6" w:space="0" w:color="auto"/>
              <w:left w:val="single" w:sz="6" w:space="0" w:color="auto"/>
              <w:bottom w:val="single" w:sz="6" w:space="0" w:color="auto"/>
              <w:right w:val="single" w:sz="6" w:space="0" w:color="auto"/>
            </w:tcBorders>
          </w:tcPr>
          <w:p w:rsidR="0096514B" w:rsidRDefault="0096514B">
            <w:pPr>
              <w:autoSpaceDE w:val="0"/>
              <w:autoSpaceDN w:val="0"/>
              <w:adjustRightInd w:val="0"/>
              <w:spacing w:after="0" w:line="240" w:lineRule="auto"/>
              <w:rPr>
                <w:rFonts w:ascii="Arial" w:hAnsi="Arial" w:cs="Arial"/>
                <w:color w:val="000000"/>
                <w:sz w:val="16"/>
                <w:szCs w:val="16"/>
              </w:rPr>
            </w:pPr>
            <w:r>
              <w:rPr>
                <w:rFonts w:ascii="Arial" w:hAnsi="Arial" w:cs="Arial"/>
                <w:color w:val="000000"/>
                <w:sz w:val="16"/>
                <w:szCs w:val="16"/>
              </w:rPr>
              <w:t>Невыясненные поступления, зачисляемые в бюджеты поселений</w:t>
            </w:r>
          </w:p>
        </w:tc>
        <w:tc>
          <w:tcPr>
            <w:tcW w:w="1010" w:type="dxa"/>
            <w:gridSpan w:val="2"/>
            <w:tcBorders>
              <w:top w:val="single" w:sz="6" w:space="0" w:color="auto"/>
              <w:left w:val="single" w:sz="6" w:space="0" w:color="auto"/>
              <w:bottom w:val="single" w:sz="6" w:space="0" w:color="auto"/>
              <w:right w:val="nil"/>
            </w:tcBorders>
          </w:tcPr>
          <w:p w:rsidR="0096514B" w:rsidRDefault="0096514B">
            <w:pPr>
              <w:autoSpaceDE w:val="0"/>
              <w:autoSpaceDN w:val="0"/>
              <w:adjustRightInd w:val="0"/>
              <w:spacing w:after="0" w:line="240" w:lineRule="auto"/>
              <w:jc w:val="center"/>
              <w:rPr>
                <w:rFonts w:ascii="Arial" w:hAnsi="Arial" w:cs="Arial"/>
                <w:color w:val="000000"/>
                <w:sz w:val="20"/>
                <w:szCs w:val="20"/>
              </w:rPr>
            </w:pPr>
            <w:r>
              <w:rPr>
                <w:rFonts w:ascii="Arial" w:hAnsi="Arial" w:cs="Arial"/>
                <w:color w:val="000000"/>
                <w:sz w:val="20"/>
                <w:szCs w:val="20"/>
              </w:rPr>
              <w:t>100</w:t>
            </w:r>
          </w:p>
        </w:tc>
        <w:tc>
          <w:tcPr>
            <w:tcW w:w="1011" w:type="dxa"/>
            <w:tcBorders>
              <w:top w:val="single" w:sz="6" w:space="0" w:color="auto"/>
              <w:left w:val="nil"/>
              <w:bottom w:val="single" w:sz="6" w:space="0" w:color="auto"/>
              <w:right w:val="nil"/>
            </w:tcBorders>
          </w:tcPr>
          <w:p w:rsidR="0096514B" w:rsidRDefault="0096514B">
            <w:pPr>
              <w:autoSpaceDE w:val="0"/>
              <w:autoSpaceDN w:val="0"/>
              <w:adjustRightInd w:val="0"/>
              <w:spacing w:after="0" w:line="240" w:lineRule="auto"/>
              <w:jc w:val="center"/>
              <w:rPr>
                <w:rFonts w:ascii="Arial" w:hAnsi="Arial" w:cs="Arial"/>
                <w:color w:val="000000"/>
                <w:sz w:val="20"/>
                <w:szCs w:val="20"/>
              </w:rPr>
            </w:pPr>
          </w:p>
        </w:tc>
        <w:tc>
          <w:tcPr>
            <w:tcW w:w="1010" w:type="dxa"/>
            <w:gridSpan w:val="2"/>
            <w:tcBorders>
              <w:top w:val="single" w:sz="6" w:space="0" w:color="auto"/>
              <w:left w:val="nil"/>
              <w:bottom w:val="single" w:sz="6" w:space="0" w:color="auto"/>
              <w:right w:val="nil"/>
            </w:tcBorders>
          </w:tcPr>
          <w:p w:rsidR="0096514B" w:rsidRDefault="0096514B">
            <w:pPr>
              <w:autoSpaceDE w:val="0"/>
              <w:autoSpaceDN w:val="0"/>
              <w:adjustRightInd w:val="0"/>
              <w:spacing w:after="0" w:line="240" w:lineRule="auto"/>
              <w:jc w:val="center"/>
              <w:rPr>
                <w:rFonts w:ascii="Arial" w:hAnsi="Arial" w:cs="Arial"/>
                <w:color w:val="000000"/>
                <w:sz w:val="20"/>
                <w:szCs w:val="20"/>
              </w:rPr>
            </w:pPr>
          </w:p>
        </w:tc>
        <w:tc>
          <w:tcPr>
            <w:tcW w:w="1011" w:type="dxa"/>
            <w:gridSpan w:val="2"/>
            <w:tcBorders>
              <w:top w:val="single" w:sz="6" w:space="0" w:color="auto"/>
              <w:left w:val="nil"/>
              <w:bottom w:val="single" w:sz="6" w:space="0" w:color="auto"/>
              <w:right w:val="single" w:sz="6" w:space="0" w:color="auto"/>
            </w:tcBorders>
          </w:tcPr>
          <w:p w:rsidR="0096514B" w:rsidRDefault="0096514B">
            <w:pPr>
              <w:autoSpaceDE w:val="0"/>
              <w:autoSpaceDN w:val="0"/>
              <w:adjustRightInd w:val="0"/>
              <w:spacing w:after="0" w:line="240" w:lineRule="auto"/>
              <w:jc w:val="center"/>
              <w:rPr>
                <w:rFonts w:ascii="Arial" w:hAnsi="Arial" w:cs="Arial"/>
                <w:color w:val="000000"/>
                <w:sz w:val="20"/>
                <w:szCs w:val="20"/>
              </w:rPr>
            </w:pPr>
          </w:p>
        </w:tc>
      </w:tr>
      <w:tr w:rsidR="0096514B" w:rsidTr="0096514B">
        <w:trPr>
          <w:trHeight w:val="696"/>
        </w:trPr>
        <w:tc>
          <w:tcPr>
            <w:tcW w:w="5052" w:type="dxa"/>
            <w:gridSpan w:val="11"/>
            <w:tcBorders>
              <w:top w:val="single" w:sz="6" w:space="0" w:color="auto"/>
              <w:left w:val="single" w:sz="6" w:space="0" w:color="auto"/>
              <w:bottom w:val="single" w:sz="6" w:space="0" w:color="auto"/>
              <w:right w:val="single" w:sz="6" w:space="0" w:color="auto"/>
            </w:tcBorders>
          </w:tcPr>
          <w:p w:rsidR="0096514B" w:rsidRDefault="0096514B">
            <w:pPr>
              <w:autoSpaceDE w:val="0"/>
              <w:autoSpaceDN w:val="0"/>
              <w:adjustRightInd w:val="0"/>
              <w:spacing w:after="0" w:line="240" w:lineRule="auto"/>
              <w:rPr>
                <w:rFonts w:ascii="Arial" w:hAnsi="Arial" w:cs="Arial"/>
                <w:color w:val="000000"/>
                <w:sz w:val="16"/>
                <w:szCs w:val="16"/>
              </w:rPr>
            </w:pPr>
            <w:r>
              <w:rPr>
                <w:rFonts w:ascii="Arial" w:hAnsi="Arial" w:cs="Arial"/>
                <w:color w:val="000000"/>
                <w:sz w:val="16"/>
                <w:szCs w:val="16"/>
              </w:rPr>
              <w:t>Доттации бюджетам поселений на выравнивание бюджетной обеспеченности</w:t>
            </w:r>
          </w:p>
        </w:tc>
        <w:tc>
          <w:tcPr>
            <w:tcW w:w="1010" w:type="dxa"/>
            <w:gridSpan w:val="2"/>
            <w:tcBorders>
              <w:top w:val="single" w:sz="6" w:space="0" w:color="auto"/>
              <w:left w:val="single" w:sz="6" w:space="0" w:color="auto"/>
              <w:bottom w:val="single" w:sz="6" w:space="0" w:color="auto"/>
              <w:right w:val="nil"/>
            </w:tcBorders>
          </w:tcPr>
          <w:p w:rsidR="0096514B" w:rsidRDefault="0096514B">
            <w:pPr>
              <w:autoSpaceDE w:val="0"/>
              <w:autoSpaceDN w:val="0"/>
              <w:adjustRightInd w:val="0"/>
              <w:spacing w:after="0" w:line="240" w:lineRule="auto"/>
              <w:jc w:val="center"/>
              <w:rPr>
                <w:rFonts w:ascii="Arial" w:hAnsi="Arial" w:cs="Arial"/>
                <w:color w:val="000000"/>
                <w:sz w:val="20"/>
                <w:szCs w:val="20"/>
              </w:rPr>
            </w:pPr>
            <w:r>
              <w:rPr>
                <w:rFonts w:ascii="Arial" w:hAnsi="Arial" w:cs="Arial"/>
                <w:color w:val="000000"/>
                <w:sz w:val="20"/>
                <w:szCs w:val="20"/>
              </w:rPr>
              <w:t>100</w:t>
            </w:r>
          </w:p>
        </w:tc>
        <w:tc>
          <w:tcPr>
            <w:tcW w:w="1011" w:type="dxa"/>
            <w:tcBorders>
              <w:top w:val="single" w:sz="6" w:space="0" w:color="auto"/>
              <w:left w:val="nil"/>
              <w:bottom w:val="single" w:sz="6" w:space="0" w:color="auto"/>
              <w:right w:val="nil"/>
            </w:tcBorders>
          </w:tcPr>
          <w:p w:rsidR="0096514B" w:rsidRDefault="0096514B">
            <w:pPr>
              <w:autoSpaceDE w:val="0"/>
              <w:autoSpaceDN w:val="0"/>
              <w:adjustRightInd w:val="0"/>
              <w:spacing w:after="0" w:line="240" w:lineRule="auto"/>
              <w:jc w:val="center"/>
              <w:rPr>
                <w:rFonts w:ascii="Arial" w:hAnsi="Arial" w:cs="Arial"/>
                <w:color w:val="000000"/>
                <w:sz w:val="20"/>
                <w:szCs w:val="20"/>
              </w:rPr>
            </w:pPr>
          </w:p>
        </w:tc>
        <w:tc>
          <w:tcPr>
            <w:tcW w:w="1010" w:type="dxa"/>
            <w:gridSpan w:val="2"/>
            <w:tcBorders>
              <w:top w:val="single" w:sz="6" w:space="0" w:color="auto"/>
              <w:left w:val="nil"/>
              <w:bottom w:val="single" w:sz="6" w:space="0" w:color="auto"/>
              <w:right w:val="nil"/>
            </w:tcBorders>
          </w:tcPr>
          <w:p w:rsidR="0096514B" w:rsidRDefault="0096514B">
            <w:pPr>
              <w:autoSpaceDE w:val="0"/>
              <w:autoSpaceDN w:val="0"/>
              <w:adjustRightInd w:val="0"/>
              <w:spacing w:after="0" w:line="240" w:lineRule="auto"/>
              <w:jc w:val="center"/>
              <w:rPr>
                <w:rFonts w:ascii="Arial" w:hAnsi="Arial" w:cs="Arial"/>
                <w:color w:val="000000"/>
                <w:sz w:val="20"/>
                <w:szCs w:val="20"/>
              </w:rPr>
            </w:pPr>
          </w:p>
        </w:tc>
        <w:tc>
          <w:tcPr>
            <w:tcW w:w="1011" w:type="dxa"/>
            <w:gridSpan w:val="2"/>
            <w:tcBorders>
              <w:top w:val="single" w:sz="6" w:space="0" w:color="auto"/>
              <w:left w:val="nil"/>
              <w:bottom w:val="single" w:sz="6" w:space="0" w:color="auto"/>
              <w:right w:val="single" w:sz="6" w:space="0" w:color="auto"/>
            </w:tcBorders>
          </w:tcPr>
          <w:p w:rsidR="0096514B" w:rsidRDefault="0096514B">
            <w:pPr>
              <w:autoSpaceDE w:val="0"/>
              <w:autoSpaceDN w:val="0"/>
              <w:adjustRightInd w:val="0"/>
              <w:spacing w:after="0" w:line="240" w:lineRule="auto"/>
              <w:jc w:val="center"/>
              <w:rPr>
                <w:rFonts w:ascii="Arial" w:hAnsi="Arial" w:cs="Arial"/>
                <w:color w:val="000000"/>
                <w:sz w:val="20"/>
                <w:szCs w:val="20"/>
              </w:rPr>
            </w:pPr>
          </w:p>
        </w:tc>
      </w:tr>
      <w:tr w:rsidR="0096514B" w:rsidTr="0096514B">
        <w:trPr>
          <w:trHeight w:val="494"/>
        </w:trPr>
        <w:tc>
          <w:tcPr>
            <w:tcW w:w="5052" w:type="dxa"/>
            <w:gridSpan w:val="11"/>
            <w:tcBorders>
              <w:top w:val="single" w:sz="6" w:space="0" w:color="auto"/>
              <w:left w:val="single" w:sz="6" w:space="0" w:color="auto"/>
              <w:bottom w:val="single" w:sz="6" w:space="0" w:color="auto"/>
              <w:right w:val="single" w:sz="6" w:space="0" w:color="auto"/>
            </w:tcBorders>
          </w:tcPr>
          <w:p w:rsidR="0096514B" w:rsidRDefault="0096514B">
            <w:pPr>
              <w:autoSpaceDE w:val="0"/>
              <w:autoSpaceDN w:val="0"/>
              <w:adjustRightInd w:val="0"/>
              <w:spacing w:after="0" w:line="240" w:lineRule="auto"/>
              <w:rPr>
                <w:rFonts w:ascii="Arial" w:hAnsi="Arial" w:cs="Arial"/>
                <w:color w:val="000000"/>
                <w:sz w:val="16"/>
                <w:szCs w:val="16"/>
              </w:rPr>
            </w:pPr>
            <w:r>
              <w:rPr>
                <w:rFonts w:ascii="Arial" w:hAnsi="Arial" w:cs="Arial"/>
                <w:color w:val="000000"/>
                <w:sz w:val="16"/>
                <w:szCs w:val="16"/>
              </w:rPr>
              <w:t>Дотации бюджетам поселений на поддержку мер по обеспечению сбалансированности бюджетов</w:t>
            </w:r>
          </w:p>
        </w:tc>
        <w:tc>
          <w:tcPr>
            <w:tcW w:w="1010" w:type="dxa"/>
            <w:gridSpan w:val="2"/>
            <w:tcBorders>
              <w:top w:val="single" w:sz="6" w:space="0" w:color="auto"/>
              <w:left w:val="single" w:sz="6" w:space="0" w:color="auto"/>
              <w:bottom w:val="single" w:sz="6" w:space="0" w:color="auto"/>
              <w:right w:val="nil"/>
            </w:tcBorders>
          </w:tcPr>
          <w:p w:rsidR="0096514B" w:rsidRDefault="0096514B">
            <w:pPr>
              <w:autoSpaceDE w:val="0"/>
              <w:autoSpaceDN w:val="0"/>
              <w:adjustRightInd w:val="0"/>
              <w:spacing w:after="0" w:line="240" w:lineRule="auto"/>
              <w:jc w:val="center"/>
              <w:rPr>
                <w:rFonts w:ascii="Arial" w:hAnsi="Arial" w:cs="Arial"/>
                <w:color w:val="000000"/>
                <w:sz w:val="20"/>
                <w:szCs w:val="20"/>
              </w:rPr>
            </w:pPr>
            <w:r>
              <w:rPr>
                <w:rFonts w:ascii="Arial" w:hAnsi="Arial" w:cs="Arial"/>
                <w:color w:val="000000"/>
                <w:sz w:val="20"/>
                <w:szCs w:val="20"/>
              </w:rPr>
              <w:t>100</w:t>
            </w:r>
          </w:p>
        </w:tc>
        <w:tc>
          <w:tcPr>
            <w:tcW w:w="1011" w:type="dxa"/>
            <w:tcBorders>
              <w:top w:val="single" w:sz="6" w:space="0" w:color="auto"/>
              <w:left w:val="nil"/>
              <w:bottom w:val="single" w:sz="6" w:space="0" w:color="auto"/>
              <w:right w:val="nil"/>
            </w:tcBorders>
          </w:tcPr>
          <w:p w:rsidR="0096514B" w:rsidRDefault="0096514B">
            <w:pPr>
              <w:autoSpaceDE w:val="0"/>
              <w:autoSpaceDN w:val="0"/>
              <w:adjustRightInd w:val="0"/>
              <w:spacing w:after="0" w:line="240" w:lineRule="auto"/>
              <w:jc w:val="center"/>
              <w:rPr>
                <w:rFonts w:ascii="Arial" w:hAnsi="Arial" w:cs="Arial"/>
                <w:color w:val="000000"/>
                <w:sz w:val="20"/>
                <w:szCs w:val="20"/>
              </w:rPr>
            </w:pPr>
          </w:p>
        </w:tc>
        <w:tc>
          <w:tcPr>
            <w:tcW w:w="1010" w:type="dxa"/>
            <w:gridSpan w:val="2"/>
            <w:tcBorders>
              <w:top w:val="single" w:sz="6" w:space="0" w:color="auto"/>
              <w:left w:val="nil"/>
              <w:bottom w:val="single" w:sz="6" w:space="0" w:color="auto"/>
              <w:right w:val="nil"/>
            </w:tcBorders>
          </w:tcPr>
          <w:p w:rsidR="0096514B" w:rsidRDefault="0096514B">
            <w:pPr>
              <w:autoSpaceDE w:val="0"/>
              <w:autoSpaceDN w:val="0"/>
              <w:adjustRightInd w:val="0"/>
              <w:spacing w:after="0" w:line="240" w:lineRule="auto"/>
              <w:jc w:val="center"/>
              <w:rPr>
                <w:rFonts w:ascii="Arial" w:hAnsi="Arial" w:cs="Arial"/>
                <w:color w:val="000000"/>
                <w:sz w:val="20"/>
                <w:szCs w:val="20"/>
              </w:rPr>
            </w:pPr>
          </w:p>
        </w:tc>
        <w:tc>
          <w:tcPr>
            <w:tcW w:w="1011" w:type="dxa"/>
            <w:gridSpan w:val="2"/>
            <w:tcBorders>
              <w:top w:val="single" w:sz="6" w:space="0" w:color="auto"/>
              <w:left w:val="nil"/>
              <w:bottom w:val="single" w:sz="6" w:space="0" w:color="auto"/>
              <w:right w:val="single" w:sz="6" w:space="0" w:color="auto"/>
            </w:tcBorders>
          </w:tcPr>
          <w:p w:rsidR="0096514B" w:rsidRDefault="0096514B">
            <w:pPr>
              <w:autoSpaceDE w:val="0"/>
              <w:autoSpaceDN w:val="0"/>
              <w:adjustRightInd w:val="0"/>
              <w:spacing w:after="0" w:line="240" w:lineRule="auto"/>
              <w:jc w:val="center"/>
              <w:rPr>
                <w:rFonts w:ascii="Arial" w:hAnsi="Arial" w:cs="Arial"/>
                <w:color w:val="000000"/>
                <w:sz w:val="20"/>
                <w:szCs w:val="20"/>
              </w:rPr>
            </w:pPr>
          </w:p>
        </w:tc>
      </w:tr>
      <w:tr w:rsidR="0096514B" w:rsidTr="0096514B">
        <w:trPr>
          <w:trHeight w:val="624"/>
        </w:trPr>
        <w:tc>
          <w:tcPr>
            <w:tcW w:w="5052" w:type="dxa"/>
            <w:gridSpan w:val="11"/>
            <w:tcBorders>
              <w:top w:val="single" w:sz="6" w:space="0" w:color="auto"/>
              <w:left w:val="single" w:sz="6" w:space="0" w:color="auto"/>
              <w:bottom w:val="single" w:sz="6" w:space="0" w:color="auto"/>
              <w:right w:val="single" w:sz="6" w:space="0" w:color="auto"/>
            </w:tcBorders>
          </w:tcPr>
          <w:p w:rsidR="0096514B" w:rsidRDefault="0096514B">
            <w:pPr>
              <w:autoSpaceDE w:val="0"/>
              <w:autoSpaceDN w:val="0"/>
              <w:adjustRightInd w:val="0"/>
              <w:spacing w:after="0" w:line="240" w:lineRule="auto"/>
              <w:rPr>
                <w:rFonts w:ascii="Arial" w:hAnsi="Arial" w:cs="Arial"/>
                <w:color w:val="000000"/>
                <w:sz w:val="16"/>
                <w:szCs w:val="16"/>
              </w:rPr>
            </w:pPr>
            <w:r>
              <w:rPr>
                <w:rFonts w:ascii="Arial" w:hAnsi="Arial" w:cs="Arial"/>
                <w:color w:val="000000"/>
                <w:sz w:val="16"/>
                <w:szCs w:val="16"/>
              </w:rPr>
              <w:t>Субсидии бюджетам поселений на развитие социальной и инженерной инфраструктуры муниципальных образований</w:t>
            </w:r>
          </w:p>
        </w:tc>
        <w:tc>
          <w:tcPr>
            <w:tcW w:w="1010" w:type="dxa"/>
            <w:gridSpan w:val="2"/>
            <w:tcBorders>
              <w:top w:val="single" w:sz="6" w:space="0" w:color="auto"/>
              <w:left w:val="single" w:sz="6" w:space="0" w:color="auto"/>
              <w:bottom w:val="single" w:sz="6" w:space="0" w:color="auto"/>
              <w:right w:val="nil"/>
            </w:tcBorders>
          </w:tcPr>
          <w:p w:rsidR="0096514B" w:rsidRDefault="0096514B">
            <w:pPr>
              <w:autoSpaceDE w:val="0"/>
              <w:autoSpaceDN w:val="0"/>
              <w:adjustRightInd w:val="0"/>
              <w:spacing w:after="0" w:line="240" w:lineRule="auto"/>
              <w:jc w:val="center"/>
              <w:rPr>
                <w:rFonts w:ascii="Arial" w:hAnsi="Arial" w:cs="Arial"/>
                <w:color w:val="000000"/>
                <w:sz w:val="20"/>
                <w:szCs w:val="20"/>
              </w:rPr>
            </w:pPr>
            <w:r>
              <w:rPr>
                <w:rFonts w:ascii="Arial" w:hAnsi="Arial" w:cs="Arial"/>
                <w:color w:val="000000"/>
                <w:sz w:val="20"/>
                <w:szCs w:val="20"/>
              </w:rPr>
              <w:t>100</w:t>
            </w:r>
          </w:p>
        </w:tc>
        <w:tc>
          <w:tcPr>
            <w:tcW w:w="1011" w:type="dxa"/>
            <w:tcBorders>
              <w:top w:val="single" w:sz="6" w:space="0" w:color="auto"/>
              <w:left w:val="nil"/>
              <w:bottom w:val="single" w:sz="6" w:space="0" w:color="auto"/>
              <w:right w:val="nil"/>
            </w:tcBorders>
          </w:tcPr>
          <w:p w:rsidR="0096514B" w:rsidRDefault="0096514B">
            <w:pPr>
              <w:autoSpaceDE w:val="0"/>
              <w:autoSpaceDN w:val="0"/>
              <w:adjustRightInd w:val="0"/>
              <w:spacing w:after="0" w:line="240" w:lineRule="auto"/>
              <w:jc w:val="center"/>
              <w:rPr>
                <w:rFonts w:ascii="Arial" w:hAnsi="Arial" w:cs="Arial"/>
                <w:color w:val="000000"/>
                <w:sz w:val="20"/>
                <w:szCs w:val="20"/>
              </w:rPr>
            </w:pPr>
          </w:p>
        </w:tc>
        <w:tc>
          <w:tcPr>
            <w:tcW w:w="1010" w:type="dxa"/>
            <w:gridSpan w:val="2"/>
            <w:tcBorders>
              <w:top w:val="single" w:sz="6" w:space="0" w:color="auto"/>
              <w:left w:val="nil"/>
              <w:bottom w:val="single" w:sz="6" w:space="0" w:color="auto"/>
              <w:right w:val="nil"/>
            </w:tcBorders>
          </w:tcPr>
          <w:p w:rsidR="0096514B" w:rsidRDefault="0096514B">
            <w:pPr>
              <w:autoSpaceDE w:val="0"/>
              <w:autoSpaceDN w:val="0"/>
              <w:adjustRightInd w:val="0"/>
              <w:spacing w:after="0" w:line="240" w:lineRule="auto"/>
              <w:jc w:val="center"/>
              <w:rPr>
                <w:rFonts w:ascii="Arial" w:hAnsi="Arial" w:cs="Arial"/>
                <w:color w:val="000000"/>
                <w:sz w:val="20"/>
                <w:szCs w:val="20"/>
              </w:rPr>
            </w:pPr>
          </w:p>
        </w:tc>
        <w:tc>
          <w:tcPr>
            <w:tcW w:w="1011" w:type="dxa"/>
            <w:gridSpan w:val="2"/>
            <w:tcBorders>
              <w:top w:val="single" w:sz="6" w:space="0" w:color="auto"/>
              <w:left w:val="nil"/>
              <w:bottom w:val="single" w:sz="6" w:space="0" w:color="auto"/>
              <w:right w:val="single" w:sz="6" w:space="0" w:color="auto"/>
            </w:tcBorders>
          </w:tcPr>
          <w:p w:rsidR="0096514B" w:rsidRDefault="0096514B">
            <w:pPr>
              <w:autoSpaceDE w:val="0"/>
              <w:autoSpaceDN w:val="0"/>
              <w:adjustRightInd w:val="0"/>
              <w:spacing w:after="0" w:line="240" w:lineRule="auto"/>
              <w:jc w:val="center"/>
              <w:rPr>
                <w:rFonts w:ascii="Arial" w:hAnsi="Arial" w:cs="Arial"/>
                <w:color w:val="000000"/>
                <w:sz w:val="20"/>
                <w:szCs w:val="20"/>
              </w:rPr>
            </w:pPr>
          </w:p>
        </w:tc>
      </w:tr>
      <w:tr w:rsidR="0096514B" w:rsidTr="0096514B">
        <w:trPr>
          <w:trHeight w:val="624"/>
        </w:trPr>
        <w:tc>
          <w:tcPr>
            <w:tcW w:w="4042" w:type="dxa"/>
            <w:gridSpan w:val="8"/>
            <w:tcBorders>
              <w:top w:val="single" w:sz="6" w:space="0" w:color="auto"/>
              <w:left w:val="single" w:sz="6" w:space="0" w:color="auto"/>
              <w:bottom w:val="single" w:sz="6" w:space="0" w:color="auto"/>
              <w:right w:val="nil"/>
            </w:tcBorders>
          </w:tcPr>
          <w:p w:rsidR="0096514B" w:rsidRDefault="0096514B">
            <w:pPr>
              <w:autoSpaceDE w:val="0"/>
              <w:autoSpaceDN w:val="0"/>
              <w:adjustRightInd w:val="0"/>
              <w:spacing w:after="0" w:line="240" w:lineRule="auto"/>
              <w:rPr>
                <w:rFonts w:ascii="Arial" w:hAnsi="Arial" w:cs="Arial"/>
                <w:color w:val="000000"/>
                <w:sz w:val="16"/>
                <w:szCs w:val="16"/>
              </w:rPr>
            </w:pPr>
            <w:r>
              <w:rPr>
                <w:rFonts w:ascii="Arial" w:hAnsi="Arial" w:cs="Arial"/>
                <w:color w:val="000000"/>
                <w:sz w:val="16"/>
                <w:szCs w:val="16"/>
              </w:rPr>
              <w:t>Прочие субсидии бюджетам полселений</w:t>
            </w:r>
          </w:p>
        </w:tc>
        <w:tc>
          <w:tcPr>
            <w:tcW w:w="1010" w:type="dxa"/>
            <w:gridSpan w:val="3"/>
            <w:tcBorders>
              <w:top w:val="single" w:sz="6" w:space="0" w:color="auto"/>
              <w:left w:val="nil"/>
              <w:bottom w:val="single" w:sz="6" w:space="0" w:color="auto"/>
              <w:right w:val="single" w:sz="6" w:space="0" w:color="auto"/>
            </w:tcBorders>
          </w:tcPr>
          <w:p w:rsidR="0096514B" w:rsidRDefault="0096514B">
            <w:pPr>
              <w:autoSpaceDE w:val="0"/>
              <w:autoSpaceDN w:val="0"/>
              <w:adjustRightInd w:val="0"/>
              <w:spacing w:after="0" w:line="240" w:lineRule="auto"/>
              <w:rPr>
                <w:rFonts w:ascii="Arial" w:hAnsi="Arial" w:cs="Arial"/>
                <w:color w:val="000000"/>
                <w:sz w:val="16"/>
                <w:szCs w:val="16"/>
              </w:rPr>
            </w:pPr>
          </w:p>
        </w:tc>
        <w:tc>
          <w:tcPr>
            <w:tcW w:w="1010" w:type="dxa"/>
            <w:gridSpan w:val="2"/>
            <w:tcBorders>
              <w:top w:val="single" w:sz="6" w:space="0" w:color="auto"/>
              <w:left w:val="single" w:sz="6" w:space="0" w:color="auto"/>
              <w:bottom w:val="single" w:sz="6" w:space="0" w:color="auto"/>
              <w:right w:val="nil"/>
            </w:tcBorders>
          </w:tcPr>
          <w:p w:rsidR="0096514B" w:rsidRDefault="0096514B">
            <w:pPr>
              <w:autoSpaceDE w:val="0"/>
              <w:autoSpaceDN w:val="0"/>
              <w:adjustRightInd w:val="0"/>
              <w:spacing w:after="0" w:line="240" w:lineRule="auto"/>
              <w:jc w:val="center"/>
              <w:rPr>
                <w:rFonts w:ascii="Arial" w:hAnsi="Arial" w:cs="Arial"/>
                <w:color w:val="000000"/>
                <w:sz w:val="20"/>
                <w:szCs w:val="20"/>
              </w:rPr>
            </w:pPr>
            <w:r>
              <w:rPr>
                <w:rFonts w:ascii="Arial" w:hAnsi="Arial" w:cs="Arial"/>
                <w:color w:val="000000"/>
                <w:sz w:val="20"/>
                <w:szCs w:val="20"/>
              </w:rPr>
              <w:t>100</w:t>
            </w:r>
          </w:p>
        </w:tc>
        <w:tc>
          <w:tcPr>
            <w:tcW w:w="1011" w:type="dxa"/>
            <w:tcBorders>
              <w:top w:val="single" w:sz="6" w:space="0" w:color="auto"/>
              <w:left w:val="nil"/>
              <w:bottom w:val="single" w:sz="6" w:space="0" w:color="auto"/>
              <w:right w:val="nil"/>
            </w:tcBorders>
          </w:tcPr>
          <w:p w:rsidR="0096514B" w:rsidRDefault="0096514B">
            <w:pPr>
              <w:autoSpaceDE w:val="0"/>
              <w:autoSpaceDN w:val="0"/>
              <w:adjustRightInd w:val="0"/>
              <w:spacing w:after="0" w:line="240" w:lineRule="auto"/>
              <w:jc w:val="center"/>
              <w:rPr>
                <w:rFonts w:ascii="Arial" w:hAnsi="Arial" w:cs="Arial"/>
                <w:color w:val="000000"/>
                <w:sz w:val="20"/>
                <w:szCs w:val="20"/>
              </w:rPr>
            </w:pPr>
          </w:p>
        </w:tc>
        <w:tc>
          <w:tcPr>
            <w:tcW w:w="1010" w:type="dxa"/>
            <w:gridSpan w:val="2"/>
            <w:tcBorders>
              <w:top w:val="single" w:sz="6" w:space="0" w:color="auto"/>
              <w:left w:val="nil"/>
              <w:bottom w:val="single" w:sz="6" w:space="0" w:color="auto"/>
              <w:right w:val="nil"/>
            </w:tcBorders>
          </w:tcPr>
          <w:p w:rsidR="0096514B" w:rsidRDefault="0096514B">
            <w:pPr>
              <w:autoSpaceDE w:val="0"/>
              <w:autoSpaceDN w:val="0"/>
              <w:adjustRightInd w:val="0"/>
              <w:spacing w:after="0" w:line="240" w:lineRule="auto"/>
              <w:jc w:val="center"/>
              <w:rPr>
                <w:rFonts w:ascii="Arial" w:hAnsi="Arial" w:cs="Arial"/>
                <w:color w:val="000000"/>
                <w:sz w:val="20"/>
                <w:szCs w:val="20"/>
              </w:rPr>
            </w:pPr>
          </w:p>
        </w:tc>
        <w:tc>
          <w:tcPr>
            <w:tcW w:w="1011" w:type="dxa"/>
            <w:gridSpan w:val="2"/>
            <w:tcBorders>
              <w:top w:val="single" w:sz="6" w:space="0" w:color="auto"/>
              <w:left w:val="nil"/>
              <w:bottom w:val="single" w:sz="6" w:space="0" w:color="auto"/>
              <w:right w:val="single" w:sz="6" w:space="0" w:color="auto"/>
            </w:tcBorders>
          </w:tcPr>
          <w:p w:rsidR="0096514B" w:rsidRDefault="0096514B">
            <w:pPr>
              <w:autoSpaceDE w:val="0"/>
              <w:autoSpaceDN w:val="0"/>
              <w:adjustRightInd w:val="0"/>
              <w:spacing w:after="0" w:line="240" w:lineRule="auto"/>
              <w:jc w:val="center"/>
              <w:rPr>
                <w:rFonts w:ascii="Arial" w:hAnsi="Arial" w:cs="Arial"/>
                <w:color w:val="000000"/>
                <w:sz w:val="20"/>
                <w:szCs w:val="20"/>
              </w:rPr>
            </w:pPr>
          </w:p>
        </w:tc>
      </w:tr>
      <w:tr w:rsidR="0096514B" w:rsidTr="0096514B">
        <w:trPr>
          <w:trHeight w:val="624"/>
        </w:trPr>
        <w:tc>
          <w:tcPr>
            <w:tcW w:w="5052" w:type="dxa"/>
            <w:gridSpan w:val="11"/>
            <w:tcBorders>
              <w:top w:val="single" w:sz="6" w:space="0" w:color="auto"/>
              <w:left w:val="single" w:sz="6" w:space="0" w:color="auto"/>
              <w:bottom w:val="single" w:sz="6" w:space="0" w:color="auto"/>
              <w:right w:val="single" w:sz="6" w:space="0" w:color="auto"/>
            </w:tcBorders>
          </w:tcPr>
          <w:p w:rsidR="0096514B" w:rsidRDefault="0096514B">
            <w:pPr>
              <w:autoSpaceDE w:val="0"/>
              <w:autoSpaceDN w:val="0"/>
              <w:adjustRightInd w:val="0"/>
              <w:spacing w:after="0" w:line="240" w:lineRule="auto"/>
              <w:jc w:val="center"/>
              <w:rPr>
                <w:rFonts w:ascii="Arial" w:hAnsi="Arial" w:cs="Arial"/>
                <w:color w:val="000000"/>
                <w:sz w:val="16"/>
                <w:szCs w:val="16"/>
              </w:rPr>
            </w:pPr>
            <w:r>
              <w:rPr>
                <w:rFonts w:ascii="Arial" w:hAnsi="Arial" w:cs="Arial"/>
                <w:color w:val="000000"/>
                <w:sz w:val="16"/>
                <w:szCs w:val="16"/>
              </w:rPr>
              <w:t>Прочие межбюджетные траесферты передаваемые бюджетам поселений</w:t>
            </w:r>
          </w:p>
        </w:tc>
        <w:tc>
          <w:tcPr>
            <w:tcW w:w="1010" w:type="dxa"/>
            <w:gridSpan w:val="2"/>
            <w:tcBorders>
              <w:top w:val="single" w:sz="6" w:space="0" w:color="auto"/>
              <w:left w:val="single" w:sz="6" w:space="0" w:color="auto"/>
              <w:bottom w:val="single" w:sz="6" w:space="0" w:color="auto"/>
              <w:right w:val="nil"/>
            </w:tcBorders>
          </w:tcPr>
          <w:p w:rsidR="0096514B" w:rsidRDefault="0096514B">
            <w:pPr>
              <w:autoSpaceDE w:val="0"/>
              <w:autoSpaceDN w:val="0"/>
              <w:adjustRightInd w:val="0"/>
              <w:spacing w:after="0" w:line="240" w:lineRule="auto"/>
              <w:jc w:val="center"/>
              <w:rPr>
                <w:rFonts w:ascii="Arial" w:hAnsi="Arial" w:cs="Arial"/>
                <w:color w:val="000000"/>
                <w:sz w:val="20"/>
                <w:szCs w:val="20"/>
              </w:rPr>
            </w:pPr>
            <w:r>
              <w:rPr>
                <w:rFonts w:ascii="Arial" w:hAnsi="Arial" w:cs="Arial"/>
                <w:color w:val="000000"/>
                <w:sz w:val="20"/>
                <w:szCs w:val="20"/>
              </w:rPr>
              <w:t>100</w:t>
            </w:r>
          </w:p>
        </w:tc>
        <w:tc>
          <w:tcPr>
            <w:tcW w:w="1011" w:type="dxa"/>
            <w:tcBorders>
              <w:top w:val="single" w:sz="6" w:space="0" w:color="auto"/>
              <w:left w:val="nil"/>
              <w:bottom w:val="single" w:sz="6" w:space="0" w:color="auto"/>
              <w:right w:val="nil"/>
            </w:tcBorders>
          </w:tcPr>
          <w:p w:rsidR="0096514B" w:rsidRDefault="0096514B">
            <w:pPr>
              <w:autoSpaceDE w:val="0"/>
              <w:autoSpaceDN w:val="0"/>
              <w:adjustRightInd w:val="0"/>
              <w:spacing w:after="0" w:line="240" w:lineRule="auto"/>
              <w:jc w:val="center"/>
              <w:rPr>
                <w:rFonts w:ascii="Arial" w:hAnsi="Arial" w:cs="Arial"/>
                <w:color w:val="000000"/>
                <w:sz w:val="20"/>
                <w:szCs w:val="20"/>
              </w:rPr>
            </w:pPr>
          </w:p>
        </w:tc>
        <w:tc>
          <w:tcPr>
            <w:tcW w:w="1010" w:type="dxa"/>
            <w:gridSpan w:val="2"/>
            <w:tcBorders>
              <w:top w:val="single" w:sz="6" w:space="0" w:color="auto"/>
              <w:left w:val="nil"/>
              <w:bottom w:val="single" w:sz="6" w:space="0" w:color="auto"/>
              <w:right w:val="nil"/>
            </w:tcBorders>
          </w:tcPr>
          <w:p w:rsidR="0096514B" w:rsidRDefault="0096514B">
            <w:pPr>
              <w:autoSpaceDE w:val="0"/>
              <w:autoSpaceDN w:val="0"/>
              <w:adjustRightInd w:val="0"/>
              <w:spacing w:after="0" w:line="240" w:lineRule="auto"/>
              <w:jc w:val="center"/>
              <w:rPr>
                <w:rFonts w:ascii="Arial" w:hAnsi="Arial" w:cs="Arial"/>
                <w:color w:val="000000"/>
                <w:sz w:val="20"/>
                <w:szCs w:val="20"/>
              </w:rPr>
            </w:pPr>
          </w:p>
        </w:tc>
        <w:tc>
          <w:tcPr>
            <w:tcW w:w="1011" w:type="dxa"/>
            <w:gridSpan w:val="2"/>
            <w:tcBorders>
              <w:top w:val="single" w:sz="6" w:space="0" w:color="auto"/>
              <w:left w:val="nil"/>
              <w:bottom w:val="single" w:sz="6" w:space="0" w:color="auto"/>
              <w:right w:val="single" w:sz="6" w:space="0" w:color="auto"/>
            </w:tcBorders>
          </w:tcPr>
          <w:p w:rsidR="0096514B" w:rsidRDefault="0096514B">
            <w:pPr>
              <w:autoSpaceDE w:val="0"/>
              <w:autoSpaceDN w:val="0"/>
              <w:adjustRightInd w:val="0"/>
              <w:spacing w:after="0" w:line="240" w:lineRule="auto"/>
              <w:jc w:val="center"/>
              <w:rPr>
                <w:rFonts w:ascii="Arial" w:hAnsi="Arial" w:cs="Arial"/>
                <w:color w:val="000000"/>
                <w:sz w:val="20"/>
                <w:szCs w:val="20"/>
              </w:rPr>
            </w:pPr>
          </w:p>
        </w:tc>
      </w:tr>
      <w:tr w:rsidR="0096514B" w:rsidTr="0096514B">
        <w:trPr>
          <w:trHeight w:val="1133"/>
        </w:trPr>
        <w:tc>
          <w:tcPr>
            <w:tcW w:w="5052" w:type="dxa"/>
            <w:gridSpan w:val="11"/>
            <w:tcBorders>
              <w:top w:val="single" w:sz="6" w:space="0" w:color="auto"/>
              <w:left w:val="single" w:sz="6" w:space="0" w:color="auto"/>
              <w:bottom w:val="single" w:sz="6" w:space="0" w:color="auto"/>
              <w:right w:val="single" w:sz="6" w:space="0" w:color="auto"/>
            </w:tcBorders>
          </w:tcPr>
          <w:p w:rsidR="0096514B" w:rsidRDefault="0096514B">
            <w:pPr>
              <w:autoSpaceDE w:val="0"/>
              <w:autoSpaceDN w:val="0"/>
              <w:adjustRightInd w:val="0"/>
              <w:spacing w:after="0" w:line="240" w:lineRule="auto"/>
              <w:rPr>
                <w:rFonts w:ascii="Arial" w:hAnsi="Arial" w:cs="Arial"/>
                <w:color w:val="000000"/>
                <w:sz w:val="16"/>
                <w:szCs w:val="16"/>
              </w:rPr>
            </w:pPr>
            <w:r>
              <w:rPr>
                <w:rFonts w:ascii="Arial" w:hAnsi="Arial" w:cs="Arial"/>
                <w:color w:val="000000"/>
                <w:sz w:val="16"/>
                <w:szCs w:val="16"/>
              </w:rPr>
              <w:t>Субвенции бюджетам поселений на осуществление первичного воинского учета на территориях, где отсутствуют военные комиссариаты</w:t>
            </w:r>
          </w:p>
        </w:tc>
        <w:tc>
          <w:tcPr>
            <w:tcW w:w="1010" w:type="dxa"/>
            <w:gridSpan w:val="2"/>
            <w:tcBorders>
              <w:top w:val="single" w:sz="6" w:space="0" w:color="auto"/>
              <w:left w:val="single" w:sz="6" w:space="0" w:color="auto"/>
              <w:bottom w:val="single" w:sz="6" w:space="0" w:color="auto"/>
              <w:right w:val="nil"/>
            </w:tcBorders>
          </w:tcPr>
          <w:p w:rsidR="0096514B" w:rsidRDefault="0096514B">
            <w:pPr>
              <w:autoSpaceDE w:val="0"/>
              <w:autoSpaceDN w:val="0"/>
              <w:adjustRightInd w:val="0"/>
              <w:spacing w:after="0" w:line="240" w:lineRule="auto"/>
              <w:jc w:val="center"/>
              <w:rPr>
                <w:rFonts w:ascii="Arial" w:hAnsi="Arial" w:cs="Arial"/>
                <w:color w:val="000000"/>
                <w:sz w:val="20"/>
                <w:szCs w:val="20"/>
              </w:rPr>
            </w:pPr>
            <w:r>
              <w:rPr>
                <w:rFonts w:ascii="Arial" w:hAnsi="Arial" w:cs="Arial"/>
                <w:color w:val="000000"/>
                <w:sz w:val="20"/>
                <w:szCs w:val="20"/>
              </w:rPr>
              <w:t>100</w:t>
            </w:r>
          </w:p>
        </w:tc>
        <w:tc>
          <w:tcPr>
            <w:tcW w:w="1011" w:type="dxa"/>
            <w:tcBorders>
              <w:top w:val="single" w:sz="6" w:space="0" w:color="auto"/>
              <w:left w:val="nil"/>
              <w:bottom w:val="single" w:sz="6" w:space="0" w:color="auto"/>
              <w:right w:val="nil"/>
            </w:tcBorders>
          </w:tcPr>
          <w:p w:rsidR="0096514B" w:rsidRDefault="0096514B">
            <w:pPr>
              <w:autoSpaceDE w:val="0"/>
              <w:autoSpaceDN w:val="0"/>
              <w:adjustRightInd w:val="0"/>
              <w:spacing w:after="0" w:line="240" w:lineRule="auto"/>
              <w:jc w:val="center"/>
              <w:rPr>
                <w:rFonts w:ascii="Arial" w:hAnsi="Arial" w:cs="Arial"/>
                <w:color w:val="000000"/>
                <w:sz w:val="20"/>
                <w:szCs w:val="20"/>
              </w:rPr>
            </w:pPr>
          </w:p>
        </w:tc>
        <w:tc>
          <w:tcPr>
            <w:tcW w:w="1010" w:type="dxa"/>
            <w:gridSpan w:val="2"/>
            <w:tcBorders>
              <w:top w:val="single" w:sz="6" w:space="0" w:color="auto"/>
              <w:left w:val="nil"/>
              <w:bottom w:val="single" w:sz="6" w:space="0" w:color="auto"/>
              <w:right w:val="nil"/>
            </w:tcBorders>
          </w:tcPr>
          <w:p w:rsidR="0096514B" w:rsidRDefault="0096514B">
            <w:pPr>
              <w:autoSpaceDE w:val="0"/>
              <w:autoSpaceDN w:val="0"/>
              <w:adjustRightInd w:val="0"/>
              <w:spacing w:after="0" w:line="240" w:lineRule="auto"/>
              <w:jc w:val="center"/>
              <w:rPr>
                <w:rFonts w:ascii="Arial" w:hAnsi="Arial" w:cs="Arial"/>
                <w:color w:val="000000"/>
                <w:sz w:val="20"/>
                <w:szCs w:val="20"/>
              </w:rPr>
            </w:pPr>
          </w:p>
        </w:tc>
        <w:tc>
          <w:tcPr>
            <w:tcW w:w="1011" w:type="dxa"/>
            <w:gridSpan w:val="2"/>
            <w:tcBorders>
              <w:top w:val="single" w:sz="6" w:space="0" w:color="auto"/>
              <w:left w:val="nil"/>
              <w:bottom w:val="single" w:sz="6" w:space="0" w:color="auto"/>
              <w:right w:val="single" w:sz="6" w:space="0" w:color="auto"/>
            </w:tcBorders>
          </w:tcPr>
          <w:p w:rsidR="0096514B" w:rsidRDefault="0096514B">
            <w:pPr>
              <w:autoSpaceDE w:val="0"/>
              <w:autoSpaceDN w:val="0"/>
              <w:adjustRightInd w:val="0"/>
              <w:spacing w:after="0" w:line="240" w:lineRule="auto"/>
              <w:jc w:val="center"/>
              <w:rPr>
                <w:rFonts w:ascii="Arial" w:hAnsi="Arial" w:cs="Arial"/>
                <w:color w:val="000000"/>
                <w:sz w:val="20"/>
                <w:szCs w:val="20"/>
              </w:rPr>
            </w:pPr>
          </w:p>
        </w:tc>
      </w:tr>
      <w:tr w:rsidR="0096514B" w:rsidTr="0096514B">
        <w:trPr>
          <w:trHeight w:val="449"/>
        </w:trPr>
        <w:tc>
          <w:tcPr>
            <w:tcW w:w="5052" w:type="dxa"/>
            <w:gridSpan w:val="11"/>
            <w:tcBorders>
              <w:top w:val="single" w:sz="6" w:space="0" w:color="auto"/>
              <w:left w:val="single" w:sz="6" w:space="0" w:color="auto"/>
              <w:bottom w:val="single" w:sz="6" w:space="0" w:color="auto"/>
              <w:right w:val="single" w:sz="6" w:space="0" w:color="auto"/>
            </w:tcBorders>
          </w:tcPr>
          <w:p w:rsidR="0096514B" w:rsidRDefault="0096514B">
            <w:pPr>
              <w:autoSpaceDE w:val="0"/>
              <w:autoSpaceDN w:val="0"/>
              <w:adjustRightInd w:val="0"/>
              <w:spacing w:after="0" w:line="240" w:lineRule="auto"/>
              <w:rPr>
                <w:rFonts w:ascii="Arial" w:hAnsi="Arial" w:cs="Arial"/>
                <w:color w:val="000000"/>
                <w:sz w:val="16"/>
                <w:szCs w:val="16"/>
              </w:rPr>
            </w:pPr>
            <w:r>
              <w:rPr>
                <w:rFonts w:ascii="Arial" w:hAnsi="Arial" w:cs="Arial"/>
                <w:color w:val="000000"/>
                <w:sz w:val="16"/>
                <w:szCs w:val="16"/>
              </w:rPr>
              <w:t>Межбюджетные трансферты передаваемые бюджетам поселений для компенсации дополнительных расходов, возникших в результате решений, принятых органами власти другого уровня</w:t>
            </w:r>
          </w:p>
        </w:tc>
        <w:tc>
          <w:tcPr>
            <w:tcW w:w="1010" w:type="dxa"/>
            <w:gridSpan w:val="2"/>
            <w:tcBorders>
              <w:top w:val="single" w:sz="6" w:space="0" w:color="auto"/>
              <w:left w:val="single" w:sz="6" w:space="0" w:color="auto"/>
              <w:bottom w:val="single" w:sz="6" w:space="0" w:color="auto"/>
              <w:right w:val="nil"/>
            </w:tcBorders>
          </w:tcPr>
          <w:p w:rsidR="0096514B" w:rsidRDefault="0096514B">
            <w:pPr>
              <w:autoSpaceDE w:val="0"/>
              <w:autoSpaceDN w:val="0"/>
              <w:adjustRightInd w:val="0"/>
              <w:spacing w:after="0" w:line="240" w:lineRule="auto"/>
              <w:jc w:val="center"/>
              <w:rPr>
                <w:rFonts w:ascii="Arial" w:hAnsi="Arial" w:cs="Arial"/>
                <w:color w:val="000000"/>
                <w:sz w:val="20"/>
                <w:szCs w:val="20"/>
              </w:rPr>
            </w:pPr>
            <w:r>
              <w:rPr>
                <w:rFonts w:ascii="Arial" w:hAnsi="Arial" w:cs="Arial"/>
                <w:color w:val="000000"/>
                <w:sz w:val="20"/>
                <w:szCs w:val="20"/>
              </w:rPr>
              <w:t>100</w:t>
            </w:r>
          </w:p>
        </w:tc>
        <w:tc>
          <w:tcPr>
            <w:tcW w:w="1011" w:type="dxa"/>
            <w:tcBorders>
              <w:top w:val="single" w:sz="6" w:space="0" w:color="auto"/>
              <w:left w:val="nil"/>
              <w:bottom w:val="single" w:sz="6" w:space="0" w:color="auto"/>
              <w:right w:val="nil"/>
            </w:tcBorders>
          </w:tcPr>
          <w:p w:rsidR="0096514B" w:rsidRDefault="0096514B">
            <w:pPr>
              <w:autoSpaceDE w:val="0"/>
              <w:autoSpaceDN w:val="0"/>
              <w:adjustRightInd w:val="0"/>
              <w:spacing w:after="0" w:line="240" w:lineRule="auto"/>
              <w:jc w:val="center"/>
              <w:rPr>
                <w:rFonts w:ascii="Arial" w:hAnsi="Arial" w:cs="Arial"/>
                <w:color w:val="000000"/>
                <w:sz w:val="20"/>
                <w:szCs w:val="20"/>
              </w:rPr>
            </w:pPr>
          </w:p>
        </w:tc>
        <w:tc>
          <w:tcPr>
            <w:tcW w:w="1010" w:type="dxa"/>
            <w:gridSpan w:val="2"/>
            <w:tcBorders>
              <w:top w:val="single" w:sz="6" w:space="0" w:color="auto"/>
              <w:left w:val="nil"/>
              <w:bottom w:val="single" w:sz="6" w:space="0" w:color="auto"/>
              <w:right w:val="nil"/>
            </w:tcBorders>
          </w:tcPr>
          <w:p w:rsidR="0096514B" w:rsidRDefault="0096514B">
            <w:pPr>
              <w:autoSpaceDE w:val="0"/>
              <w:autoSpaceDN w:val="0"/>
              <w:adjustRightInd w:val="0"/>
              <w:spacing w:after="0" w:line="240" w:lineRule="auto"/>
              <w:jc w:val="center"/>
              <w:rPr>
                <w:rFonts w:ascii="Arial" w:hAnsi="Arial" w:cs="Arial"/>
                <w:color w:val="000000"/>
                <w:sz w:val="20"/>
                <w:szCs w:val="20"/>
              </w:rPr>
            </w:pPr>
          </w:p>
        </w:tc>
        <w:tc>
          <w:tcPr>
            <w:tcW w:w="1011" w:type="dxa"/>
            <w:gridSpan w:val="2"/>
            <w:tcBorders>
              <w:top w:val="single" w:sz="6" w:space="0" w:color="auto"/>
              <w:left w:val="nil"/>
              <w:bottom w:val="single" w:sz="6" w:space="0" w:color="auto"/>
              <w:right w:val="single" w:sz="6" w:space="0" w:color="auto"/>
            </w:tcBorders>
          </w:tcPr>
          <w:p w:rsidR="0096514B" w:rsidRDefault="0096514B">
            <w:pPr>
              <w:autoSpaceDE w:val="0"/>
              <w:autoSpaceDN w:val="0"/>
              <w:adjustRightInd w:val="0"/>
              <w:spacing w:after="0" w:line="240" w:lineRule="auto"/>
              <w:jc w:val="center"/>
              <w:rPr>
                <w:rFonts w:ascii="Arial" w:hAnsi="Arial" w:cs="Arial"/>
                <w:color w:val="000000"/>
                <w:sz w:val="20"/>
                <w:szCs w:val="20"/>
              </w:rPr>
            </w:pPr>
          </w:p>
        </w:tc>
      </w:tr>
      <w:tr w:rsidR="0096514B" w:rsidTr="0096514B">
        <w:trPr>
          <w:trHeight w:val="449"/>
        </w:trPr>
        <w:tc>
          <w:tcPr>
            <w:tcW w:w="5052" w:type="dxa"/>
            <w:gridSpan w:val="11"/>
            <w:tcBorders>
              <w:top w:val="single" w:sz="6" w:space="0" w:color="auto"/>
              <w:left w:val="single" w:sz="6" w:space="0" w:color="auto"/>
              <w:bottom w:val="single" w:sz="6" w:space="0" w:color="auto"/>
              <w:right w:val="single" w:sz="6" w:space="0" w:color="auto"/>
            </w:tcBorders>
          </w:tcPr>
          <w:p w:rsidR="0096514B" w:rsidRDefault="0096514B">
            <w:pPr>
              <w:autoSpaceDE w:val="0"/>
              <w:autoSpaceDN w:val="0"/>
              <w:adjustRightInd w:val="0"/>
              <w:spacing w:after="0" w:line="240" w:lineRule="auto"/>
              <w:rPr>
                <w:rFonts w:ascii="Arial" w:hAnsi="Arial" w:cs="Arial"/>
                <w:color w:val="000000"/>
                <w:sz w:val="16"/>
                <w:szCs w:val="16"/>
              </w:rPr>
            </w:pPr>
            <w:r>
              <w:rPr>
                <w:rFonts w:ascii="Arial" w:hAnsi="Arial" w:cs="Arial"/>
                <w:color w:val="000000"/>
                <w:sz w:val="16"/>
                <w:szCs w:val="16"/>
              </w:rPr>
              <w:t>Межбюджетные трансферты передаваемые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w:t>
            </w:r>
          </w:p>
        </w:tc>
        <w:tc>
          <w:tcPr>
            <w:tcW w:w="1010" w:type="dxa"/>
            <w:gridSpan w:val="2"/>
            <w:tcBorders>
              <w:top w:val="single" w:sz="6" w:space="0" w:color="auto"/>
              <w:left w:val="single" w:sz="6" w:space="0" w:color="auto"/>
              <w:bottom w:val="single" w:sz="6" w:space="0" w:color="auto"/>
              <w:right w:val="nil"/>
            </w:tcBorders>
          </w:tcPr>
          <w:p w:rsidR="0096514B" w:rsidRDefault="0096514B">
            <w:pPr>
              <w:autoSpaceDE w:val="0"/>
              <w:autoSpaceDN w:val="0"/>
              <w:adjustRightInd w:val="0"/>
              <w:spacing w:after="0" w:line="240" w:lineRule="auto"/>
              <w:jc w:val="center"/>
              <w:rPr>
                <w:rFonts w:ascii="Arial" w:hAnsi="Arial" w:cs="Arial"/>
                <w:color w:val="000000"/>
                <w:sz w:val="20"/>
                <w:szCs w:val="20"/>
              </w:rPr>
            </w:pPr>
            <w:r>
              <w:rPr>
                <w:rFonts w:ascii="Arial" w:hAnsi="Arial" w:cs="Arial"/>
                <w:color w:val="000000"/>
                <w:sz w:val="20"/>
                <w:szCs w:val="20"/>
              </w:rPr>
              <w:t>100</w:t>
            </w:r>
          </w:p>
        </w:tc>
        <w:tc>
          <w:tcPr>
            <w:tcW w:w="1011" w:type="dxa"/>
            <w:tcBorders>
              <w:top w:val="single" w:sz="6" w:space="0" w:color="auto"/>
              <w:left w:val="nil"/>
              <w:bottom w:val="single" w:sz="6" w:space="0" w:color="auto"/>
              <w:right w:val="nil"/>
            </w:tcBorders>
          </w:tcPr>
          <w:p w:rsidR="0096514B" w:rsidRDefault="0096514B">
            <w:pPr>
              <w:autoSpaceDE w:val="0"/>
              <w:autoSpaceDN w:val="0"/>
              <w:adjustRightInd w:val="0"/>
              <w:spacing w:after="0" w:line="240" w:lineRule="auto"/>
              <w:jc w:val="center"/>
              <w:rPr>
                <w:rFonts w:ascii="Arial" w:hAnsi="Arial" w:cs="Arial"/>
                <w:color w:val="000000"/>
                <w:sz w:val="20"/>
                <w:szCs w:val="20"/>
              </w:rPr>
            </w:pPr>
          </w:p>
        </w:tc>
        <w:tc>
          <w:tcPr>
            <w:tcW w:w="1010" w:type="dxa"/>
            <w:gridSpan w:val="2"/>
            <w:tcBorders>
              <w:top w:val="single" w:sz="6" w:space="0" w:color="auto"/>
              <w:left w:val="nil"/>
              <w:bottom w:val="single" w:sz="6" w:space="0" w:color="auto"/>
              <w:right w:val="nil"/>
            </w:tcBorders>
          </w:tcPr>
          <w:p w:rsidR="0096514B" w:rsidRDefault="0096514B">
            <w:pPr>
              <w:autoSpaceDE w:val="0"/>
              <w:autoSpaceDN w:val="0"/>
              <w:adjustRightInd w:val="0"/>
              <w:spacing w:after="0" w:line="240" w:lineRule="auto"/>
              <w:jc w:val="center"/>
              <w:rPr>
                <w:rFonts w:ascii="Arial" w:hAnsi="Arial" w:cs="Arial"/>
                <w:color w:val="000000"/>
                <w:sz w:val="20"/>
                <w:szCs w:val="20"/>
              </w:rPr>
            </w:pPr>
          </w:p>
        </w:tc>
        <w:tc>
          <w:tcPr>
            <w:tcW w:w="1011" w:type="dxa"/>
            <w:gridSpan w:val="2"/>
            <w:tcBorders>
              <w:top w:val="single" w:sz="6" w:space="0" w:color="auto"/>
              <w:left w:val="nil"/>
              <w:bottom w:val="single" w:sz="6" w:space="0" w:color="auto"/>
              <w:right w:val="single" w:sz="6" w:space="0" w:color="auto"/>
            </w:tcBorders>
          </w:tcPr>
          <w:p w:rsidR="0096514B" w:rsidRDefault="0096514B">
            <w:pPr>
              <w:autoSpaceDE w:val="0"/>
              <w:autoSpaceDN w:val="0"/>
              <w:adjustRightInd w:val="0"/>
              <w:spacing w:after="0" w:line="240" w:lineRule="auto"/>
              <w:jc w:val="center"/>
              <w:rPr>
                <w:rFonts w:ascii="Arial" w:hAnsi="Arial" w:cs="Arial"/>
                <w:color w:val="000000"/>
                <w:sz w:val="20"/>
                <w:szCs w:val="20"/>
              </w:rPr>
            </w:pPr>
          </w:p>
        </w:tc>
      </w:tr>
      <w:tr w:rsidR="0096514B" w:rsidTr="0096514B">
        <w:trPr>
          <w:trHeight w:val="406"/>
        </w:trPr>
        <w:tc>
          <w:tcPr>
            <w:tcW w:w="5052" w:type="dxa"/>
            <w:gridSpan w:val="11"/>
            <w:tcBorders>
              <w:top w:val="single" w:sz="6" w:space="0" w:color="auto"/>
              <w:left w:val="single" w:sz="6" w:space="0" w:color="auto"/>
              <w:bottom w:val="single" w:sz="6" w:space="0" w:color="auto"/>
              <w:right w:val="single" w:sz="6" w:space="0" w:color="auto"/>
            </w:tcBorders>
          </w:tcPr>
          <w:p w:rsidR="0096514B" w:rsidRDefault="0096514B">
            <w:pPr>
              <w:autoSpaceDE w:val="0"/>
              <w:autoSpaceDN w:val="0"/>
              <w:adjustRightInd w:val="0"/>
              <w:spacing w:after="0" w:line="240" w:lineRule="auto"/>
              <w:rPr>
                <w:rFonts w:ascii="Arial" w:hAnsi="Arial" w:cs="Arial"/>
                <w:color w:val="000000"/>
                <w:sz w:val="16"/>
                <w:szCs w:val="16"/>
              </w:rPr>
            </w:pPr>
            <w:r>
              <w:rPr>
                <w:rFonts w:ascii="Arial" w:hAnsi="Arial" w:cs="Arial"/>
                <w:color w:val="000000"/>
                <w:sz w:val="16"/>
                <w:szCs w:val="16"/>
              </w:rPr>
              <w:t>Субвенции бюджетам поселений на выполнение переданных полномочий субъектов Российской Федерации</w:t>
            </w:r>
          </w:p>
        </w:tc>
        <w:tc>
          <w:tcPr>
            <w:tcW w:w="1010" w:type="dxa"/>
            <w:gridSpan w:val="2"/>
            <w:tcBorders>
              <w:top w:val="single" w:sz="6" w:space="0" w:color="auto"/>
              <w:left w:val="single" w:sz="6" w:space="0" w:color="auto"/>
              <w:bottom w:val="single" w:sz="6" w:space="0" w:color="auto"/>
              <w:right w:val="nil"/>
            </w:tcBorders>
          </w:tcPr>
          <w:p w:rsidR="0096514B" w:rsidRDefault="0096514B">
            <w:pPr>
              <w:autoSpaceDE w:val="0"/>
              <w:autoSpaceDN w:val="0"/>
              <w:adjustRightInd w:val="0"/>
              <w:spacing w:after="0" w:line="240" w:lineRule="auto"/>
              <w:jc w:val="center"/>
              <w:rPr>
                <w:rFonts w:ascii="Arial" w:hAnsi="Arial" w:cs="Arial"/>
                <w:color w:val="000000"/>
                <w:sz w:val="20"/>
                <w:szCs w:val="20"/>
              </w:rPr>
            </w:pPr>
            <w:r>
              <w:rPr>
                <w:rFonts w:ascii="Arial" w:hAnsi="Arial" w:cs="Arial"/>
                <w:color w:val="000000"/>
                <w:sz w:val="20"/>
                <w:szCs w:val="20"/>
              </w:rPr>
              <w:t>100</w:t>
            </w:r>
          </w:p>
        </w:tc>
        <w:tc>
          <w:tcPr>
            <w:tcW w:w="1011" w:type="dxa"/>
            <w:tcBorders>
              <w:top w:val="single" w:sz="6" w:space="0" w:color="auto"/>
              <w:left w:val="nil"/>
              <w:bottom w:val="single" w:sz="6" w:space="0" w:color="auto"/>
              <w:right w:val="nil"/>
            </w:tcBorders>
          </w:tcPr>
          <w:p w:rsidR="0096514B" w:rsidRDefault="0096514B">
            <w:pPr>
              <w:autoSpaceDE w:val="0"/>
              <w:autoSpaceDN w:val="0"/>
              <w:adjustRightInd w:val="0"/>
              <w:spacing w:after="0" w:line="240" w:lineRule="auto"/>
              <w:jc w:val="center"/>
              <w:rPr>
                <w:rFonts w:ascii="Arial" w:hAnsi="Arial" w:cs="Arial"/>
                <w:color w:val="000000"/>
                <w:sz w:val="20"/>
                <w:szCs w:val="20"/>
              </w:rPr>
            </w:pPr>
          </w:p>
        </w:tc>
        <w:tc>
          <w:tcPr>
            <w:tcW w:w="1010" w:type="dxa"/>
            <w:gridSpan w:val="2"/>
            <w:tcBorders>
              <w:top w:val="single" w:sz="6" w:space="0" w:color="auto"/>
              <w:left w:val="nil"/>
              <w:bottom w:val="single" w:sz="6" w:space="0" w:color="auto"/>
              <w:right w:val="nil"/>
            </w:tcBorders>
          </w:tcPr>
          <w:p w:rsidR="0096514B" w:rsidRDefault="0096514B">
            <w:pPr>
              <w:autoSpaceDE w:val="0"/>
              <w:autoSpaceDN w:val="0"/>
              <w:adjustRightInd w:val="0"/>
              <w:spacing w:after="0" w:line="240" w:lineRule="auto"/>
              <w:jc w:val="center"/>
              <w:rPr>
                <w:rFonts w:ascii="Arial" w:hAnsi="Arial" w:cs="Arial"/>
                <w:color w:val="000000"/>
                <w:sz w:val="20"/>
                <w:szCs w:val="20"/>
              </w:rPr>
            </w:pPr>
          </w:p>
        </w:tc>
        <w:tc>
          <w:tcPr>
            <w:tcW w:w="1011" w:type="dxa"/>
            <w:gridSpan w:val="2"/>
            <w:tcBorders>
              <w:top w:val="single" w:sz="6" w:space="0" w:color="auto"/>
              <w:left w:val="nil"/>
              <w:bottom w:val="single" w:sz="6" w:space="0" w:color="auto"/>
              <w:right w:val="single" w:sz="6" w:space="0" w:color="auto"/>
            </w:tcBorders>
          </w:tcPr>
          <w:p w:rsidR="0096514B" w:rsidRDefault="0096514B">
            <w:pPr>
              <w:autoSpaceDE w:val="0"/>
              <w:autoSpaceDN w:val="0"/>
              <w:adjustRightInd w:val="0"/>
              <w:spacing w:after="0" w:line="240" w:lineRule="auto"/>
              <w:jc w:val="center"/>
              <w:rPr>
                <w:rFonts w:ascii="Arial" w:hAnsi="Arial" w:cs="Arial"/>
                <w:color w:val="000000"/>
                <w:sz w:val="20"/>
                <w:szCs w:val="20"/>
              </w:rPr>
            </w:pPr>
          </w:p>
        </w:tc>
      </w:tr>
      <w:tr w:rsidR="0096514B" w:rsidTr="0096514B">
        <w:trPr>
          <w:trHeight w:val="466"/>
        </w:trPr>
        <w:tc>
          <w:tcPr>
            <w:tcW w:w="5052" w:type="dxa"/>
            <w:gridSpan w:val="11"/>
            <w:tcBorders>
              <w:top w:val="single" w:sz="6" w:space="0" w:color="auto"/>
              <w:left w:val="single" w:sz="6" w:space="0" w:color="auto"/>
              <w:bottom w:val="single" w:sz="6" w:space="0" w:color="auto"/>
              <w:right w:val="single" w:sz="6" w:space="0" w:color="auto"/>
            </w:tcBorders>
          </w:tcPr>
          <w:p w:rsidR="0096514B" w:rsidRDefault="0096514B">
            <w:pPr>
              <w:autoSpaceDE w:val="0"/>
              <w:autoSpaceDN w:val="0"/>
              <w:adjustRightInd w:val="0"/>
              <w:spacing w:after="0" w:line="240" w:lineRule="auto"/>
              <w:rPr>
                <w:rFonts w:ascii="Arial" w:hAnsi="Arial" w:cs="Arial"/>
                <w:color w:val="000000"/>
                <w:sz w:val="16"/>
                <w:szCs w:val="16"/>
              </w:rPr>
            </w:pPr>
            <w:r>
              <w:rPr>
                <w:rFonts w:ascii="Arial" w:hAnsi="Arial" w:cs="Arial"/>
                <w:color w:val="000000"/>
                <w:sz w:val="16"/>
                <w:szCs w:val="16"/>
              </w:rPr>
              <w:t>Безвозмездные поступленияот государственных организаций в бюджеты  поселений</w:t>
            </w:r>
          </w:p>
        </w:tc>
        <w:tc>
          <w:tcPr>
            <w:tcW w:w="1010" w:type="dxa"/>
            <w:gridSpan w:val="2"/>
            <w:tcBorders>
              <w:top w:val="single" w:sz="6" w:space="0" w:color="auto"/>
              <w:left w:val="single" w:sz="6" w:space="0" w:color="auto"/>
              <w:bottom w:val="single" w:sz="6" w:space="0" w:color="auto"/>
              <w:right w:val="nil"/>
            </w:tcBorders>
          </w:tcPr>
          <w:p w:rsidR="0096514B" w:rsidRDefault="0096514B">
            <w:pPr>
              <w:autoSpaceDE w:val="0"/>
              <w:autoSpaceDN w:val="0"/>
              <w:adjustRightInd w:val="0"/>
              <w:spacing w:after="0" w:line="240" w:lineRule="auto"/>
              <w:jc w:val="center"/>
              <w:rPr>
                <w:rFonts w:ascii="Arial" w:hAnsi="Arial" w:cs="Arial"/>
                <w:color w:val="000000"/>
                <w:sz w:val="20"/>
                <w:szCs w:val="20"/>
              </w:rPr>
            </w:pPr>
            <w:r>
              <w:rPr>
                <w:rFonts w:ascii="Arial" w:hAnsi="Arial" w:cs="Arial"/>
                <w:color w:val="000000"/>
                <w:sz w:val="20"/>
                <w:szCs w:val="20"/>
              </w:rPr>
              <w:t>100</w:t>
            </w:r>
          </w:p>
        </w:tc>
        <w:tc>
          <w:tcPr>
            <w:tcW w:w="1011" w:type="dxa"/>
            <w:tcBorders>
              <w:top w:val="single" w:sz="6" w:space="0" w:color="auto"/>
              <w:left w:val="nil"/>
              <w:bottom w:val="single" w:sz="6" w:space="0" w:color="auto"/>
              <w:right w:val="nil"/>
            </w:tcBorders>
          </w:tcPr>
          <w:p w:rsidR="0096514B" w:rsidRDefault="0096514B">
            <w:pPr>
              <w:autoSpaceDE w:val="0"/>
              <w:autoSpaceDN w:val="0"/>
              <w:adjustRightInd w:val="0"/>
              <w:spacing w:after="0" w:line="240" w:lineRule="auto"/>
              <w:jc w:val="center"/>
              <w:rPr>
                <w:rFonts w:ascii="Arial" w:hAnsi="Arial" w:cs="Arial"/>
                <w:color w:val="000000"/>
                <w:sz w:val="20"/>
                <w:szCs w:val="20"/>
              </w:rPr>
            </w:pPr>
          </w:p>
        </w:tc>
        <w:tc>
          <w:tcPr>
            <w:tcW w:w="1010" w:type="dxa"/>
            <w:gridSpan w:val="2"/>
            <w:tcBorders>
              <w:top w:val="single" w:sz="6" w:space="0" w:color="auto"/>
              <w:left w:val="nil"/>
              <w:bottom w:val="single" w:sz="6" w:space="0" w:color="auto"/>
              <w:right w:val="nil"/>
            </w:tcBorders>
          </w:tcPr>
          <w:p w:rsidR="0096514B" w:rsidRDefault="0096514B">
            <w:pPr>
              <w:autoSpaceDE w:val="0"/>
              <w:autoSpaceDN w:val="0"/>
              <w:adjustRightInd w:val="0"/>
              <w:spacing w:after="0" w:line="240" w:lineRule="auto"/>
              <w:jc w:val="center"/>
              <w:rPr>
                <w:rFonts w:ascii="Arial" w:hAnsi="Arial" w:cs="Arial"/>
                <w:color w:val="000000"/>
                <w:sz w:val="20"/>
                <w:szCs w:val="20"/>
              </w:rPr>
            </w:pPr>
          </w:p>
        </w:tc>
        <w:tc>
          <w:tcPr>
            <w:tcW w:w="1011" w:type="dxa"/>
            <w:gridSpan w:val="2"/>
            <w:tcBorders>
              <w:top w:val="single" w:sz="6" w:space="0" w:color="auto"/>
              <w:left w:val="nil"/>
              <w:bottom w:val="single" w:sz="6" w:space="0" w:color="auto"/>
              <w:right w:val="single" w:sz="6" w:space="0" w:color="auto"/>
            </w:tcBorders>
          </w:tcPr>
          <w:p w:rsidR="0096514B" w:rsidRDefault="0096514B">
            <w:pPr>
              <w:autoSpaceDE w:val="0"/>
              <w:autoSpaceDN w:val="0"/>
              <w:adjustRightInd w:val="0"/>
              <w:spacing w:after="0" w:line="240" w:lineRule="auto"/>
              <w:jc w:val="center"/>
              <w:rPr>
                <w:rFonts w:ascii="Arial" w:hAnsi="Arial" w:cs="Arial"/>
                <w:color w:val="000000"/>
                <w:sz w:val="20"/>
                <w:szCs w:val="20"/>
              </w:rPr>
            </w:pPr>
          </w:p>
        </w:tc>
      </w:tr>
      <w:tr w:rsidR="0096514B" w:rsidTr="0096514B">
        <w:trPr>
          <w:trHeight w:val="247"/>
        </w:trPr>
        <w:tc>
          <w:tcPr>
            <w:tcW w:w="1010" w:type="dxa"/>
            <w:gridSpan w:val="2"/>
            <w:tcBorders>
              <w:top w:val="single" w:sz="6" w:space="0" w:color="auto"/>
              <w:left w:val="single" w:sz="2" w:space="0" w:color="000000"/>
              <w:bottom w:val="single" w:sz="2" w:space="0" w:color="000000"/>
              <w:right w:val="single" w:sz="2" w:space="0" w:color="000000"/>
            </w:tcBorders>
          </w:tcPr>
          <w:p w:rsidR="0096514B" w:rsidRDefault="0096514B">
            <w:pPr>
              <w:autoSpaceDE w:val="0"/>
              <w:autoSpaceDN w:val="0"/>
              <w:adjustRightInd w:val="0"/>
              <w:spacing w:after="0" w:line="240" w:lineRule="auto"/>
              <w:jc w:val="right"/>
              <w:rPr>
                <w:rFonts w:ascii="Arial" w:hAnsi="Arial" w:cs="Arial"/>
                <w:color w:val="000000"/>
                <w:sz w:val="20"/>
                <w:szCs w:val="20"/>
              </w:rPr>
            </w:pPr>
          </w:p>
        </w:tc>
        <w:tc>
          <w:tcPr>
            <w:tcW w:w="1011" w:type="dxa"/>
            <w:gridSpan w:val="2"/>
            <w:tcBorders>
              <w:top w:val="single" w:sz="6" w:space="0" w:color="auto"/>
              <w:left w:val="single" w:sz="2" w:space="0" w:color="000000"/>
              <w:bottom w:val="single" w:sz="2" w:space="0" w:color="000000"/>
              <w:right w:val="single" w:sz="2" w:space="0" w:color="000000"/>
            </w:tcBorders>
          </w:tcPr>
          <w:p w:rsidR="0096514B" w:rsidRDefault="0096514B">
            <w:pPr>
              <w:autoSpaceDE w:val="0"/>
              <w:autoSpaceDN w:val="0"/>
              <w:adjustRightInd w:val="0"/>
              <w:spacing w:after="0" w:line="240" w:lineRule="auto"/>
              <w:jc w:val="right"/>
              <w:rPr>
                <w:rFonts w:ascii="Arial" w:hAnsi="Arial" w:cs="Arial"/>
                <w:color w:val="000000"/>
                <w:sz w:val="20"/>
                <w:szCs w:val="20"/>
              </w:rPr>
            </w:pPr>
          </w:p>
        </w:tc>
        <w:tc>
          <w:tcPr>
            <w:tcW w:w="1010" w:type="dxa"/>
            <w:gridSpan w:val="2"/>
            <w:tcBorders>
              <w:top w:val="single" w:sz="6" w:space="0" w:color="auto"/>
              <w:left w:val="single" w:sz="2" w:space="0" w:color="000000"/>
              <w:bottom w:val="single" w:sz="2" w:space="0" w:color="000000"/>
              <w:right w:val="single" w:sz="2" w:space="0" w:color="000000"/>
            </w:tcBorders>
          </w:tcPr>
          <w:p w:rsidR="0096514B" w:rsidRDefault="0096514B">
            <w:pPr>
              <w:autoSpaceDE w:val="0"/>
              <w:autoSpaceDN w:val="0"/>
              <w:adjustRightInd w:val="0"/>
              <w:spacing w:after="0" w:line="240" w:lineRule="auto"/>
              <w:jc w:val="right"/>
              <w:rPr>
                <w:rFonts w:ascii="Arial" w:hAnsi="Arial" w:cs="Arial"/>
                <w:color w:val="000000"/>
                <w:sz w:val="20"/>
                <w:szCs w:val="20"/>
              </w:rPr>
            </w:pPr>
          </w:p>
        </w:tc>
        <w:tc>
          <w:tcPr>
            <w:tcW w:w="1011" w:type="dxa"/>
            <w:gridSpan w:val="2"/>
            <w:tcBorders>
              <w:top w:val="single" w:sz="6" w:space="0" w:color="auto"/>
              <w:left w:val="single" w:sz="2" w:space="0" w:color="000000"/>
              <w:bottom w:val="single" w:sz="2" w:space="0" w:color="000000"/>
              <w:right w:val="single" w:sz="2" w:space="0" w:color="000000"/>
            </w:tcBorders>
          </w:tcPr>
          <w:p w:rsidR="0096514B" w:rsidRDefault="0096514B">
            <w:pPr>
              <w:autoSpaceDE w:val="0"/>
              <w:autoSpaceDN w:val="0"/>
              <w:adjustRightInd w:val="0"/>
              <w:spacing w:after="0" w:line="240" w:lineRule="auto"/>
              <w:jc w:val="right"/>
              <w:rPr>
                <w:rFonts w:ascii="Arial" w:hAnsi="Arial" w:cs="Arial"/>
                <w:color w:val="000000"/>
                <w:sz w:val="20"/>
                <w:szCs w:val="20"/>
              </w:rPr>
            </w:pPr>
          </w:p>
        </w:tc>
        <w:tc>
          <w:tcPr>
            <w:tcW w:w="1010" w:type="dxa"/>
            <w:gridSpan w:val="3"/>
            <w:tcBorders>
              <w:top w:val="single" w:sz="6" w:space="0" w:color="auto"/>
              <w:left w:val="single" w:sz="2" w:space="0" w:color="000000"/>
              <w:bottom w:val="single" w:sz="2" w:space="0" w:color="000000"/>
              <w:right w:val="single" w:sz="2" w:space="0" w:color="000000"/>
            </w:tcBorders>
          </w:tcPr>
          <w:p w:rsidR="0096514B" w:rsidRDefault="0096514B">
            <w:pPr>
              <w:autoSpaceDE w:val="0"/>
              <w:autoSpaceDN w:val="0"/>
              <w:adjustRightInd w:val="0"/>
              <w:spacing w:after="0" w:line="240" w:lineRule="auto"/>
              <w:jc w:val="right"/>
              <w:rPr>
                <w:rFonts w:ascii="Arial" w:hAnsi="Arial" w:cs="Arial"/>
                <w:color w:val="000000"/>
                <w:sz w:val="20"/>
                <w:szCs w:val="20"/>
              </w:rPr>
            </w:pPr>
          </w:p>
        </w:tc>
        <w:tc>
          <w:tcPr>
            <w:tcW w:w="1010" w:type="dxa"/>
            <w:gridSpan w:val="2"/>
            <w:tcBorders>
              <w:top w:val="single" w:sz="6" w:space="0" w:color="auto"/>
              <w:left w:val="single" w:sz="2" w:space="0" w:color="000000"/>
              <w:bottom w:val="single" w:sz="2" w:space="0" w:color="000000"/>
              <w:right w:val="single" w:sz="2" w:space="0" w:color="000000"/>
            </w:tcBorders>
          </w:tcPr>
          <w:p w:rsidR="0096514B" w:rsidRDefault="0096514B">
            <w:pPr>
              <w:autoSpaceDE w:val="0"/>
              <w:autoSpaceDN w:val="0"/>
              <w:adjustRightInd w:val="0"/>
              <w:spacing w:after="0" w:line="240" w:lineRule="auto"/>
              <w:jc w:val="right"/>
              <w:rPr>
                <w:rFonts w:ascii="Arial" w:hAnsi="Arial" w:cs="Arial"/>
                <w:color w:val="000000"/>
                <w:sz w:val="20"/>
                <w:szCs w:val="20"/>
              </w:rPr>
            </w:pPr>
          </w:p>
        </w:tc>
        <w:tc>
          <w:tcPr>
            <w:tcW w:w="1011" w:type="dxa"/>
            <w:tcBorders>
              <w:top w:val="single" w:sz="6" w:space="0" w:color="auto"/>
              <w:left w:val="single" w:sz="2" w:space="0" w:color="000000"/>
              <w:bottom w:val="single" w:sz="2" w:space="0" w:color="000000"/>
              <w:right w:val="single" w:sz="2" w:space="0" w:color="000000"/>
            </w:tcBorders>
          </w:tcPr>
          <w:p w:rsidR="0096514B" w:rsidRDefault="0096514B">
            <w:pPr>
              <w:autoSpaceDE w:val="0"/>
              <w:autoSpaceDN w:val="0"/>
              <w:adjustRightInd w:val="0"/>
              <w:spacing w:after="0" w:line="240" w:lineRule="auto"/>
              <w:jc w:val="right"/>
              <w:rPr>
                <w:rFonts w:ascii="Arial" w:hAnsi="Arial" w:cs="Arial"/>
                <w:color w:val="000000"/>
                <w:sz w:val="20"/>
                <w:szCs w:val="20"/>
              </w:rPr>
            </w:pPr>
          </w:p>
        </w:tc>
        <w:tc>
          <w:tcPr>
            <w:tcW w:w="1010" w:type="dxa"/>
            <w:gridSpan w:val="2"/>
            <w:tcBorders>
              <w:top w:val="single" w:sz="6" w:space="0" w:color="auto"/>
              <w:left w:val="single" w:sz="2" w:space="0" w:color="000000"/>
              <w:bottom w:val="single" w:sz="2" w:space="0" w:color="000000"/>
              <w:right w:val="single" w:sz="2" w:space="0" w:color="000000"/>
            </w:tcBorders>
          </w:tcPr>
          <w:p w:rsidR="0096514B" w:rsidRDefault="0096514B">
            <w:pPr>
              <w:autoSpaceDE w:val="0"/>
              <w:autoSpaceDN w:val="0"/>
              <w:adjustRightInd w:val="0"/>
              <w:spacing w:after="0" w:line="240" w:lineRule="auto"/>
              <w:jc w:val="right"/>
              <w:rPr>
                <w:rFonts w:ascii="Arial" w:hAnsi="Arial" w:cs="Arial"/>
                <w:color w:val="000000"/>
                <w:sz w:val="20"/>
                <w:szCs w:val="20"/>
              </w:rPr>
            </w:pPr>
          </w:p>
        </w:tc>
        <w:tc>
          <w:tcPr>
            <w:tcW w:w="1011" w:type="dxa"/>
            <w:gridSpan w:val="2"/>
            <w:tcBorders>
              <w:top w:val="single" w:sz="6" w:space="0" w:color="auto"/>
              <w:left w:val="single" w:sz="2" w:space="0" w:color="000000"/>
              <w:bottom w:val="single" w:sz="2" w:space="0" w:color="000000"/>
              <w:right w:val="single" w:sz="2" w:space="0" w:color="000000"/>
            </w:tcBorders>
          </w:tcPr>
          <w:p w:rsidR="0096514B" w:rsidRDefault="0096514B">
            <w:pPr>
              <w:autoSpaceDE w:val="0"/>
              <w:autoSpaceDN w:val="0"/>
              <w:adjustRightInd w:val="0"/>
              <w:spacing w:after="0" w:line="240" w:lineRule="auto"/>
              <w:jc w:val="right"/>
              <w:rPr>
                <w:rFonts w:ascii="Arial" w:hAnsi="Arial" w:cs="Arial"/>
                <w:color w:val="000000"/>
                <w:sz w:val="20"/>
                <w:szCs w:val="20"/>
              </w:rPr>
            </w:pPr>
          </w:p>
        </w:tc>
      </w:tr>
      <w:tr w:rsidR="0096514B" w:rsidRPr="0096514B" w:rsidTr="0096514B">
        <w:tblPrEx>
          <w:tblCellMar>
            <w:left w:w="108" w:type="dxa"/>
            <w:right w:w="108" w:type="dxa"/>
          </w:tblCellMar>
          <w:tblLook w:val="04A0"/>
        </w:tblPrEx>
        <w:trPr>
          <w:gridBefore w:val="1"/>
          <w:gridAfter w:val="1"/>
          <w:wBefore w:w="11" w:type="dxa"/>
          <w:wAfter w:w="783" w:type="dxa"/>
          <w:trHeight w:val="465"/>
        </w:trPr>
        <w:tc>
          <w:tcPr>
            <w:tcW w:w="1289" w:type="dxa"/>
            <w:gridSpan w:val="2"/>
            <w:tcBorders>
              <w:top w:val="nil"/>
              <w:left w:val="nil"/>
              <w:bottom w:val="nil"/>
              <w:right w:val="nil"/>
            </w:tcBorders>
            <w:shd w:val="clear" w:color="auto" w:fill="auto"/>
            <w:noWrap/>
            <w:vAlign w:val="bottom"/>
            <w:hideMark/>
          </w:tcPr>
          <w:p w:rsidR="0096514B" w:rsidRPr="0096514B" w:rsidRDefault="0096514B" w:rsidP="0096514B">
            <w:pPr>
              <w:spacing w:after="0" w:line="240" w:lineRule="auto"/>
              <w:rPr>
                <w:rFonts w:ascii="Arial" w:eastAsia="Times New Roman" w:hAnsi="Arial" w:cs="Arial"/>
                <w:sz w:val="20"/>
                <w:szCs w:val="20"/>
              </w:rPr>
            </w:pPr>
            <w:r w:rsidRPr="0096514B">
              <w:rPr>
                <w:rFonts w:ascii="Arial" w:eastAsia="Times New Roman" w:hAnsi="Arial" w:cs="Arial"/>
                <w:sz w:val="20"/>
                <w:szCs w:val="20"/>
              </w:rPr>
              <w:t>ПРОЕКТ</w:t>
            </w:r>
          </w:p>
        </w:tc>
        <w:tc>
          <w:tcPr>
            <w:tcW w:w="975" w:type="dxa"/>
            <w:gridSpan w:val="2"/>
            <w:tcBorders>
              <w:top w:val="nil"/>
              <w:left w:val="nil"/>
              <w:bottom w:val="nil"/>
              <w:right w:val="nil"/>
            </w:tcBorders>
            <w:shd w:val="clear" w:color="auto" w:fill="auto"/>
            <w:noWrap/>
            <w:vAlign w:val="bottom"/>
            <w:hideMark/>
          </w:tcPr>
          <w:p w:rsidR="0096514B" w:rsidRPr="0096514B" w:rsidRDefault="0096514B" w:rsidP="0096514B">
            <w:pPr>
              <w:spacing w:after="0" w:line="240" w:lineRule="auto"/>
              <w:rPr>
                <w:rFonts w:ascii="Arial" w:eastAsia="Times New Roman" w:hAnsi="Arial" w:cs="Arial"/>
                <w:sz w:val="20"/>
                <w:szCs w:val="20"/>
              </w:rPr>
            </w:pPr>
          </w:p>
        </w:tc>
        <w:tc>
          <w:tcPr>
            <w:tcW w:w="1564" w:type="dxa"/>
            <w:gridSpan w:val="2"/>
            <w:tcBorders>
              <w:top w:val="nil"/>
              <w:left w:val="nil"/>
              <w:bottom w:val="nil"/>
              <w:right w:val="nil"/>
            </w:tcBorders>
            <w:shd w:val="clear" w:color="auto" w:fill="auto"/>
            <w:noWrap/>
            <w:vAlign w:val="bottom"/>
            <w:hideMark/>
          </w:tcPr>
          <w:p w:rsidR="0096514B" w:rsidRPr="0096514B" w:rsidRDefault="0096514B" w:rsidP="0096514B">
            <w:pPr>
              <w:spacing w:after="0" w:line="240" w:lineRule="auto"/>
              <w:rPr>
                <w:rFonts w:ascii="Arial" w:eastAsia="Times New Roman" w:hAnsi="Arial" w:cs="Arial"/>
                <w:sz w:val="20"/>
                <w:szCs w:val="20"/>
              </w:rPr>
            </w:pPr>
          </w:p>
        </w:tc>
        <w:tc>
          <w:tcPr>
            <w:tcW w:w="1063" w:type="dxa"/>
            <w:gridSpan w:val="2"/>
            <w:tcBorders>
              <w:top w:val="nil"/>
              <w:left w:val="nil"/>
              <w:bottom w:val="nil"/>
              <w:right w:val="nil"/>
            </w:tcBorders>
            <w:shd w:val="clear" w:color="auto" w:fill="auto"/>
            <w:noWrap/>
            <w:vAlign w:val="bottom"/>
            <w:hideMark/>
          </w:tcPr>
          <w:p w:rsidR="0096514B" w:rsidRPr="0096514B" w:rsidRDefault="0096514B" w:rsidP="0096514B">
            <w:pPr>
              <w:spacing w:after="0" w:line="240" w:lineRule="auto"/>
              <w:rPr>
                <w:rFonts w:ascii="Arial" w:eastAsia="Times New Roman" w:hAnsi="Arial" w:cs="Arial"/>
                <w:sz w:val="20"/>
                <w:szCs w:val="20"/>
              </w:rPr>
            </w:pPr>
          </w:p>
        </w:tc>
        <w:tc>
          <w:tcPr>
            <w:tcW w:w="3409" w:type="dxa"/>
            <w:gridSpan w:val="8"/>
            <w:vMerge w:val="restart"/>
            <w:tcBorders>
              <w:top w:val="nil"/>
              <w:left w:val="nil"/>
              <w:bottom w:val="nil"/>
              <w:right w:val="nil"/>
            </w:tcBorders>
            <w:shd w:val="clear" w:color="auto" w:fill="auto"/>
            <w:vAlign w:val="bottom"/>
            <w:hideMark/>
          </w:tcPr>
          <w:p w:rsidR="0096514B" w:rsidRPr="0096514B" w:rsidRDefault="0096514B" w:rsidP="0096514B">
            <w:pPr>
              <w:spacing w:after="0" w:line="240" w:lineRule="auto"/>
              <w:jc w:val="center"/>
              <w:rPr>
                <w:rFonts w:ascii="Arial" w:eastAsia="Times New Roman" w:hAnsi="Arial" w:cs="Arial"/>
                <w:sz w:val="20"/>
                <w:szCs w:val="20"/>
              </w:rPr>
            </w:pPr>
            <w:r w:rsidRPr="0096514B">
              <w:rPr>
                <w:rFonts w:ascii="Arial" w:eastAsia="Times New Roman" w:hAnsi="Arial" w:cs="Arial"/>
                <w:sz w:val="20"/>
                <w:szCs w:val="20"/>
              </w:rPr>
              <w:t xml:space="preserve">Приложение №  2   к решению  сессии Совета депутатов Владимировского сельсовета от .12.2013 . № </w:t>
            </w:r>
          </w:p>
        </w:tc>
      </w:tr>
      <w:tr w:rsidR="0096514B" w:rsidRPr="0096514B" w:rsidTr="0096514B">
        <w:tblPrEx>
          <w:tblCellMar>
            <w:left w:w="108" w:type="dxa"/>
            <w:right w:w="108" w:type="dxa"/>
          </w:tblCellMar>
          <w:tblLook w:val="04A0"/>
        </w:tblPrEx>
        <w:trPr>
          <w:gridBefore w:val="1"/>
          <w:gridAfter w:val="1"/>
          <w:wBefore w:w="11" w:type="dxa"/>
          <w:wAfter w:w="783" w:type="dxa"/>
          <w:trHeight w:val="600"/>
        </w:trPr>
        <w:tc>
          <w:tcPr>
            <w:tcW w:w="1289" w:type="dxa"/>
            <w:gridSpan w:val="2"/>
            <w:tcBorders>
              <w:top w:val="nil"/>
              <w:left w:val="nil"/>
              <w:bottom w:val="nil"/>
              <w:right w:val="nil"/>
            </w:tcBorders>
            <w:shd w:val="clear" w:color="auto" w:fill="auto"/>
            <w:noWrap/>
            <w:vAlign w:val="bottom"/>
            <w:hideMark/>
          </w:tcPr>
          <w:p w:rsidR="0096514B" w:rsidRPr="0096514B" w:rsidRDefault="0096514B" w:rsidP="0096514B">
            <w:pPr>
              <w:spacing w:after="0" w:line="240" w:lineRule="auto"/>
              <w:rPr>
                <w:rFonts w:ascii="Arial" w:eastAsia="Times New Roman" w:hAnsi="Arial" w:cs="Arial"/>
                <w:sz w:val="20"/>
                <w:szCs w:val="20"/>
              </w:rPr>
            </w:pPr>
          </w:p>
        </w:tc>
        <w:tc>
          <w:tcPr>
            <w:tcW w:w="975" w:type="dxa"/>
            <w:gridSpan w:val="2"/>
            <w:tcBorders>
              <w:top w:val="nil"/>
              <w:left w:val="nil"/>
              <w:bottom w:val="nil"/>
              <w:right w:val="nil"/>
            </w:tcBorders>
            <w:shd w:val="clear" w:color="auto" w:fill="auto"/>
            <w:noWrap/>
            <w:vAlign w:val="bottom"/>
            <w:hideMark/>
          </w:tcPr>
          <w:p w:rsidR="0096514B" w:rsidRPr="0096514B" w:rsidRDefault="0096514B" w:rsidP="0096514B">
            <w:pPr>
              <w:spacing w:after="0" w:line="240" w:lineRule="auto"/>
              <w:rPr>
                <w:rFonts w:ascii="Arial" w:eastAsia="Times New Roman" w:hAnsi="Arial" w:cs="Arial"/>
                <w:sz w:val="20"/>
                <w:szCs w:val="20"/>
              </w:rPr>
            </w:pPr>
          </w:p>
        </w:tc>
        <w:tc>
          <w:tcPr>
            <w:tcW w:w="1564" w:type="dxa"/>
            <w:gridSpan w:val="2"/>
            <w:tcBorders>
              <w:top w:val="nil"/>
              <w:left w:val="nil"/>
              <w:bottom w:val="nil"/>
              <w:right w:val="nil"/>
            </w:tcBorders>
            <w:shd w:val="clear" w:color="auto" w:fill="auto"/>
            <w:noWrap/>
            <w:vAlign w:val="bottom"/>
            <w:hideMark/>
          </w:tcPr>
          <w:p w:rsidR="0096514B" w:rsidRPr="0096514B" w:rsidRDefault="0096514B" w:rsidP="0096514B">
            <w:pPr>
              <w:spacing w:after="0" w:line="240" w:lineRule="auto"/>
              <w:rPr>
                <w:rFonts w:ascii="Arial" w:eastAsia="Times New Roman" w:hAnsi="Arial" w:cs="Arial"/>
                <w:sz w:val="20"/>
                <w:szCs w:val="20"/>
              </w:rPr>
            </w:pPr>
          </w:p>
        </w:tc>
        <w:tc>
          <w:tcPr>
            <w:tcW w:w="1063" w:type="dxa"/>
            <w:gridSpan w:val="2"/>
            <w:tcBorders>
              <w:top w:val="nil"/>
              <w:left w:val="nil"/>
              <w:bottom w:val="nil"/>
              <w:right w:val="nil"/>
            </w:tcBorders>
            <w:shd w:val="clear" w:color="auto" w:fill="auto"/>
            <w:noWrap/>
            <w:vAlign w:val="bottom"/>
            <w:hideMark/>
          </w:tcPr>
          <w:p w:rsidR="0096514B" w:rsidRPr="0096514B" w:rsidRDefault="0096514B" w:rsidP="0096514B">
            <w:pPr>
              <w:spacing w:after="0" w:line="240" w:lineRule="auto"/>
              <w:rPr>
                <w:rFonts w:ascii="Arial" w:eastAsia="Times New Roman" w:hAnsi="Arial" w:cs="Arial"/>
                <w:sz w:val="20"/>
                <w:szCs w:val="20"/>
              </w:rPr>
            </w:pPr>
          </w:p>
        </w:tc>
        <w:tc>
          <w:tcPr>
            <w:tcW w:w="3409" w:type="dxa"/>
            <w:gridSpan w:val="8"/>
            <w:vMerge/>
            <w:tcBorders>
              <w:top w:val="nil"/>
              <w:left w:val="nil"/>
              <w:bottom w:val="nil"/>
              <w:right w:val="nil"/>
            </w:tcBorders>
            <w:vAlign w:val="center"/>
            <w:hideMark/>
          </w:tcPr>
          <w:p w:rsidR="0096514B" w:rsidRPr="0096514B" w:rsidRDefault="0096514B" w:rsidP="0096514B">
            <w:pPr>
              <w:spacing w:after="0" w:line="240" w:lineRule="auto"/>
              <w:rPr>
                <w:rFonts w:ascii="Arial" w:eastAsia="Times New Roman" w:hAnsi="Arial" w:cs="Arial"/>
                <w:sz w:val="20"/>
                <w:szCs w:val="20"/>
              </w:rPr>
            </w:pPr>
          </w:p>
        </w:tc>
      </w:tr>
      <w:tr w:rsidR="0096514B" w:rsidRPr="0096514B" w:rsidTr="0096514B">
        <w:tblPrEx>
          <w:tblCellMar>
            <w:left w:w="108" w:type="dxa"/>
            <w:right w:w="108" w:type="dxa"/>
          </w:tblCellMar>
          <w:tblLook w:val="04A0"/>
        </w:tblPrEx>
        <w:trPr>
          <w:gridBefore w:val="1"/>
          <w:gridAfter w:val="1"/>
          <w:wBefore w:w="11" w:type="dxa"/>
          <w:wAfter w:w="783" w:type="dxa"/>
          <w:trHeight w:val="255"/>
        </w:trPr>
        <w:tc>
          <w:tcPr>
            <w:tcW w:w="7509" w:type="dxa"/>
            <w:gridSpan w:val="14"/>
            <w:vMerge w:val="restart"/>
            <w:tcBorders>
              <w:top w:val="nil"/>
              <w:left w:val="nil"/>
              <w:bottom w:val="nil"/>
              <w:right w:val="nil"/>
            </w:tcBorders>
            <w:shd w:val="clear" w:color="auto" w:fill="auto"/>
            <w:vAlign w:val="bottom"/>
            <w:hideMark/>
          </w:tcPr>
          <w:p w:rsidR="0096514B" w:rsidRPr="0096514B" w:rsidRDefault="0096514B" w:rsidP="0096514B">
            <w:pPr>
              <w:spacing w:after="0" w:line="240" w:lineRule="auto"/>
              <w:jc w:val="center"/>
              <w:rPr>
                <w:rFonts w:ascii="Arial" w:eastAsia="Times New Roman" w:hAnsi="Arial" w:cs="Arial"/>
                <w:b/>
                <w:bCs/>
                <w:sz w:val="20"/>
                <w:szCs w:val="20"/>
              </w:rPr>
            </w:pPr>
            <w:r w:rsidRPr="0096514B">
              <w:rPr>
                <w:rFonts w:ascii="Arial" w:eastAsia="Times New Roman" w:hAnsi="Arial" w:cs="Arial"/>
                <w:b/>
                <w:bCs/>
                <w:sz w:val="20"/>
                <w:szCs w:val="20"/>
              </w:rPr>
              <w:t>Главные администраторы доходов  бюджета на 2015-2016 годы Владимировского сельсовета</w:t>
            </w:r>
          </w:p>
        </w:tc>
        <w:tc>
          <w:tcPr>
            <w:tcW w:w="791" w:type="dxa"/>
            <w:gridSpan w:val="2"/>
            <w:tcBorders>
              <w:top w:val="nil"/>
              <w:left w:val="nil"/>
              <w:bottom w:val="nil"/>
              <w:right w:val="nil"/>
            </w:tcBorders>
            <w:shd w:val="clear" w:color="auto" w:fill="auto"/>
            <w:noWrap/>
            <w:vAlign w:val="bottom"/>
            <w:hideMark/>
          </w:tcPr>
          <w:p w:rsidR="0096514B" w:rsidRPr="0096514B" w:rsidRDefault="0096514B" w:rsidP="0096514B">
            <w:pPr>
              <w:spacing w:after="0" w:line="240" w:lineRule="auto"/>
              <w:rPr>
                <w:rFonts w:ascii="Arial" w:eastAsia="Times New Roman" w:hAnsi="Arial" w:cs="Arial"/>
                <w:sz w:val="20"/>
                <w:szCs w:val="20"/>
              </w:rPr>
            </w:pPr>
          </w:p>
        </w:tc>
      </w:tr>
      <w:tr w:rsidR="0096514B" w:rsidRPr="0096514B" w:rsidTr="0096514B">
        <w:tblPrEx>
          <w:tblCellMar>
            <w:left w:w="108" w:type="dxa"/>
            <w:right w:w="108" w:type="dxa"/>
          </w:tblCellMar>
          <w:tblLook w:val="04A0"/>
        </w:tblPrEx>
        <w:trPr>
          <w:gridBefore w:val="1"/>
          <w:gridAfter w:val="1"/>
          <w:wBefore w:w="11" w:type="dxa"/>
          <w:wAfter w:w="783" w:type="dxa"/>
          <w:trHeight w:val="255"/>
        </w:trPr>
        <w:tc>
          <w:tcPr>
            <w:tcW w:w="7509" w:type="dxa"/>
            <w:gridSpan w:val="14"/>
            <w:vMerge/>
            <w:tcBorders>
              <w:top w:val="nil"/>
              <w:left w:val="nil"/>
              <w:bottom w:val="nil"/>
              <w:right w:val="nil"/>
            </w:tcBorders>
            <w:vAlign w:val="center"/>
            <w:hideMark/>
          </w:tcPr>
          <w:p w:rsidR="0096514B" w:rsidRPr="0096514B" w:rsidRDefault="0096514B" w:rsidP="0096514B">
            <w:pPr>
              <w:spacing w:after="0" w:line="240" w:lineRule="auto"/>
              <w:rPr>
                <w:rFonts w:ascii="Arial" w:eastAsia="Times New Roman" w:hAnsi="Arial" w:cs="Arial"/>
                <w:b/>
                <w:bCs/>
                <w:sz w:val="20"/>
                <w:szCs w:val="20"/>
              </w:rPr>
            </w:pPr>
          </w:p>
        </w:tc>
        <w:tc>
          <w:tcPr>
            <w:tcW w:w="791" w:type="dxa"/>
            <w:gridSpan w:val="2"/>
            <w:tcBorders>
              <w:top w:val="nil"/>
              <w:left w:val="nil"/>
              <w:bottom w:val="nil"/>
              <w:right w:val="nil"/>
            </w:tcBorders>
            <w:shd w:val="clear" w:color="auto" w:fill="auto"/>
            <w:noWrap/>
            <w:vAlign w:val="bottom"/>
            <w:hideMark/>
          </w:tcPr>
          <w:p w:rsidR="0096514B" w:rsidRPr="0096514B" w:rsidRDefault="0096514B" w:rsidP="0096514B">
            <w:pPr>
              <w:spacing w:after="0" w:line="240" w:lineRule="auto"/>
              <w:rPr>
                <w:rFonts w:ascii="Arial" w:eastAsia="Times New Roman" w:hAnsi="Arial" w:cs="Arial"/>
                <w:sz w:val="20"/>
                <w:szCs w:val="20"/>
              </w:rPr>
            </w:pPr>
          </w:p>
        </w:tc>
      </w:tr>
      <w:tr w:rsidR="0096514B" w:rsidRPr="0096514B" w:rsidTr="0096514B">
        <w:tblPrEx>
          <w:tblCellMar>
            <w:left w:w="108" w:type="dxa"/>
            <w:right w:w="108" w:type="dxa"/>
          </w:tblCellMar>
          <w:tblLook w:val="04A0"/>
        </w:tblPrEx>
        <w:trPr>
          <w:gridBefore w:val="1"/>
          <w:gridAfter w:val="1"/>
          <w:wBefore w:w="11" w:type="dxa"/>
          <w:wAfter w:w="783" w:type="dxa"/>
          <w:trHeight w:val="255"/>
        </w:trPr>
        <w:tc>
          <w:tcPr>
            <w:tcW w:w="7509" w:type="dxa"/>
            <w:gridSpan w:val="14"/>
            <w:vMerge/>
            <w:tcBorders>
              <w:top w:val="nil"/>
              <w:left w:val="nil"/>
              <w:bottom w:val="nil"/>
              <w:right w:val="nil"/>
            </w:tcBorders>
            <w:vAlign w:val="center"/>
            <w:hideMark/>
          </w:tcPr>
          <w:p w:rsidR="0096514B" w:rsidRPr="0096514B" w:rsidRDefault="0096514B" w:rsidP="0096514B">
            <w:pPr>
              <w:spacing w:after="0" w:line="240" w:lineRule="auto"/>
              <w:rPr>
                <w:rFonts w:ascii="Arial" w:eastAsia="Times New Roman" w:hAnsi="Arial" w:cs="Arial"/>
                <w:b/>
                <w:bCs/>
                <w:sz w:val="20"/>
                <w:szCs w:val="20"/>
              </w:rPr>
            </w:pPr>
          </w:p>
        </w:tc>
        <w:tc>
          <w:tcPr>
            <w:tcW w:w="791" w:type="dxa"/>
            <w:gridSpan w:val="2"/>
            <w:tcBorders>
              <w:top w:val="nil"/>
              <w:left w:val="nil"/>
              <w:bottom w:val="nil"/>
              <w:right w:val="nil"/>
            </w:tcBorders>
            <w:shd w:val="clear" w:color="auto" w:fill="auto"/>
            <w:noWrap/>
            <w:vAlign w:val="bottom"/>
            <w:hideMark/>
          </w:tcPr>
          <w:p w:rsidR="0096514B" w:rsidRPr="0096514B" w:rsidRDefault="0096514B" w:rsidP="0096514B">
            <w:pPr>
              <w:spacing w:after="0" w:line="240" w:lineRule="auto"/>
              <w:rPr>
                <w:rFonts w:ascii="Arial" w:eastAsia="Times New Roman" w:hAnsi="Arial" w:cs="Arial"/>
                <w:sz w:val="20"/>
                <w:szCs w:val="20"/>
              </w:rPr>
            </w:pPr>
          </w:p>
        </w:tc>
      </w:tr>
      <w:tr w:rsidR="0096514B" w:rsidRPr="0096514B" w:rsidTr="0096514B">
        <w:tblPrEx>
          <w:tblCellMar>
            <w:left w:w="108" w:type="dxa"/>
            <w:right w:w="108" w:type="dxa"/>
          </w:tblCellMar>
          <w:tblLook w:val="04A0"/>
        </w:tblPrEx>
        <w:trPr>
          <w:gridBefore w:val="1"/>
          <w:gridAfter w:val="1"/>
          <w:wBefore w:w="11" w:type="dxa"/>
          <w:wAfter w:w="783" w:type="dxa"/>
          <w:trHeight w:val="255"/>
        </w:trPr>
        <w:tc>
          <w:tcPr>
            <w:tcW w:w="1289" w:type="dxa"/>
            <w:gridSpan w:val="2"/>
            <w:tcBorders>
              <w:top w:val="nil"/>
              <w:left w:val="nil"/>
              <w:bottom w:val="nil"/>
              <w:right w:val="nil"/>
            </w:tcBorders>
            <w:shd w:val="clear" w:color="auto" w:fill="auto"/>
            <w:noWrap/>
            <w:vAlign w:val="bottom"/>
            <w:hideMark/>
          </w:tcPr>
          <w:p w:rsidR="0096514B" w:rsidRPr="0096514B" w:rsidRDefault="0096514B" w:rsidP="0096514B">
            <w:pPr>
              <w:spacing w:after="0" w:line="240" w:lineRule="auto"/>
              <w:rPr>
                <w:rFonts w:ascii="Arial" w:eastAsia="Times New Roman" w:hAnsi="Arial" w:cs="Arial"/>
                <w:sz w:val="20"/>
                <w:szCs w:val="20"/>
              </w:rPr>
            </w:pPr>
          </w:p>
        </w:tc>
        <w:tc>
          <w:tcPr>
            <w:tcW w:w="975" w:type="dxa"/>
            <w:gridSpan w:val="2"/>
            <w:tcBorders>
              <w:top w:val="nil"/>
              <w:left w:val="nil"/>
              <w:bottom w:val="nil"/>
              <w:right w:val="nil"/>
            </w:tcBorders>
            <w:shd w:val="clear" w:color="auto" w:fill="auto"/>
            <w:noWrap/>
            <w:vAlign w:val="bottom"/>
            <w:hideMark/>
          </w:tcPr>
          <w:p w:rsidR="0096514B" w:rsidRPr="0096514B" w:rsidRDefault="0096514B" w:rsidP="0096514B">
            <w:pPr>
              <w:spacing w:after="0" w:line="240" w:lineRule="auto"/>
              <w:rPr>
                <w:rFonts w:ascii="Arial" w:eastAsia="Times New Roman" w:hAnsi="Arial" w:cs="Arial"/>
                <w:sz w:val="20"/>
                <w:szCs w:val="20"/>
              </w:rPr>
            </w:pPr>
          </w:p>
        </w:tc>
        <w:tc>
          <w:tcPr>
            <w:tcW w:w="1564" w:type="dxa"/>
            <w:gridSpan w:val="2"/>
            <w:tcBorders>
              <w:top w:val="nil"/>
              <w:left w:val="nil"/>
              <w:bottom w:val="nil"/>
              <w:right w:val="nil"/>
            </w:tcBorders>
            <w:shd w:val="clear" w:color="auto" w:fill="auto"/>
            <w:noWrap/>
            <w:vAlign w:val="bottom"/>
            <w:hideMark/>
          </w:tcPr>
          <w:p w:rsidR="0096514B" w:rsidRPr="0096514B" w:rsidRDefault="0096514B" w:rsidP="0096514B">
            <w:pPr>
              <w:spacing w:after="0" w:line="240" w:lineRule="auto"/>
              <w:rPr>
                <w:rFonts w:ascii="Arial" w:eastAsia="Times New Roman" w:hAnsi="Arial" w:cs="Arial"/>
                <w:sz w:val="20"/>
                <w:szCs w:val="20"/>
              </w:rPr>
            </w:pPr>
          </w:p>
        </w:tc>
        <w:tc>
          <w:tcPr>
            <w:tcW w:w="1063" w:type="dxa"/>
            <w:gridSpan w:val="2"/>
            <w:tcBorders>
              <w:top w:val="nil"/>
              <w:left w:val="nil"/>
              <w:bottom w:val="nil"/>
              <w:right w:val="nil"/>
            </w:tcBorders>
            <w:shd w:val="clear" w:color="auto" w:fill="auto"/>
            <w:noWrap/>
            <w:vAlign w:val="bottom"/>
            <w:hideMark/>
          </w:tcPr>
          <w:p w:rsidR="0096514B" w:rsidRPr="0096514B" w:rsidRDefault="0096514B" w:rsidP="0096514B">
            <w:pPr>
              <w:spacing w:after="0" w:line="240" w:lineRule="auto"/>
              <w:rPr>
                <w:rFonts w:ascii="Arial" w:eastAsia="Times New Roman" w:hAnsi="Arial" w:cs="Arial"/>
                <w:sz w:val="20"/>
                <w:szCs w:val="20"/>
              </w:rPr>
            </w:pPr>
          </w:p>
        </w:tc>
        <w:tc>
          <w:tcPr>
            <w:tcW w:w="117" w:type="dxa"/>
            <w:tcBorders>
              <w:top w:val="nil"/>
              <w:left w:val="nil"/>
              <w:bottom w:val="nil"/>
              <w:right w:val="nil"/>
            </w:tcBorders>
            <w:shd w:val="clear" w:color="auto" w:fill="auto"/>
            <w:noWrap/>
            <w:vAlign w:val="bottom"/>
            <w:hideMark/>
          </w:tcPr>
          <w:p w:rsidR="0096514B" w:rsidRPr="0096514B" w:rsidRDefault="0096514B" w:rsidP="0096514B">
            <w:pPr>
              <w:spacing w:after="0" w:line="240" w:lineRule="auto"/>
              <w:rPr>
                <w:rFonts w:ascii="Arial" w:eastAsia="Times New Roman" w:hAnsi="Arial" w:cs="Arial"/>
                <w:sz w:val="20"/>
                <w:szCs w:val="20"/>
              </w:rPr>
            </w:pPr>
          </w:p>
        </w:tc>
        <w:tc>
          <w:tcPr>
            <w:tcW w:w="114" w:type="dxa"/>
            <w:gridSpan w:val="2"/>
            <w:tcBorders>
              <w:top w:val="nil"/>
              <w:left w:val="nil"/>
              <w:bottom w:val="nil"/>
              <w:right w:val="nil"/>
            </w:tcBorders>
            <w:shd w:val="clear" w:color="auto" w:fill="auto"/>
            <w:noWrap/>
            <w:vAlign w:val="bottom"/>
            <w:hideMark/>
          </w:tcPr>
          <w:p w:rsidR="0096514B" w:rsidRPr="0096514B" w:rsidRDefault="0096514B" w:rsidP="0096514B">
            <w:pPr>
              <w:spacing w:after="0" w:line="240" w:lineRule="auto"/>
              <w:rPr>
                <w:rFonts w:ascii="Arial" w:eastAsia="Times New Roman" w:hAnsi="Arial" w:cs="Arial"/>
                <w:sz w:val="20"/>
                <w:szCs w:val="20"/>
              </w:rPr>
            </w:pPr>
          </w:p>
        </w:tc>
        <w:tc>
          <w:tcPr>
            <w:tcW w:w="2387" w:type="dxa"/>
            <w:gridSpan w:val="3"/>
            <w:tcBorders>
              <w:top w:val="nil"/>
              <w:left w:val="nil"/>
              <w:bottom w:val="nil"/>
              <w:right w:val="nil"/>
            </w:tcBorders>
            <w:shd w:val="clear" w:color="auto" w:fill="auto"/>
            <w:noWrap/>
            <w:vAlign w:val="bottom"/>
            <w:hideMark/>
          </w:tcPr>
          <w:p w:rsidR="0096514B" w:rsidRPr="0096514B" w:rsidRDefault="0096514B" w:rsidP="0096514B">
            <w:pPr>
              <w:spacing w:after="0" w:line="240" w:lineRule="auto"/>
              <w:rPr>
                <w:rFonts w:ascii="Arial" w:eastAsia="Times New Roman" w:hAnsi="Arial" w:cs="Arial"/>
                <w:sz w:val="20"/>
                <w:szCs w:val="20"/>
              </w:rPr>
            </w:pPr>
            <w:r w:rsidRPr="0096514B">
              <w:rPr>
                <w:rFonts w:ascii="Arial" w:eastAsia="Times New Roman" w:hAnsi="Arial" w:cs="Arial"/>
                <w:sz w:val="20"/>
                <w:szCs w:val="20"/>
              </w:rPr>
              <w:t>Таблица 2</w:t>
            </w:r>
          </w:p>
        </w:tc>
        <w:tc>
          <w:tcPr>
            <w:tcW w:w="791" w:type="dxa"/>
            <w:gridSpan w:val="2"/>
            <w:tcBorders>
              <w:top w:val="nil"/>
              <w:left w:val="nil"/>
              <w:bottom w:val="nil"/>
              <w:right w:val="nil"/>
            </w:tcBorders>
            <w:shd w:val="clear" w:color="auto" w:fill="auto"/>
            <w:noWrap/>
            <w:vAlign w:val="bottom"/>
            <w:hideMark/>
          </w:tcPr>
          <w:p w:rsidR="0096514B" w:rsidRPr="0096514B" w:rsidRDefault="0096514B" w:rsidP="0096514B">
            <w:pPr>
              <w:spacing w:after="0" w:line="240" w:lineRule="auto"/>
              <w:rPr>
                <w:rFonts w:ascii="Arial" w:eastAsia="Times New Roman" w:hAnsi="Arial" w:cs="Arial"/>
                <w:sz w:val="20"/>
                <w:szCs w:val="20"/>
              </w:rPr>
            </w:pPr>
          </w:p>
        </w:tc>
      </w:tr>
      <w:tr w:rsidR="0096514B" w:rsidRPr="0096514B" w:rsidTr="0096514B">
        <w:tblPrEx>
          <w:tblCellMar>
            <w:left w:w="108" w:type="dxa"/>
            <w:right w:w="108" w:type="dxa"/>
          </w:tblCellMar>
          <w:tblLook w:val="04A0"/>
        </w:tblPrEx>
        <w:trPr>
          <w:gridBefore w:val="1"/>
          <w:gridAfter w:val="1"/>
          <w:wBefore w:w="11" w:type="dxa"/>
          <w:wAfter w:w="783" w:type="dxa"/>
          <w:trHeight w:val="255"/>
        </w:trPr>
        <w:tc>
          <w:tcPr>
            <w:tcW w:w="3828" w:type="dxa"/>
            <w:gridSpan w:val="6"/>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96514B" w:rsidRPr="0096514B" w:rsidRDefault="0096514B" w:rsidP="0096514B">
            <w:pPr>
              <w:spacing w:after="0" w:line="240" w:lineRule="auto"/>
              <w:jc w:val="center"/>
              <w:rPr>
                <w:rFonts w:ascii="Arial" w:eastAsia="Times New Roman" w:hAnsi="Arial" w:cs="Arial"/>
                <w:sz w:val="16"/>
                <w:szCs w:val="16"/>
              </w:rPr>
            </w:pPr>
            <w:r w:rsidRPr="0096514B">
              <w:rPr>
                <w:rFonts w:ascii="Arial" w:eastAsia="Times New Roman" w:hAnsi="Arial" w:cs="Arial"/>
                <w:sz w:val="16"/>
                <w:szCs w:val="16"/>
              </w:rPr>
              <w:t> </w:t>
            </w:r>
          </w:p>
        </w:tc>
        <w:tc>
          <w:tcPr>
            <w:tcW w:w="4472" w:type="dxa"/>
            <w:gridSpan w:val="10"/>
            <w:vMerge w:val="restart"/>
            <w:tcBorders>
              <w:top w:val="single" w:sz="4" w:space="0" w:color="auto"/>
              <w:left w:val="single" w:sz="4" w:space="0" w:color="auto"/>
              <w:bottom w:val="single" w:sz="4" w:space="0" w:color="000000"/>
              <w:right w:val="single" w:sz="4" w:space="0" w:color="000000"/>
            </w:tcBorders>
            <w:shd w:val="clear" w:color="auto" w:fill="auto"/>
            <w:vAlign w:val="bottom"/>
            <w:hideMark/>
          </w:tcPr>
          <w:p w:rsidR="0096514B" w:rsidRPr="0096514B" w:rsidRDefault="0096514B" w:rsidP="0096514B">
            <w:pPr>
              <w:spacing w:after="0" w:line="240" w:lineRule="auto"/>
              <w:jc w:val="center"/>
              <w:rPr>
                <w:rFonts w:ascii="Arial" w:eastAsia="Times New Roman" w:hAnsi="Arial" w:cs="Arial"/>
                <w:b/>
                <w:bCs/>
                <w:sz w:val="16"/>
                <w:szCs w:val="16"/>
              </w:rPr>
            </w:pPr>
            <w:r w:rsidRPr="0096514B">
              <w:rPr>
                <w:rFonts w:ascii="Arial" w:eastAsia="Times New Roman" w:hAnsi="Arial" w:cs="Arial"/>
                <w:b/>
                <w:bCs/>
                <w:sz w:val="16"/>
                <w:szCs w:val="16"/>
              </w:rPr>
              <w:t>Наименование главного администратора доходов  бюджета</w:t>
            </w:r>
          </w:p>
        </w:tc>
      </w:tr>
      <w:tr w:rsidR="0096514B" w:rsidRPr="0096514B" w:rsidTr="0096514B">
        <w:tblPrEx>
          <w:tblCellMar>
            <w:left w:w="108" w:type="dxa"/>
            <w:right w:w="108" w:type="dxa"/>
          </w:tblCellMar>
          <w:tblLook w:val="04A0"/>
        </w:tblPrEx>
        <w:trPr>
          <w:gridBefore w:val="1"/>
          <w:gridAfter w:val="1"/>
          <w:wBefore w:w="11" w:type="dxa"/>
          <w:wAfter w:w="783" w:type="dxa"/>
          <w:trHeight w:val="255"/>
        </w:trPr>
        <w:tc>
          <w:tcPr>
            <w:tcW w:w="1289" w:type="dxa"/>
            <w:gridSpan w:val="2"/>
            <w:vMerge w:val="restart"/>
            <w:tcBorders>
              <w:top w:val="nil"/>
              <w:left w:val="single" w:sz="4" w:space="0" w:color="auto"/>
              <w:bottom w:val="single" w:sz="4" w:space="0" w:color="000000"/>
              <w:right w:val="single" w:sz="4" w:space="0" w:color="auto"/>
            </w:tcBorders>
            <w:shd w:val="clear" w:color="auto" w:fill="auto"/>
            <w:vAlign w:val="bottom"/>
            <w:hideMark/>
          </w:tcPr>
          <w:p w:rsidR="0096514B" w:rsidRPr="0096514B" w:rsidRDefault="0096514B" w:rsidP="0096514B">
            <w:pPr>
              <w:spacing w:after="0" w:line="240" w:lineRule="auto"/>
              <w:jc w:val="center"/>
              <w:rPr>
                <w:rFonts w:ascii="Arial" w:eastAsia="Times New Roman" w:hAnsi="Arial" w:cs="Arial"/>
                <w:b/>
                <w:bCs/>
                <w:sz w:val="16"/>
                <w:szCs w:val="16"/>
              </w:rPr>
            </w:pPr>
            <w:r w:rsidRPr="0096514B">
              <w:rPr>
                <w:rFonts w:ascii="Arial" w:eastAsia="Times New Roman" w:hAnsi="Arial" w:cs="Arial"/>
                <w:b/>
                <w:bCs/>
                <w:sz w:val="16"/>
                <w:szCs w:val="16"/>
              </w:rPr>
              <w:t>Главный администратор</w:t>
            </w:r>
          </w:p>
        </w:tc>
        <w:tc>
          <w:tcPr>
            <w:tcW w:w="2539" w:type="dxa"/>
            <w:gridSpan w:val="4"/>
            <w:vMerge w:val="restart"/>
            <w:tcBorders>
              <w:top w:val="single" w:sz="4" w:space="0" w:color="auto"/>
              <w:left w:val="single" w:sz="4" w:space="0" w:color="auto"/>
              <w:bottom w:val="single" w:sz="4" w:space="0" w:color="000000"/>
              <w:right w:val="single" w:sz="4" w:space="0" w:color="000000"/>
            </w:tcBorders>
            <w:shd w:val="clear" w:color="auto" w:fill="auto"/>
            <w:vAlign w:val="bottom"/>
            <w:hideMark/>
          </w:tcPr>
          <w:p w:rsidR="0096514B" w:rsidRPr="0096514B" w:rsidRDefault="0096514B" w:rsidP="0096514B">
            <w:pPr>
              <w:spacing w:after="0" w:line="240" w:lineRule="auto"/>
              <w:jc w:val="center"/>
              <w:rPr>
                <w:rFonts w:ascii="Arial" w:eastAsia="Times New Roman" w:hAnsi="Arial" w:cs="Arial"/>
                <w:b/>
                <w:bCs/>
                <w:sz w:val="16"/>
                <w:szCs w:val="16"/>
              </w:rPr>
            </w:pPr>
            <w:r w:rsidRPr="0096514B">
              <w:rPr>
                <w:rFonts w:ascii="Arial" w:eastAsia="Times New Roman" w:hAnsi="Arial" w:cs="Arial"/>
                <w:b/>
                <w:bCs/>
                <w:sz w:val="16"/>
                <w:szCs w:val="16"/>
              </w:rPr>
              <w:t>Виды доходов  бюджета</w:t>
            </w:r>
          </w:p>
        </w:tc>
        <w:tc>
          <w:tcPr>
            <w:tcW w:w="4472" w:type="dxa"/>
            <w:gridSpan w:val="10"/>
            <w:vMerge/>
            <w:tcBorders>
              <w:top w:val="single" w:sz="4" w:space="0" w:color="auto"/>
              <w:left w:val="single" w:sz="4" w:space="0" w:color="auto"/>
              <w:bottom w:val="single" w:sz="4" w:space="0" w:color="000000"/>
              <w:right w:val="single" w:sz="4" w:space="0" w:color="000000"/>
            </w:tcBorders>
            <w:vAlign w:val="center"/>
            <w:hideMark/>
          </w:tcPr>
          <w:p w:rsidR="0096514B" w:rsidRPr="0096514B" w:rsidRDefault="0096514B" w:rsidP="0096514B">
            <w:pPr>
              <w:spacing w:after="0" w:line="240" w:lineRule="auto"/>
              <w:rPr>
                <w:rFonts w:ascii="Arial" w:eastAsia="Times New Roman" w:hAnsi="Arial" w:cs="Arial"/>
                <w:b/>
                <w:bCs/>
                <w:sz w:val="16"/>
                <w:szCs w:val="16"/>
              </w:rPr>
            </w:pPr>
          </w:p>
        </w:tc>
      </w:tr>
      <w:tr w:rsidR="0096514B" w:rsidRPr="0096514B" w:rsidTr="0096514B">
        <w:tblPrEx>
          <w:tblCellMar>
            <w:left w:w="108" w:type="dxa"/>
            <w:right w:w="108" w:type="dxa"/>
          </w:tblCellMar>
          <w:tblLook w:val="04A0"/>
        </w:tblPrEx>
        <w:trPr>
          <w:gridBefore w:val="1"/>
          <w:gridAfter w:val="1"/>
          <w:wBefore w:w="11" w:type="dxa"/>
          <w:wAfter w:w="783" w:type="dxa"/>
          <w:trHeight w:val="585"/>
        </w:trPr>
        <w:tc>
          <w:tcPr>
            <w:tcW w:w="1289" w:type="dxa"/>
            <w:gridSpan w:val="2"/>
            <w:vMerge/>
            <w:tcBorders>
              <w:top w:val="nil"/>
              <w:left w:val="single" w:sz="4" w:space="0" w:color="auto"/>
              <w:bottom w:val="single" w:sz="4" w:space="0" w:color="000000"/>
              <w:right w:val="single" w:sz="4" w:space="0" w:color="auto"/>
            </w:tcBorders>
            <w:vAlign w:val="center"/>
            <w:hideMark/>
          </w:tcPr>
          <w:p w:rsidR="0096514B" w:rsidRPr="0096514B" w:rsidRDefault="0096514B" w:rsidP="0096514B">
            <w:pPr>
              <w:spacing w:after="0" w:line="240" w:lineRule="auto"/>
              <w:rPr>
                <w:rFonts w:ascii="Arial" w:eastAsia="Times New Roman" w:hAnsi="Arial" w:cs="Arial"/>
                <w:b/>
                <w:bCs/>
                <w:sz w:val="16"/>
                <w:szCs w:val="16"/>
              </w:rPr>
            </w:pPr>
          </w:p>
        </w:tc>
        <w:tc>
          <w:tcPr>
            <w:tcW w:w="2539" w:type="dxa"/>
            <w:gridSpan w:val="4"/>
            <w:vMerge/>
            <w:tcBorders>
              <w:top w:val="single" w:sz="4" w:space="0" w:color="auto"/>
              <w:left w:val="single" w:sz="4" w:space="0" w:color="auto"/>
              <w:bottom w:val="single" w:sz="4" w:space="0" w:color="000000"/>
              <w:right w:val="single" w:sz="4" w:space="0" w:color="000000"/>
            </w:tcBorders>
            <w:vAlign w:val="center"/>
            <w:hideMark/>
          </w:tcPr>
          <w:p w:rsidR="0096514B" w:rsidRPr="0096514B" w:rsidRDefault="0096514B" w:rsidP="0096514B">
            <w:pPr>
              <w:spacing w:after="0" w:line="240" w:lineRule="auto"/>
              <w:rPr>
                <w:rFonts w:ascii="Arial" w:eastAsia="Times New Roman" w:hAnsi="Arial" w:cs="Arial"/>
                <w:b/>
                <w:bCs/>
                <w:sz w:val="16"/>
                <w:szCs w:val="16"/>
              </w:rPr>
            </w:pPr>
          </w:p>
        </w:tc>
        <w:tc>
          <w:tcPr>
            <w:tcW w:w="4472" w:type="dxa"/>
            <w:gridSpan w:val="10"/>
            <w:vMerge/>
            <w:tcBorders>
              <w:top w:val="single" w:sz="4" w:space="0" w:color="auto"/>
              <w:left w:val="single" w:sz="4" w:space="0" w:color="auto"/>
              <w:bottom w:val="single" w:sz="4" w:space="0" w:color="000000"/>
              <w:right w:val="single" w:sz="4" w:space="0" w:color="000000"/>
            </w:tcBorders>
            <w:vAlign w:val="center"/>
            <w:hideMark/>
          </w:tcPr>
          <w:p w:rsidR="0096514B" w:rsidRPr="0096514B" w:rsidRDefault="0096514B" w:rsidP="0096514B">
            <w:pPr>
              <w:spacing w:after="0" w:line="240" w:lineRule="auto"/>
              <w:rPr>
                <w:rFonts w:ascii="Arial" w:eastAsia="Times New Roman" w:hAnsi="Arial" w:cs="Arial"/>
                <w:b/>
                <w:bCs/>
                <w:sz w:val="16"/>
                <w:szCs w:val="16"/>
              </w:rPr>
            </w:pPr>
          </w:p>
        </w:tc>
      </w:tr>
      <w:tr w:rsidR="0096514B" w:rsidRPr="0096514B" w:rsidTr="0096514B">
        <w:tblPrEx>
          <w:tblCellMar>
            <w:left w:w="108" w:type="dxa"/>
            <w:right w:w="108" w:type="dxa"/>
          </w:tblCellMar>
          <w:tblLook w:val="04A0"/>
        </w:tblPrEx>
        <w:trPr>
          <w:gridBefore w:val="1"/>
          <w:gridAfter w:val="1"/>
          <w:wBefore w:w="11" w:type="dxa"/>
          <w:wAfter w:w="783" w:type="dxa"/>
          <w:trHeight w:val="255"/>
        </w:trPr>
        <w:tc>
          <w:tcPr>
            <w:tcW w:w="1289" w:type="dxa"/>
            <w:gridSpan w:val="2"/>
            <w:tcBorders>
              <w:top w:val="nil"/>
              <w:left w:val="single" w:sz="4" w:space="0" w:color="auto"/>
              <w:bottom w:val="nil"/>
              <w:right w:val="single" w:sz="4" w:space="0" w:color="auto"/>
            </w:tcBorders>
            <w:shd w:val="clear" w:color="auto" w:fill="auto"/>
            <w:vAlign w:val="bottom"/>
            <w:hideMark/>
          </w:tcPr>
          <w:p w:rsidR="0096514B" w:rsidRPr="0096514B" w:rsidRDefault="0096514B" w:rsidP="0096514B">
            <w:pPr>
              <w:spacing w:after="0" w:line="240" w:lineRule="auto"/>
              <w:rPr>
                <w:rFonts w:ascii="Arial" w:eastAsia="Times New Roman" w:hAnsi="Arial" w:cs="Arial"/>
                <w:sz w:val="18"/>
                <w:szCs w:val="18"/>
              </w:rPr>
            </w:pPr>
            <w:r w:rsidRPr="0096514B">
              <w:rPr>
                <w:rFonts w:ascii="Arial" w:eastAsia="Times New Roman" w:hAnsi="Arial" w:cs="Arial"/>
                <w:sz w:val="18"/>
                <w:szCs w:val="18"/>
              </w:rPr>
              <w:t>182</w:t>
            </w:r>
          </w:p>
        </w:tc>
        <w:tc>
          <w:tcPr>
            <w:tcW w:w="2539" w:type="dxa"/>
            <w:gridSpan w:val="4"/>
            <w:tcBorders>
              <w:top w:val="single" w:sz="4" w:space="0" w:color="auto"/>
              <w:left w:val="nil"/>
              <w:bottom w:val="single" w:sz="4" w:space="0" w:color="auto"/>
              <w:right w:val="single" w:sz="4" w:space="0" w:color="000000"/>
            </w:tcBorders>
            <w:shd w:val="clear" w:color="auto" w:fill="auto"/>
            <w:noWrap/>
            <w:vAlign w:val="bottom"/>
            <w:hideMark/>
          </w:tcPr>
          <w:p w:rsidR="0096514B" w:rsidRPr="0096514B" w:rsidRDefault="0096514B" w:rsidP="0096514B">
            <w:pPr>
              <w:spacing w:after="0" w:line="240" w:lineRule="auto"/>
              <w:rPr>
                <w:rFonts w:ascii="Arial" w:eastAsia="Times New Roman" w:hAnsi="Arial" w:cs="Arial"/>
                <w:sz w:val="18"/>
                <w:szCs w:val="18"/>
              </w:rPr>
            </w:pPr>
            <w:r w:rsidRPr="0096514B">
              <w:rPr>
                <w:rFonts w:ascii="Arial" w:eastAsia="Times New Roman" w:hAnsi="Arial" w:cs="Arial"/>
                <w:sz w:val="18"/>
                <w:szCs w:val="18"/>
              </w:rPr>
              <w:t> </w:t>
            </w:r>
          </w:p>
        </w:tc>
        <w:tc>
          <w:tcPr>
            <w:tcW w:w="4472" w:type="dxa"/>
            <w:gridSpan w:val="10"/>
            <w:tcBorders>
              <w:top w:val="single" w:sz="4" w:space="0" w:color="auto"/>
              <w:left w:val="nil"/>
              <w:bottom w:val="single" w:sz="4" w:space="0" w:color="auto"/>
              <w:right w:val="single" w:sz="4" w:space="0" w:color="000000"/>
            </w:tcBorders>
            <w:shd w:val="clear" w:color="auto" w:fill="auto"/>
            <w:noWrap/>
            <w:vAlign w:val="bottom"/>
            <w:hideMark/>
          </w:tcPr>
          <w:p w:rsidR="0096514B" w:rsidRPr="0096514B" w:rsidRDefault="0096514B" w:rsidP="0096514B">
            <w:pPr>
              <w:spacing w:after="0" w:line="240" w:lineRule="auto"/>
              <w:rPr>
                <w:rFonts w:ascii="Arial" w:eastAsia="Times New Roman" w:hAnsi="Arial" w:cs="Arial"/>
                <w:b/>
                <w:bCs/>
                <w:sz w:val="18"/>
                <w:szCs w:val="18"/>
              </w:rPr>
            </w:pPr>
            <w:r w:rsidRPr="0096514B">
              <w:rPr>
                <w:rFonts w:ascii="Arial" w:eastAsia="Times New Roman" w:hAnsi="Arial" w:cs="Arial"/>
                <w:b/>
                <w:bCs/>
                <w:sz w:val="18"/>
                <w:szCs w:val="18"/>
              </w:rPr>
              <w:t>УФНС по Новосибирской области</w:t>
            </w:r>
          </w:p>
        </w:tc>
      </w:tr>
      <w:tr w:rsidR="0096514B" w:rsidRPr="0096514B" w:rsidTr="0096514B">
        <w:tblPrEx>
          <w:tblCellMar>
            <w:left w:w="108" w:type="dxa"/>
            <w:right w:w="108" w:type="dxa"/>
          </w:tblCellMar>
          <w:tblLook w:val="04A0"/>
        </w:tblPrEx>
        <w:trPr>
          <w:gridBefore w:val="1"/>
          <w:gridAfter w:val="1"/>
          <w:wBefore w:w="11" w:type="dxa"/>
          <w:wAfter w:w="783" w:type="dxa"/>
          <w:trHeight w:val="885"/>
        </w:trPr>
        <w:tc>
          <w:tcPr>
            <w:tcW w:w="1289" w:type="dxa"/>
            <w:gridSpan w:val="2"/>
            <w:tcBorders>
              <w:top w:val="single" w:sz="4" w:space="0" w:color="auto"/>
              <w:left w:val="single" w:sz="4" w:space="0" w:color="auto"/>
              <w:bottom w:val="nil"/>
              <w:right w:val="single" w:sz="4" w:space="0" w:color="auto"/>
            </w:tcBorders>
            <w:shd w:val="clear" w:color="auto" w:fill="auto"/>
            <w:vAlign w:val="bottom"/>
            <w:hideMark/>
          </w:tcPr>
          <w:p w:rsidR="0096514B" w:rsidRPr="0096514B" w:rsidRDefault="0096514B" w:rsidP="0096514B">
            <w:pPr>
              <w:spacing w:after="0" w:line="240" w:lineRule="auto"/>
              <w:rPr>
                <w:rFonts w:ascii="Arial" w:eastAsia="Times New Roman" w:hAnsi="Arial" w:cs="Arial"/>
                <w:sz w:val="18"/>
                <w:szCs w:val="18"/>
              </w:rPr>
            </w:pPr>
            <w:r w:rsidRPr="0096514B">
              <w:rPr>
                <w:rFonts w:ascii="Arial" w:eastAsia="Times New Roman" w:hAnsi="Arial" w:cs="Arial"/>
                <w:sz w:val="18"/>
                <w:szCs w:val="18"/>
              </w:rPr>
              <w:t>182</w:t>
            </w:r>
          </w:p>
        </w:tc>
        <w:tc>
          <w:tcPr>
            <w:tcW w:w="2539" w:type="dxa"/>
            <w:gridSpan w:val="4"/>
            <w:tcBorders>
              <w:top w:val="single" w:sz="4" w:space="0" w:color="auto"/>
              <w:left w:val="nil"/>
              <w:bottom w:val="single" w:sz="4" w:space="0" w:color="auto"/>
              <w:right w:val="single" w:sz="4" w:space="0" w:color="000000"/>
            </w:tcBorders>
            <w:shd w:val="clear" w:color="auto" w:fill="auto"/>
            <w:noWrap/>
            <w:vAlign w:val="bottom"/>
            <w:hideMark/>
          </w:tcPr>
          <w:p w:rsidR="0096514B" w:rsidRPr="0096514B" w:rsidRDefault="0096514B" w:rsidP="0096514B">
            <w:pPr>
              <w:spacing w:after="0" w:line="240" w:lineRule="auto"/>
              <w:rPr>
                <w:rFonts w:ascii="Arial" w:eastAsia="Times New Roman" w:hAnsi="Arial" w:cs="Arial"/>
                <w:sz w:val="18"/>
                <w:szCs w:val="18"/>
              </w:rPr>
            </w:pPr>
            <w:r w:rsidRPr="0096514B">
              <w:rPr>
                <w:rFonts w:ascii="Arial" w:eastAsia="Times New Roman" w:hAnsi="Arial" w:cs="Arial"/>
                <w:sz w:val="18"/>
                <w:szCs w:val="18"/>
              </w:rPr>
              <w:t>1 01 02010 01 0000 110</w:t>
            </w:r>
          </w:p>
        </w:tc>
        <w:tc>
          <w:tcPr>
            <w:tcW w:w="4472" w:type="dxa"/>
            <w:gridSpan w:val="10"/>
            <w:tcBorders>
              <w:top w:val="single" w:sz="4" w:space="0" w:color="auto"/>
              <w:left w:val="nil"/>
              <w:bottom w:val="single" w:sz="4" w:space="0" w:color="auto"/>
              <w:right w:val="single" w:sz="4" w:space="0" w:color="000000"/>
            </w:tcBorders>
            <w:shd w:val="clear" w:color="auto" w:fill="auto"/>
            <w:vAlign w:val="bottom"/>
            <w:hideMark/>
          </w:tcPr>
          <w:p w:rsidR="0096514B" w:rsidRPr="0096514B" w:rsidRDefault="0096514B" w:rsidP="0096514B">
            <w:pPr>
              <w:spacing w:after="0" w:line="240" w:lineRule="auto"/>
              <w:rPr>
                <w:rFonts w:ascii="Arial" w:eastAsia="Times New Roman" w:hAnsi="Arial" w:cs="Arial"/>
                <w:sz w:val="16"/>
                <w:szCs w:val="16"/>
              </w:rPr>
            </w:pPr>
            <w:r w:rsidRPr="0096514B">
              <w:rPr>
                <w:rFonts w:ascii="Arial" w:eastAsia="Times New Roman" w:hAnsi="Arial" w:cs="Arial"/>
                <w:sz w:val="16"/>
                <w:szCs w:val="16"/>
              </w:rPr>
              <w:t>Налог на доходы физических лиц с доходов, полученных физическими лицами, являющимися налоговыми резидентами Российской Федерации в виде дивидентов от долевого участия в деятельности организаций (*)</w:t>
            </w:r>
          </w:p>
        </w:tc>
      </w:tr>
      <w:tr w:rsidR="0096514B" w:rsidRPr="0096514B" w:rsidTr="0096514B">
        <w:tblPrEx>
          <w:tblCellMar>
            <w:left w:w="108" w:type="dxa"/>
            <w:right w:w="108" w:type="dxa"/>
          </w:tblCellMar>
          <w:tblLook w:val="04A0"/>
        </w:tblPrEx>
        <w:trPr>
          <w:gridBefore w:val="1"/>
          <w:gridAfter w:val="1"/>
          <w:wBefore w:w="11" w:type="dxa"/>
          <w:wAfter w:w="783" w:type="dxa"/>
          <w:trHeight w:val="1860"/>
        </w:trPr>
        <w:tc>
          <w:tcPr>
            <w:tcW w:w="1289" w:type="dxa"/>
            <w:gridSpan w:val="2"/>
            <w:tcBorders>
              <w:top w:val="single" w:sz="4" w:space="0" w:color="auto"/>
              <w:left w:val="single" w:sz="4" w:space="0" w:color="auto"/>
              <w:bottom w:val="nil"/>
              <w:right w:val="single" w:sz="4" w:space="0" w:color="auto"/>
            </w:tcBorders>
            <w:shd w:val="clear" w:color="auto" w:fill="auto"/>
            <w:vAlign w:val="bottom"/>
            <w:hideMark/>
          </w:tcPr>
          <w:p w:rsidR="0096514B" w:rsidRPr="0096514B" w:rsidRDefault="0096514B" w:rsidP="0096514B">
            <w:pPr>
              <w:spacing w:after="0" w:line="240" w:lineRule="auto"/>
              <w:rPr>
                <w:rFonts w:ascii="Arial" w:eastAsia="Times New Roman" w:hAnsi="Arial" w:cs="Arial"/>
                <w:sz w:val="18"/>
                <w:szCs w:val="18"/>
              </w:rPr>
            </w:pPr>
            <w:r w:rsidRPr="0096514B">
              <w:rPr>
                <w:rFonts w:ascii="Arial" w:eastAsia="Times New Roman" w:hAnsi="Arial" w:cs="Arial"/>
                <w:sz w:val="18"/>
                <w:szCs w:val="18"/>
              </w:rPr>
              <w:t>182</w:t>
            </w:r>
          </w:p>
        </w:tc>
        <w:tc>
          <w:tcPr>
            <w:tcW w:w="2539" w:type="dxa"/>
            <w:gridSpan w:val="4"/>
            <w:tcBorders>
              <w:top w:val="single" w:sz="4" w:space="0" w:color="auto"/>
              <w:left w:val="nil"/>
              <w:bottom w:val="single" w:sz="4" w:space="0" w:color="auto"/>
              <w:right w:val="single" w:sz="4" w:space="0" w:color="000000"/>
            </w:tcBorders>
            <w:shd w:val="clear" w:color="auto" w:fill="auto"/>
            <w:vAlign w:val="bottom"/>
            <w:hideMark/>
          </w:tcPr>
          <w:p w:rsidR="0096514B" w:rsidRPr="0096514B" w:rsidRDefault="0096514B" w:rsidP="0096514B">
            <w:pPr>
              <w:spacing w:after="0" w:line="240" w:lineRule="auto"/>
              <w:rPr>
                <w:rFonts w:ascii="Arial" w:eastAsia="Times New Roman" w:hAnsi="Arial" w:cs="Arial"/>
                <w:sz w:val="18"/>
                <w:szCs w:val="18"/>
              </w:rPr>
            </w:pPr>
            <w:r w:rsidRPr="0096514B">
              <w:rPr>
                <w:rFonts w:ascii="Arial" w:eastAsia="Times New Roman" w:hAnsi="Arial" w:cs="Arial"/>
                <w:sz w:val="18"/>
                <w:szCs w:val="18"/>
              </w:rPr>
              <w:t>1 01 02020 01 0000 110</w:t>
            </w:r>
          </w:p>
        </w:tc>
        <w:tc>
          <w:tcPr>
            <w:tcW w:w="4472" w:type="dxa"/>
            <w:gridSpan w:val="10"/>
            <w:tcBorders>
              <w:top w:val="single" w:sz="4" w:space="0" w:color="auto"/>
              <w:left w:val="nil"/>
              <w:bottom w:val="single" w:sz="4" w:space="0" w:color="auto"/>
              <w:right w:val="single" w:sz="4" w:space="0" w:color="000000"/>
            </w:tcBorders>
            <w:shd w:val="clear" w:color="auto" w:fill="auto"/>
            <w:vAlign w:val="bottom"/>
            <w:hideMark/>
          </w:tcPr>
          <w:p w:rsidR="0096514B" w:rsidRPr="0096514B" w:rsidRDefault="0096514B" w:rsidP="0096514B">
            <w:pPr>
              <w:spacing w:after="0" w:line="240" w:lineRule="auto"/>
              <w:rPr>
                <w:rFonts w:ascii="Arial" w:eastAsia="Times New Roman" w:hAnsi="Arial" w:cs="Arial"/>
                <w:sz w:val="16"/>
                <w:szCs w:val="16"/>
              </w:rPr>
            </w:pPr>
            <w:r w:rsidRPr="0096514B">
              <w:rPr>
                <w:rFonts w:ascii="Arial" w:eastAsia="Times New Roman" w:hAnsi="Arial" w:cs="Arial"/>
                <w:sz w:val="16"/>
                <w:szCs w:val="16"/>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статьёй 227 Налогового кодекса Российской Федерации (*)</w:t>
            </w:r>
          </w:p>
        </w:tc>
      </w:tr>
      <w:tr w:rsidR="0096514B" w:rsidRPr="0096514B" w:rsidTr="0096514B">
        <w:tblPrEx>
          <w:tblCellMar>
            <w:left w:w="108" w:type="dxa"/>
            <w:right w:w="108" w:type="dxa"/>
          </w:tblCellMar>
          <w:tblLook w:val="04A0"/>
        </w:tblPrEx>
        <w:trPr>
          <w:gridBefore w:val="1"/>
          <w:gridAfter w:val="1"/>
          <w:wBefore w:w="11" w:type="dxa"/>
          <w:wAfter w:w="783" w:type="dxa"/>
          <w:trHeight w:val="825"/>
        </w:trPr>
        <w:tc>
          <w:tcPr>
            <w:tcW w:w="1289" w:type="dxa"/>
            <w:gridSpan w:val="2"/>
            <w:tcBorders>
              <w:top w:val="single" w:sz="4" w:space="0" w:color="auto"/>
              <w:left w:val="single" w:sz="4" w:space="0" w:color="auto"/>
              <w:bottom w:val="nil"/>
              <w:right w:val="single" w:sz="4" w:space="0" w:color="auto"/>
            </w:tcBorders>
            <w:shd w:val="clear" w:color="auto" w:fill="auto"/>
            <w:vAlign w:val="bottom"/>
            <w:hideMark/>
          </w:tcPr>
          <w:p w:rsidR="0096514B" w:rsidRPr="0096514B" w:rsidRDefault="0096514B" w:rsidP="0096514B">
            <w:pPr>
              <w:spacing w:after="0" w:line="240" w:lineRule="auto"/>
              <w:rPr>
                <w:rFonts w:ascii="Arial" w:eastAsia="Times New Roman" w:hAnsi="Arial" w:cs="Arial"/>
                <w:sz w:val="18"/>
                <w:szCs w:val="18"/>
              </w:rPr>
            </w:pPr>
            <w:r w:rsidRPr="0096514B">
              <w:rPr>
                <w:rFonts w:ascii="Arial" w:eastAsia="Times New Roman" w:hAnsi="Arial" w:cs="Arial"/>
                <w:sz w:val="18"/>
                <w:szCs w:val="18"/>
              </w:rPr>
              <w:lastRenderedPageBreak/>
              <w:t>182</w:t>
            </w:r>
          </w:p>
        </w:tc>
        <w:tc>
          <w:tcPr>
            <w:tcW w:w="2539" w:type="dxa"/>
            <w:gridSpan w:val="4"/>
            <w:tcBorders>
              <w:top w:val="single" w:sz="4" w:space="0" w:color="auto"/>
              <w:left w:val="nil"/>
              <w:bottom w:val="single" w:sz="4" w:space="0" w:color="auto"/>
              <w:right w:val="single" w:sz="4" w:space="0" w:color="000000"/>
            </w:tcBorders>
            <w:shd w:val="clear" w:color="auto" w:fill="auto"/>
            <w:vAlign w:val="bottom"/>
            <w:hideMark/>
          </w:tcPr>
          <w:p w:rsidR="0096514B" w:rsidRPr="0096514B" w:rsidRDefault="0096514B" w:rsidP="0096514B">
            <w:pPr>
              <w:spacing w:after="0" w:line="240" w:lineRule="auto"/>
              <w:rPr>
                <w:rFonts w:ascii="Arial" w:eastAsia="Times New Roman" w:hAnsi="Arial" w:cs="Arial"/>
                <w:sz w:val="18"/>
                <w:szCs w:val="18"/>
              </w:rPr>
            </w:pPr>
            <w:r w:rsidRPr="0096514B">
              <w:rPr>
                <w:rFonts w:ascii="Arial" w:eastAsia="Times New Roman" w:hAnsi="Arial" w:cs="Arial"/>
                <w:sz w:val="18"/>
                <w:szCs w:val="18"/>
              </w:rPr>
              <w:t>0 01 02030 01 0000 110</w:t>
            </w:r>
          </w:p>
        </w:tc>
        <w:tc>
          <w:tcPr>
            <w:tcW w:w="4472" w:type="dxa"/>
            <w:gridSpan w:val="10"/>
            <w:tcBorders>
              <w:top w:val="single" w:sz="4" w:space="0" w:color="auto"/>
              <w:left w:val="nil"/>
              <w:bottom w:val="single" w:sz="4" w:space="0" w:color="auto"/>
              <w:right w:val="single" w:sz="4" w:space="0" w:color="000000"/>
            </w:tcBorders>
            <w:shd w:val="clear" w:color="auto" w:fill="auto"/>
            <w:vAlign w:val="bottom"/>
            <w:hideMark/>
          </w:tcPr>
          <w:p w:rsidR="0096514B" w:rsidRPr="0096514B" w:rsidRDefault="0096514B" w:rsidP="0096514B">
            <w:pPr>
              <w:spacing w:after="240" w:line="240" w:lineRule="auto"/>
              <w:rPr>
                <w:rFonts w:ascii="Arial" w:eastAsia="Times New Roman" w:hAnsi="Arial" w:cs="Arial"/>
                <w:sz w:val="16"/>
                <w:szCs w:val="16"/>
              </w:rPr>
            </w:pPr>
            <w:r w:rsidRPr="0096514B">
              <w:rPr>
                <w:rFonts w:ascii="Arial" w:eastAsia="Times New Roman" w:hAnsi="Arial" w:cs="Arial"/>
                <w:sz w:val="16"/>
                <w:szCs w:val="16"/>
              </w:rPr>
              <w:t>Налог на доходы физических лиц с доходов, получаемых физическими лицами в соответствии со статьёй 228 налогового кодекса Российской Федерации (*)</w:t>
            </w:r>
          </w:p>
        </w:tc>
      </w:tr>
      <w:tr w:rsidR="0096514B" w:rsidRPr="0096514B" w:rsidTr="0096514B">
        <w:tblPrEx>
          <w:tblCellMar>
            <w:left w:w="108" w:type="dxa"/>
            <w:right w:w="108" w:type="dxa"/>
          </w:tblCellMar>
          <w:tblLook w:val="04A0"/>
        </w:tblPrEx>
        <w:trPr>
          <w:gridBefore w:val="1"/>
          <w:gridAfter w:val="1"/>
          <w:wBefore w:w="11" w:type="dxa"/>
          <w:wAfter w:w="783" w:type="dxa"/>
          <w:trHeight w:val="1365"/>
        </w:trPr>
        <w:tc>
          <w:tcPr>
            <w:tcW w:w="1289" w:type="dxa"/>
            <w:gridSpan w:val="2"/>
            <w:tcBorders>
              <w:top w:val="single" w:sz="4" w:space="0" w:color="auto"/>
              <w:left w:val="single" w:sz="4" w:space="0" w:color="auto"/>
              <w:bottom w:val="nil"/>
              <w:right w:val="single" w:sz="4" w:space="0" w:color="auto"/>
            </w:tcBorders>
            <w:shd w:val="clear" w:color="auto" w:fill="auto"/>
            <w:vAlign w:val="bottom"/>
            <w:hideMark/>
          </w:tcPr>
          <w:p w:rsidR="0096514B" w:rsidRPr="0096514B" w:rsidRDefault="0096514B" w:rsidP="0096514B">
            <w:pPr>
              <w:spacing w:after="0" w:line="240" w:lineRule="auto"/>
              <w:rPr>
                <w:rFonts w:ascii="Arial" w:eastAsia="Times New Roman" w:hAnsi="Arial" w:cs="Arial"/>
                <w:sz w:val="18"/>
                <w:szCs w:val="18"/>
              </w:rPr>
            </w:pPr>
            <w:r w:rsidRPr="0096514B">
              <w:rPr>
                <w:rFonts w:ascii="Arial" w:eastAsia="Times New Roman" w:hAnsi="Arial" w:cs="Arial"/>
                <w:sz w:val="18"/>
                <w:szCs w:val="18"/>
              </w:rPr>
              <w:t>182</w:t>
            </w:r>
          </w:p>
        </w:tc>
        <w:tc>
          <w:tcPr>
            <w:tcW w:w="2539" w:type="dxa"/>
            <w:gridSpan w:val="4"/>
            <w:tcBorders>
              <w:top w:val="single" w:sz="4" w:space="0" w:color="auto"/>
              <w:left w:val="nil"/>
              <w:bottom w:val="single" w:sz="4" w:space="0" w:color="auto"/>
              <w:right w:val="single" w:sz="4" w:space="0" w:color="000000"/>
            </w:tcBorders>
            <w:shd w:val="clear" w:color="auto" w:fill="auto"/>
            <w:vAlign w:val="bottom"/>
            <w:hideMark/>
          </w:tcPr>
          <w:p w:rsidR="0096514B" w:rsidRPr="0096514B" w:rsidRDefault="0096514B" w:rsidP="0096514B">
            <w:pPr>
              <w:spacing w:after="0" w:line="240" w:lineRule="auto"/>
              <w:rPr>
                <w:rFonts w:ascii="Arial" w:eastAsia="Times New Roman" w:hAnsi="Arial" w:cs="Arial"/>
                <w:sz w:val="18"/>
                <w:szCs w:val="18"/>
              </w:rPr>
            </w:pPr>
            <w:r w:rsidRPr="0096514B">
              <w:rPr>
                <w:rFonts w:ascii="Arial" w:eastAsia="Times New Roman" w:hAnsi="Arial" w:cs="Arial"/>
                <w:sz w:val="18"/>
                <w:szCs w:val="18"/>
              </w:rPr>
              <w:t>1 01 02040 01 0000 110</w:t>
            </w:r>
          </w:p>
        </w:tc>
        <w:tc>
          <w:tcPr>
            <w:tcW w:w="4472" w:type="dxa"/>
            <w:gridSpan w:val="10"/>
            <w:tcBorders>
              <w:top w:val="single" w:sz="4" w:space="0" w:color="auto"/>
              <w:left w:val="nil"/>
              <w:bottom w:val="single" w:sz="4" w:space="0" w:color="auto"/>
              <w:right w:val="single" w:sz="4" w:space="0" w:color="000000"/>
            </w:tcBorders>
            <w:shd w:val="clear" w:color="auto" w:fill="auto"/>
            <w:vAlign w:val="bottom"/>
            <w:hideMark/>
          </w:tcPr>
          <w:p w:rsidR="0096514B" w:rsidRPr="0096514B" w:rsidRDefault="0096514B" w:rsidP="0096514B">
            <w:pPr>
              <w:spacing w:after="240" w:line="240" w:lineRule="auto"/>
              <w:rPr>
                <w:rFonts w:ascii="Arial" w:eastAsia="Times New Roman" w:hAnsi="Arial" w:cs="Arial"/>
                <w:sz w:val="16"/>
                <w:szCs w:val="16"/>
              </w:rPr>
            </w:pPr>
            <w:r w:rsidRPr="0096514B">
              <w:rPr>
                <w:rFonts w:ascii="Arial" w:eastAsia="Times New Roman" w:hAnsi="Arial" w:cs="Arial"/>
                <w:sz w:val="16"/>
                <w:szCs w:val="16"/>
              </w:rPr>
              <w:t>Налог на доходы физических лиц в виде фиксированных авансовых платежей с доходов, получаемых физическими лицами, являющимися иностранными гражданами, осуществляющими трудовую деятельность по найму у физических лиц на основании патента в соответствии со статьёй 227 Налогового кодекса Российской Федерации(*)</w:t>
            </w:r>
          </w:p>
        </w:tc>
      </w:tr>
      <w:tr w:rsidR="0096514B" w:rsidRPr="0096514B" w:rsidTr="0096514B">
        <w:tblPrEx>
          <w:tblCellMar>
            <w:left w:w="108" w:type="dxa"/>
            <w:right w:w="108" w:type="dxa"/>
          </w:tblCellMar>
          <w:tblLook w:val="04A0"/>
        </w:tblPrEx>
        <w:trPr>
          <w:gridBefore w:val="1"/>
          <w:gridAfter w:val="1"/>
          <w:wBefore w:w="11" w:type="dxa"/>
          <w:wAfter w:w="783" w:type="dxa"/>
          <w:trHeight w:val="255"/>
        </w:trPr>
        <w:tc>
          <w:tcPr>
            <w:tcW w:w="1289" w:type="dxa"/>
            <w:gridSpan w:val="2"/>
            <w:tcBorders>
              <w:top w:val="single" w:sz="4" w:space="0" w:color="auto"/>
              <w:left w:val="single" w:sz="4" w:space="0" w:color="auto"/>
              <w:bottom w:val="nil"/>
              <w:right w:val="single" w:sz="4" w:space="0" w:color="auto"/>
            </w:tcBorders>
            <w:shd w:val="clear" w:color="auto" w:fill="auto"/>
            <w:vAlign w:val="bottom"/>
            <w:hideMark/>
          </w:tcPr>
          <w:p w:rsidR="0096514B" w:rsidRPr="0096514B" w:rsidRDefault="0096514B" w:rsidP="0096514B">
            <w:pPr>
              <w:spacing w:after="0" w:line="240" w:lineRule="auto"/>
              <w:rPr>
                <w:rFonts w:ascii="Arial" w:eastAsia="Times New Roman" w:hAnsi="Arial" w:cs="Arial"/>
                <w:sz w:val="18"/>
                <w:szCs w:val="18"/>
              </w:rPr>
            </w:pPr>
            <w:r w:rsidRPr="0096514B">
              <w:rPr>
                <w:rFonts w:ascii="Arial" w:eastAsia="Times New Roman" w:hAnsi="Arial" w:cs="Arial"/>
                <w:sz w:val="18"/>
                <w:szCs w:val="18"/>
              </w:rPr>
              <w:t>182</w:t>
            </w:r>
          </w:p>
        </w:tc>
        <w:tc>
          <w:tcPr>
            <w:tcW w:w="2539" w:type="dxa"/>
            <w:gridSpan w:val="4"/>
            <w:tcBorders>
              <w:top w:val="single" w:sz="4" w:space="0" w:color="auto"/>
              <w:left w:val="nil"/>
              <w:bottom w:val="single" w:sz="4" w:space="0" w:color="auto"/>
              <w:right w:val="single" w:sz="4" w:space="0" w:color="000000"/>
            </w:tcBorders>
            <w:shd w:val="clear" w:color="auto" w:fill="auto"/>
            <w:noWrap/>
            <w:vAlign w:val="bottom"/>
            <w:hideMark/>
          </w:tcPr>
          <w:p w:rsidR="0096514B" w:rsidRPr="0096514B" w:rsidRDefault="0096514B" w:rsidP="0096514B">
            <w:pPr>
              <w:spacing w:after="0" w:line="240" w:lineRule="auto"/>
              <w:rPr>
                <w:rFonts w:ascii="Arial" w:eastAsia="Times New Roman" w:hAnsi="Arial" w:cs="Arial"/>
                <w:sz w:val="18"/>
                <w:szCs w:val="18"/>
              </w:rPr>
            </w:pPr>
            <w:r w:rsidRPr="0096514B">
              <w:rPr>
                <w:rFonts w:ascii="Arial" w:eastAsia="Times New Roman" w:hAnsi="Arial" w:cs="Arial"/>
                <w:sz w:val="18"/>
                <w:szCs w:val="18"/>
              </w:rPr>
              <w:t>1 05 03000 01 0000 110</w:t>
            </w:r>
          </w:p>
        </w:tc>
        <w:tc>
          <w:tcPr>
            <w:tcW w:w="4472" w:type="dxa"/>
            <w:gridSpan w:val="10"/>
            <w:tcBorders>
              <w:top w:val="single" w:sz="4" w:space="0" w:color="auto"/>
              <w:left w:val="nil"/>
              <w:bottom w:val="single" w:sz="4" w:space="0" w:color="auto"/>
              <w:right w:val="single" w:sz="4" w:space="0" w:color="000000"/>
            </w:tcBorders>
            <w:shd w:val="clear" w:color="auto" w:fill="auto"/>
            <w:noWrap/>
            <w:vAlign w:val="bottom"/>
            <w:hideMark/>
          </w:tcPr>
          <w:p w:rsidR="0096514B" w:rsidRPr="0096514B" w:rsidRDefault="0096514B" w:rsidP="0096514B">
            <w:pPr>
              <w:spacing w:after="0" w:line="240" w:lineRule="auto"/>
              <w:rPr>
                <w:rFonts w:ascii="Arial" w:eastAsia="Times New Roman" w:hAnsi="Arial" w:cs="Arial"/>
                <w:sz w:val="16"/>
                <w:szCs w:val="16"/>
              </w:rPr>
            </w:pPr>
            <w:r w:rsidRPr="0096514B">
              <w:rPr>
                <w:rFonts w:ascii="Arial" w:eastAsia="Times New Roman" w:hAnsi="Arial" w:cs="Arial"/>
                <w:sz w:val="16"/>
                <w:szCs w:val="16"/>
              </w:rPr>
              <w:t>Единый сельскохозяйственный налог (*)</w:t>
            </w:r>
          </w:p>
        </w:tc>
      </w:tr>
      <w:tr w:rsidR="0096514B" w:rsidRPr="0096514B" w:rsidTr="0096514B">
        <w:tblPrEx>
          <w:tblCellMar>
            <w:left w:w="108" w:type="dxa"/>
            <w:right w:w="108" w:type="dxa"/>
          </w:tblCellMar>
          <w:tblLook w:val="04A0"/>
        </w:tblPrEx>
        <w:trPr>
          <w:gridBefore w:val="1"/>
          <w:gridAfter w:val="1"/>
          <w:wBefore w:w="11" w:type="dxa"/>
          <w:wAfter w:w="783" w:type="dxa"/>
          <w:trHeight w:val="255"/>
        </w:trPr>
        <w:tc>
          <w:tcPr>
            <w:tcW w:w="1289" w:type="dxa"/>
            <w:gridSpan w:val="2"/>
            <w:tcBorders>
              <w:top w:val="single" w:sz="4" w:space="0" w:color="auto"/>
              <w:left w:val="single" w:sz="4" w:space="0" w:color="auto"/>
              <w:bottom w:val="nil"/>
              <w:right w:val="single" w:sz="4" w:space="0" w:color="auto"/>
            </w:tcBorders>
            <w:shd w:val="clear" w:color="auto" w:fill="auto"/>
            <w:vAlign w:val="bottom"/>
            <w:hideMark/>
          </w:tcPr>
          <w:p w:rsidR="0096514B" w:rsidRPr="0096514B" w:rsidRDefault="0096514B" w:rsidP="0096514B">
            <w:pPr>
              <w:spacing w:after="0" w:line="240" w:lineRule="auto"/>
              <w:rPr>
                <w:rFonts w:ascii="Arial" w:eastAsia="Times New Roman" w:hAnsi="Arial" w:cs="Arial"/>
                <w:sz w:val="18"/>
                <w:szCs w:val="18"/>
              </w:rPr>
            </w:pPr>
            <w:r w:rsidRPr="0096514B">
              <w:rPr>
                <w:rFonts w:ascii="Arial" w:eastAsia="Times New Roman" w:hAnsi="Arial" w:cs="Arial"/>
                <w:sz w:val="18"/>
                <w:szCs w:val="18"/>
              </w:rPr>
              <w:t>182</w:t>
            </w:r>
          </w:p>
        </w:tc>
        <w:tc>
          <w:tcPr>
            <w:tcW w:w="2539" w:type="dxa"/>
            <w:gridSpan w:val="4"/>
            <w:tcBorders>
              <w:top w:val="single" w:sz="4" w:space="0" w:color="auto"/>
              <w:left w:val="nil"/>
              <w:bottom w:val="single" w:sz="4" w:space="0" w:color="auto"/>
              <w:right w:val="single" w:sz="4" w:space="0" w:color="000000"/>
            </w:tcBorders>
            <w:shd w:val="clear" w:color="auto" w:fill="auto"/>
            <w:vAlign w:val="bottom"/>
            <w:hideMark/>
          </w:tcPr>
          <w:p w:rsidR="0096514B" w:rsidRPr="0096514B" w:rsidRDefault="0096514B" w:rsidP="0096514B">
            <w:pPr>
              <w:spacing w:after="0" w:line="240" w:lineRule="auto"/>
              <w:rPr>
                <w:rFonts w:ascii="Arial" w:eastAsia="Times New Roman" w:hAnsi="Arial" w:cs="Arial"/>
                <w:sz w:val="18"/>
                <w:szCs w:val="18"/>
              </w:rPr>
            </w:pPr>
            <w:r w:rsidRPr="0096514B">
              <w:rPr>
                <w:rFonts w:ascii="Arial" w:eastAsia="Times New Roman" w:hAnsi="Arial" w:cs="Arial"/>
                <w:sz w:val="18"/>
                <w:szCs w:val="18"/>
              </w:rPr>
              <w:t>1 05 03010 01 0000 110</w:t>
            </w:r>
          </w:p>
        </w:tc>
        <w:tc>
          <w:tcPr>
            <w:tcW w:w="4472" w:type="dxa"/>
            <w:gridSpan w:val="10"/>
            <w:tcBorders>
              <w:top w:val="single" w:sz="4" w:space="0" w:color="auto"/>
              <w:left w:val="nil"/>
              <w:bottom w:val="single" w:sz="4" w:space="0" w:color="auto"/>
              <w:right w:val="single" w:sz="4" w:space="0" w:color="000000"/>
            </w:tcBorders>
            <w:shd w:val="clear" w:color="auto" w:fill="auto"/>
            <w:noWrap/>
            <w:vAlign w:val="bottom"/>
            <w:hideMark/>
          </w:tcPr>
          <w:p w:rsidR="0096514B" w:rsidRPr="0096514B" w:rsidRDefault="0096514B" w:rsidP="0096514B">
            <w:pPr>
              <w:spacing w:after="0" w:line="240" w:lineRule="auto"/>
              <w:rPr>
                <w:rFonts w:ascii="Arial" w:eastAsia="Times New Roman" w:hAnsi="Arial" w:cs="Arial"/>
                <w:sz w:val="16"/>
                <w:szCs w:val="16"/>
              </w:rPr>
            </w:pPr>
            <w:r w:rsidRPr="0096514B">
              <w:rPr>
                <w:rFonts w:ascii="Arial" w:eastAsia="Times New Roman" w:hAnsi="Arial" w:cs="Arial"/>
                <w:sz w:val="16"/>
                <w:szCs w:val="16"/>
              </w:rPr>
              <w:t>Единый сельскохозяйственный налог (*)</w:t>
            </w:r>
          </w:p>
        </w:tc>
      </w:tr>
      <w:tr w:rsidR="0096514B" w:rsidRPr="0096514B" w:rsidTr="0096514B">
        <w:tblPrEx>
          <w:tblCellMar>
            <w:left w:w="108" w:type="dxa"/>
            <w:right w:w="108" w:type="dxa"/>
          </w:tblCellMar>
          <w:tblLook w:val="04A0"/>
        </w:tblPrEx>
        <w:trPr>
          <w:gridBefore w:val="1"/>
          <w:gridAfter w:val="1"/>
          <w:wBefore w:w="11" w:type="dxa"/>
          <w:wAfter w:w="783" w:type="dxa"/>
          <w:trHeight w:val="435"/>
        </w:trPr>
        <w:tc>
          <w:tcPr>
            <w:tcW w:w="1289" w:type="dxa"/>
            <w:gridSpan w:val="2"/>
            <w:tcBorders>
              <w:top w:val="single" w:sz="4" w:space="0" w:color="auto"/>
              <w:left w:val="single" w:sz="4" w:space="0" w:color="auto"/>
              <w:bottom w:val="nil"/>
              <w:right w:val="single" w:sz="4" w:space="0" w:color="auto"/>
            </w:tcBorders>
            <w:shd w:val="clear" w:color="auto" w:fill="auto"/>
            <w:vAlign w:val="bottom"/>
            <w:hideMark/>
          </w:tcPr>
          <w:p w:rsidR="0096514B" w:rsidRPr="0096514B" w:rsidRDefault="0096514B" w:rsidP="0096514B">
            <w:pPr>
              <w:spacing w:after="0" w:line="240" w:lineRule="auto"/>
              <w:rPr>
                <w:rFonts w:ascii="Arial" w:eastAsia="Times New Roman" w:hAnsi="Arial" w:cs="Arial"/>
                <w:sz w:val="18"/>
                <w:szCs w:val="18"/>
              </w:rPr>
            </w:pPr>
            <w:r w:rsidRPr="0096514B">
              <w:rPr>
                <w:rFonts w:ascii="Arial" w:eastAsia="Times New Roman" w:hAnsi="Arial" w:cs="Arial"/>
                <w:sz w:val="18"/>
                <w:szCs w:val="18"/>
              </w:rPr>
              <w:t>182</w:t>
            </w:r>
          </w:p>
        </w:tc>
        <w:tc>
          <w:tcPr>
            <w:tcW w:w="2539" w:type="dxa"/>
            <w:gridSpan w:val="4"/>
            <w:tcBorders>
              <w:top w:val="single" w:sz="4" w:space="0" w:color="auto"/>
              <w:left w:val="nil"/>
              <w:bottom w:val="single" w:sz="4" w:space="0" w:color="auto"/>
              <w:right w:val="single" w:sz="4" w:space="0" w:color="000000"/>
            </w:tcBorders>
            <w:shd w:val="clear" w:color="auto" w:fill="auto"/>
            <w:vAlign w:val="bottom"/>
            <w:hideMark/>
          </w:tcPr>
          <w:p w:rsidR="0096514B" w:rsidRPr="0096514B" w:rsidRDefault="0096514B" w:rsidP="0096514B">
            <w:pPr>
              <w:spacing w:after="0" w:line="240" w:lineRule="auto"/>
              <w:rPr>
                <w:rFonts w:ascii="Arial" w:eastAsia="Times New Roman" w:hAnsi="Arial" w:cs="Arial"/>
                <w:sz w:val="18"/>
                <w:szCs w:val="18"/>
              </w:rPr>
            </w:pPr>
            <w:r w:rsidRPr="0096514B">
              <w:rPr>
                <w:rFonts w:ascii="Arial" w:eastAsia="Times New Roman" w:hAnsi="Arial" w:cs="Arial"/>
                <w:sz w:val="18"/>
                <w:szCs w:val="18"/>
              </w:rPr>
              <w:t>1 05 03020 01 0000 110</w:t>
            </w:r>
          </w:p>
        </w:tc>
        <w:tc>
          <w:tcPr>
            <w:tcW w:w="4472" w:type="dxa"/>
            <w:gridSpan w:val="10"/>
            <w:tcBorders>
              <w:top w:val="single" w:sz="4" w:space="0" w:color="auto"/>
              <w:left w:val="nil"/>
              <w:bottom w:val="single" w:sz="4" w:space="0" w:color="auto"/>
              <w:right w:val="single" w:sz="4" w:space="0" w:color="000000"/>
            </w:tcBorders>
            <w:shd w:val="clear" w:color="auto" w:fill="auto"/>
            <w:vAlign w:val="bottom"/>
            <w:hideMark/>
          </w:tcPr>
          <w:p w:rsidR="0096514B" w:rsidRPr="0096514B" w:rsidRDefault="0096514B" w:rsidP="0096514B">
            <w:pPr>
              <w:spacing w:after="0" w:line="240" w:lineRule="auto"/>
              <w:jc w:val="center"/>
              <w:rPr>
                <w:rFonts w:ascii="Arial" w:eastAsia="Times New Roman" w:hAnsi="Arial" w:cs="Arial"/>
                <w:sz w:val="16"/>
                <w:szCs w:val="16"/>
              </w:rPr>
            </w:pPr>
            <w:r w:rsidRPr="0096514B">
              <w:rPr>
                <w:rFonts w:ascii="Arial" w:eastAsia="Times New Roman" w:hAnsi="Arial" w:cs="Arial"/>
                <w:sz w:val="16"/>
                <w:szCs w:val="16"/>
              </w:rPr>
              <w:t>Единый сельскохозяйственный налог (за налоговый периоды, истекшие до 1 января 2011 года)(*)</w:t>
            </w:r>
          </w:p>
        </w:tc>
      </w:tr>
      <w:tr w:rsidR="0096514B" w:rsidRPr="0096514B" w:rsidTr="0096514B">
        <w:tblPrEx>
          <w:tblCellMar>
            <w:left w:w="108" w:type="dxa"/>
            <w:right w:w="108" w:type="dxa"/>
          </w:tblCellMar>
          <w:tblLook w:val="04A0"/>
        </w:tblPrEx>
        <w:trPr>
          <w:gridBefore w:val="1"/>
          <w:gridAfter w:val="1"/>
          <w:wBefore w:w="11" w:type="dxa"/>
          <w:wAfter w:w="783" w:type="dxa"/>
          <w:trHeight w:val="660"/>
        </w:trPr>
        <w:tc>
          <w:tcPr>
            <w:tcW w:w="1289" w:type="dxa"/>
            <w:gridSpan w:val="2"/>
            <w:tcBorders>
              <w:top w:val="single" w:sz="4" w:space="0" w:color="auto"/>
              <w:left w:val="single" w:sz="4" w:space="0" w:color="auto"/>
              <w:bottom w:val="nil"/>
              <w:right w:val="single" w:sz="4" w:space="0" w:color="auto"/>
            </w:tcBorders>
            <w:shd w:val="clear" w:color="auto" w:fill="auto"/>
            <w:vAlign w:val="bottom"/>
            <w:hideMark/>
          </w:tcPr>
          <w:p w:rsidR="0096514B" w:rsidRPr="0096514B" w:rsidRDefault="0096514B" w:rsidP="0096514B">
            <w:pPr>
              <w:spacing w:after="0" w:line="240" w:lineRule="auto"/>
              <w:rPr>
                <w:rFonts w:ascii="Arial" w:eastAsia="Times New Roman" w:hAnsi="Arial" w:cs="Arial"/>
                <w:sz w:val="18"/>
                <w:szCs w:val="18"/>
              </w:rPr>
            </w:pPr>
            <w:r w:rsidRPr="0096514B">
              <w:rPr>
                <w:rFonts w:ascii="Arial" w:eastAsia="Times New Roman" w:hAnsi="Arial" w:cs="Arial"/>
                <w:sz w:val="18"/>
                <w:szCs w:val="18"/>
              </w:rPr>
              <w:t>182</w:t>
            </w:r>
          </w:p>
        </w:tc>
        <w:tc>
          <w:tcPr>
            <w:tcW w:w="2539" w:type="dxa"/>
            <w:gridSpan w:val="4"/>
            <w:tcBorders>
              <w:top w:val="single" w:sz="4" w:space="0" w:color="auto"/>
              <w:left w:val="nil"/>
              <w:bottom w:val="single" w:sz="4" w:space="0" w:color="auto"/>
              <w:right w:val="single" w:sz="4" w:space="0" w:color="000000"/>
            </w:tcBorders>
            <w:shd w:val="clear" w:color="auto" w:fill="auto"/>
            <w:noWrap/>
            <w:vAlign w:val="bottom"/>
            <w:hideMark/>
          </w:tcPr>
          <w:p w:rsidR="0096514B" w:rsidRPr="0096514B" w:rsidRDefault="0096514B" w:rsidP="0096514B">
            <w:pPr>
              <w:spacing w:after="0" w:line="240" w:lineRule="auto"/>
              <w:rPr>
                <w:rFonts w:ascii="Arial" w:eastAsia="Times New Roman" w:hAnsi="Arial" w:cs="Arial"/>
                <w:sz w:val="18"/>
                <w:szCs w:val="18"/>
              </w:rPr>
            </w:pPr>
            <w:r w:rsidRPr="0096514B">
              <w:rPr>
                <w:rFonts w:ascii="Arial" w:eastAsia="Times New Roman" w:hAnsi="Arial" w:cs="Arial"/>
                <w:sz w:val="18"/>
                <w:szCs w:val="18"/>
              </w:rPr>
              <w:t>1 06 01030 10 0000 110</w:t>
            </w:r>
          </w:p>
        </w:tc>
        <w:tc>
          <w:tcPr>
            <w:tcW w:w="4472" w:type="dxa"/>
            <w:gridSpan w:val="10"/>
            <w:tcBorders>
              <w:top w:val="single" w:sz="4" w:space="0" w:color="auto"/>
              <w:left w:val="nil"/>
              <w:bottom w:val="single" w:sz="4" w:space="0" w:color="auto"/>
              <w:right w:val="single" w:sz="4" w:space="0" w:color="000000"/>
            </w:tcBorders>
            <w:shd w:val="clear" w:color="auto" w:fill="auto"/>
            <w:vAlign w:val="bottom"/>
            <w:hideMark/>
          </w:tcPr>
          <w:p w:rsidR="0096514B" w:rsidRPr="0096514B" w:rsidRDefault="0096514B" w:rsidP="0096514B">
            <w:pPr>
              <w:spacing w:after="0" w:line="240" w:lineRule="auto"/>
              <w:rPr>
                <w:rFonts w:ascii="Arial" w:eastAsia="Times New Roman" w:hAnsi="Arial" w:cs="Arial"/>
                <w:sz w:val="16"/>
                <w:szCs w:val="16"/>
              </w:rPr>
            </w:pPr>
            <w:r w:rsidRPr="0096514B">
              <w:rPr>
                <w:rFonts w:ascii="Arial" w:eastAsia="Times New Roman" w:hAnsi="Arial" w:cs="Arial"/>
                <w:sz w:val="16"/>
                <w:szCs w:val="16"/>
              </w:rPr>
              <w:t>Налог на имущество физических лиц, взимаемый по ставкам, применяемым к объектам налогообложения, расположенным в границах поселений (*)</w:t>
            </w:r>
          </w:p>
        </w:tc>
      </w:tr>
      <w:tr w:rsidR="0096514B" w:rsidRPr="0096514B" w:rsidTr="0096514B">
        <w:tblPrEx>
          <w:tblCellMar>
            <w:left w:w="108" w:type="dxa"/>
            <w:right w:w="108" w:type="dxa"/>
          </w:tblCellMar>
          <w:tblLook w:val="04A0"/>
        </w:tblPrEx>
        <w:trPr>
          <w:gridBefore w:val="1"/>
          <w:gridAfter w:val="1"/>
          <w:wBefore w:w="11" w:type="dxa"/>
          <w:wAfter w:w="783" w:type="dxa"/>
          <w:trHeight w:val="1185"/>
        </w:trPr>
        <w:tc>
          <w:tcPr>
            <w:tcW w:w="1289" w:type="dxa"/>
            <w:gridSpan w:val="2"/>
            <w:tcBorders>
              <w:top w:val="single" w:sz="4" w:space="0" w:color="auto"/>
              <w:left w:val="single" w:sz="4" w:space="0" w:color="auto"/>
              <w:bottom w:val="nil"/>
              <w:right w:val="single" w:sz="4" w:space="0" w:color="auto"/>
            </w:tcBorders>
            <w:shd w:val="clear" w:color="auto" w:fill="auto"/>
            <w:vAlign w:val="bottom"/>
            <w:hideMark/>
          </w:tcPr>
          <w:p w:rsidR="0096514B" w:rsidRPr="0096514B" w:rsidRDefault="0096514B" w:rsidP="0096514B">
            <w:pPr>
              <w:spacing w:after="0" w:line="240" w:lineRule="auto"/>
              <w:rPr>
                <w:rFonts w:ascii="Arial" w:eastAsia="Times New Roman" w:hAnsi="Arial" w:cs="Arial"/>
                <w:sz w:val="18"/>
                <w:szCs w:val="18"/>
              </w:rPr>
            </w:pPr>
            <w:r w:rsidRPr="0096514B">
              <w:rPr>
                <w:rFonts w:ascii="Arial" w:eastAsia="Times New Roman" w:hAnsi="Arial" w:cs="Arial"/>
                <w:sz w:val="18"/>
                <w:szCs w:val="18"/>
              </w:rPr>
              <w:t>182</w:t>
            </w:r>
          </w:p>
        </w:tc>
        <w:tc>
          <w:tcPr>
            <w:tcW w:w="2539" w:type="dxa"/>
            <w:gridSpan w:val="4"/>
            <w:tcBorders>
              <w:top w:val="single" w:sz="4" w:space="0" w:color="auto"/>
              <w:left w:val="nil"/>
              <w:bottom w:val="single" w:sz="4" w:space="0" w:color="auto"/>
              <w:right w:val="single" w:sz="4" w:space="0" w:color="000000"/>
            </w:tcBorders>
            <w:shd w:val="clear" w:color="auto" w:fill="auto"/>
            <w:noWrap/>
            <w:vAlign w:val="bottom"/>
            <w:hideMark/>
          </w:tcPr>
          <w:p w:rsidR="0096514B" w:rsidRPr="0096514B" w:rsidRDefault="0096514B" w:rsidP="0096514B">
            <w:pPr>
              <w:spacing w:after="0" w:line="240" w:lineRule="auto"/>
              <w:rPr>
                <w:rFonts w:ascii="Arial" w:eastAsia="Times New Roman" w:hAnsi="Arial" w:cs="Arial"/>
                <w:sz w:val="18"/>
                <w:szCs w:val="18"/>
              </w:rPr>
            </w:pPr>
            <w:r w:rsidRPr="0096514B">
              <w:rPr>
                <w:rFonts w:ascii="Arial" w:eastAsia="Times New Roman" w:hAnsi="Arial" w:cs="Arial"/>
                <w:sz w:val="18"/>
                <w:szCs w:val="18"/>
              </w:rPr>
              <w:t>1 06 06013 10 0000 110</w:t>
            </w:r>
          </w:p>
        </w:tc>
        <w:tc>
          <w:tcPr>
            <w:tcW w:w="4472" w:type="dxa"/>
            <w:gridSpan w:val="10"/>
            <w:tcBorders>
              <w:top w:val="single" w:sz="4" w:space="0" w:color="auto"/>
              <w:left w:val="nil"/>
              <w:bottom w:val="single" w:sz="4" w:space="0" w:color="auto"/>
              <w:right w:val="single" w:sz="4" w:space="0" w:color="000000"/>
            </w:tcBorders>
            <w:shd w:val="clear" w:color="auto" w:fill="auto"/>
            <w:vAlign w:val="bottom"/>
            <w:hideMark/>
          </w:tcPr>
          <w:p w:rsidR="0096514B" w:rsidRPr="0096514B" w:rsidRDefault="0096514B" w:rsidP="0096514B">
            <w:pPr>
              <w:spacing w:after="0" w:line="240" w:lineRule="auto"/>
              <w:rPr>
                <w:rFonts w:ascii="Arial" w:eastAsia="Times New Roman" w:hAnsi="Arial" w:cs="Arial"/>
                <w:sz w:val="16"/>
                <w:szCs w:val="16"/>
              </w:rPr>
            </w:pPr>
            <w:r w:rsidRPr="0096514B">
              <w:rPr>
                <w:rFonts w:ascii="Arial" w:eastAsia="Times New Roman" w:hAnsi="Arial" w:cs="Arial"/>
                <w:sz w:val="16"/>
                <w:szCs w:val="16"/>
              </w:rPr>
              <w:t>Земельный налог, взимаемый по ставкам, установленным в соответствии с подпунктом 2 пункта 1 статьи 394 Налогового кодекса Российской Федерации и применяемым к объектам налогообложения, расположенным в границах поселений.  (*)</w:t>
            </w:r>
          </w:p>
        </w:tc>
      </w:tr>
      <w:tr w:rsidR="0096514B" w:rsidRPr="0096514B" w:rsidTr="0096514B">
        <w:tblPrEx>
          <w:tblCellMar>
            <w:left w:w="108" w:type="dxa"/>
            <w:right w:w="108" w:type="dxa"/>
          </w:tblCellMar>
          <w:tblLook w:val="04A0"/>
        </w:tblPrEx>
        <w:trPr>
          <w:gridBefore w:val="1"/>
          <w:gridAfter w:val="1"/>
          <w:wBefore w:w="11" w:type="dxa"/>
          <w:wAfter w:w="783" w:type="dxa"/>
          <w:trHeight w:val="1185"/>
        </w:trPr>
        <w:tc>
          <w:tcPr>
            <w:tcW w:w="1289" w:type="dxa"/>
            <w:gridSpan w:val="2"/>
            <w:tcBorders>
              <w:top w:val="single" w:sz="4" w:space="0" w:color="auto"/>
              <w:left w:val="single" w:sz="4" w:space="0" w:color="auto"/>
              <w:bottom w:val="nil"/>
              <w:right w:val="single" w:sz="4" w:space="0" w:color="auto"/>
            </w:tcBorders>
            <w:shd w:val="clear" w:color="auto" w:fill="auto"/>
            <w:vAlign w:val="bottom"/>
            <w:hideMark/>
          </w:tcPr>
          <w:p w:rsidR="0096514B" w:rsidRPr="0096514B" w:rsidRDefault="0096514B" w:rsidP="0096514B">
            <w:pPr>
              <w:spacing w:after="0" w:line="240" w:lineRule="auto"/>
              <w:rPr>
                <w:rFonts w:ascii="Arial" w:eastAsia="Times New Roman" w:hAnsi="Arial" w:cs="Arial"/>
                <w:sz w:val="18"/>
                <w:szCs w:val="18"/>
              </w:rPr>
            </w:pPr>
            <w:r w:rsidRPr="0096514B">
              <w:rPr>
                <w:rFonts w:ascii="Arial" w:eastAsia="Times New Roman" w:hAnsi="Arial" w:cs="Arial"/>
                <w:sz w:val="18"/>
                <w:szCs w:val="18"/>
              </w:rPr>
              <w:t>182</w:t>
            </w:r>
          </w:p>
        </w:tc>
        <w:tc>
          <w:tcPr>
            <w:tcW w:w="2539" w:type="dxa"/>
            <w:gridSpan w:val="4"/>
            <w:tcBorders>
              <w:top w:val="single" w:sz="4" w:space="0" w:color="auto"/>
              <w:left w:val="nil"/>
              <w:bottom w:val="single" w:sz="4" w:space="0" w:color="auto"/>
              <w:right w:val="single" w:sz="4" w:space="0" w:color="000000"/>
            </w:tcBorders>
            <w:shd w:val="clear" w:color="auto" w:fill="auto"/>
            <w:noWrap/>
            <w:vAlign w:val="bottom"/>
            <w:hideMark/>
          </w:tcPr>
          <w:p w:rsidR="0096514B" w:rsidRPr="0096514B" w:rsidRDefault="0096514B" w:rsidP="0096514B">
            <w:pPr>
              <w:spacing w:after="0" w:line="240" w:lineRule="auto"/>
              <w:rPr>
                <w:rFonts w:ascii="Arial" w:eastAsia="Times New Roman" w:hAnsi="Arial" w:cs="Arial"/>
                <w:sz w:val="18"/>
                <w:szCs w:val="18"/>
              </w:rPr>
            </w:pPr>
            <w:r w:rsidRPr="0096514B">
              <w:rPr>
                <w:rFonts w:ascii="Arial" w:eastAsia="Times New Roman" w:hAnsi="Arial" w:cs="Arial"/>
                <w:sz w:val="18"/>
                <w:szCs w:val="18"/>
              </w:rPr>
              <w:t>1 06 06023 10 0000 110</w:t>
            </w:r>
          </w:p>
        </w:tc>
        <w:tc>
          <w:tcPr>
            <w:tcW w:w="4472" w:type="dxa"/>
            <w:gridSpan w:val="10"/>
            <w:tcBorders>
              <w:top w:val="single" w:sz="4" w:space="0" w:color="auto"/>
              <w:left w:val="nil"/>
              <w:bottom w:val="single" w:sz="4" w:space="0" w:color="auto"/>
              <w:right w:val="single" w:sz="4" w:space="0" w:color="000000"/>
            </w:tcBorders>
            <w:shd w:val="clear" w:color="auto" w:fill="auto"/>
            <w:vAlign w:val="bottom"/>
            <w:hideMark/>
          </w:tcPr>
          <w:p w:rsidR="0096514B" w:rsidRPr="0096514B" w:rsidRDefault="0096514B" w:rsidP="0096514B">
            <w:pPr>
              <w:spacing w:after="0" w:line="240" w:lineRule="auto"/>
              <w:jc w:val="center"/>
              <w:rPr>
                <w:rFonts w:ascii="Arial" w:eastAsia="Times New Roman" w:hAnsi="Arial" w:cs="Arial"/>
                <w:sz w:val="16"/>
                <w:szCs w:val="16"/>
              </w:rPr>
            </w:pPr>
            <w:r w:rsidRPr="0096514B">
              <w:rPr>
                <w:rFonts w:ascii="Arial" w:eastAsia="Times New Roman" w:hAnsi="Arial" w:cs="Arial"/>
                <w:sz w:val="16"/>
                <w:szCs w:val="16"/>
              </w:rPr>
              <w:t>Земельный налог, взимаемый по ставкам, установленным в соответствии с подпунктом 2 пункта 1 статьи 394 Налогового кодекса Российской Федерации и применяемым к объектам налогообложения, расположенным в границах поселений.  (*)</w:t>
            </w:r>
          </w:p>
        </w:tc>
      </w:tr>
      <w:tr w:rsidR="0096514B" w:rsidRPr="0096514B" w:rsidTr="0096514B">
        <w:tblPrEx>
          <w:tblCellMar>
            <w:left w:w="108" w:type="dxa"/>
            <w:right w:w="108" w:type="dxa"/>
          </w:tblCellMar>
          <w:tblLook w:val="04A0"/>
        </w:tblPrEx>
        <w:trPr>
          <w:gridBefore w:val="1"/>
          <w:gridAfter w:val="1"/>
          <w:wBefore w:w="11" w:type="dxa"/>
          <w:wAfter w:w="783" w:type="dxa"/>
          <w:trHeight w:val="420"/>
        </w:trPr>
        <w:tc>
          <w:tcPr>
            <w:tcW w:w="1289" w:type="dxa"/>
            <w:gridSpan w:val="2"/>
            <w:tcBorders>
              <w:top w:val="single" w:sz="4" w:space="0" w:color="auto"/>
              <w:left w:val="single" w:sz="4" w:space="0" w:color="auto"/>
              <w:bottom w:val="nil"/>
              <w:right w:val="single" w:sz="4" w:space="0" w:color="auto"/>
            </w:tcBorders>
            <w:shd w:val="clear" w:color="auto" w:fill="auto"/>
            <w:vAlign w:val="bottom"/>
            <w:hideMark/>
          </w:tcPr>
          <w:p w:rsidR="0096514B" w:rsidRPr="0096514B" w:rsidRDefault="0096514B" w:rsidP="0096514B">
            <w:pPr>
              <w:spacing w:after="0" w:line="240" w:lineRule="auto"/>
              <w:rPr>
                <w:rFonts w:ascii="Arial" w:eastAsia="Times New Roman" w:hAnsi="Arial" w:cs="Arial"/>
                <w:sz w:val="18"/>
                <w:szCs w:val="18"/>
              </w:rPr>
            </w:pPr>
            <w:r w:rsidRPr="0096514B">
              <w:rPr>
                <w:rFonts w:ascii="Arial" w:eastAsia="Times New Roman" w:hAnsi="Arial" w:cs="Arial"/>
                <w:sz w:val="18"/>
                <w:szCs w:val="18"/>
              </w:rPr>
              <w:t>182</w:t>
            </w:r>
          </w:p>
        </w:tc>
        <w:tc>
          <w:tcPr>
            <w:tcW w:w="2539" w:type="dxa"/>
            <w:gridSpan w:val="4"/>
            <w:tcBorders>
              <w:top w:val="single" w:sz="4" w:space="0" w:color="auto"/>
              <w:left w:val="nil"/>
              <w:bottom w:val="single" w:sz="4" w:space="0" w:color="auto"/>
              <w:right w:val="single" w:sz="4" w:space="0" w:color="000000"/>
            </w:tcBorders>
            <w:shd w:val="clear" w:color="auto" w:fill="auto"/>
            <w:vAlign w:val="bottom"/>
            <w:hideMark/>
          </w:tcPr>
          <w:p w:rsidR="0096514B" w:rsidRPr="0096514B" w:rsidRDefault="0096514B" w:rsidP="0096514B">
            <w:pPr>
              <w:spacing w:after="0" w:line="240" w:lineRule="auto"/>
              <w:rPr>
                <w:rFonts w:ascii="Arial" w:eastAsia="Times New Roman" w:hAnsi="Arial" w:cs="Arial"/>
                <w:sz w:val="18"/>
                <w:szCs w:val="18"/>
              </w:rPr>
            </w:pPr>
            <w:r w:rsidRPr="0096514B">
              <w:rPr>
                <w:rFonts w:ascii="Arial" w:eastAsia="Times New Roman" w:hAnsi="Arial" w:cs="Arial"/>
                <w:sz w:val="18"/>
                <w:szCs w:val="18"/>
              </w:rPr>
              <w:t>1 09 04050 10 1000110</w:t>
            </w:r>
          </w:p>
        </w:tc>
        <w:tc>
          <w:tcPr>
            <w:tcW w:w="4472" w:type="dxa"/>
            <w:gridSpan w:val="10"/>
            <w:tcBorders>
              <w:top w:val="single" w:sz="4" w:space="0" w:color="auto"/>
              <w:left w:val="nil"/>
              <w:bottom w:val="single" w:sz="4" w:space="0" w:color="auto"/>
              <w:right w:val="single" w:sz="4" w:space="0" w:color="000000"/>
            </w:tcBorders>
            <w:shd w:val="clear" w:color="auto" w:fill="auto"/>
            <w:vAlign w:val="bottom"/>
            <w:hideMark/>
          </w:tcPr>
          <w:p w:rsidR="0096514B" w:rsidRPr="0096514B" w:rsidRDefault="0096514B" w:rsidP="0096514B">
            <w:pPr>
              <w:spacing w:after="0" w:line="240" w:lineRule="auto"/>
              <w:rPr>
                <w:rFonts w:ascii="Arial" w:eastAsia="Times New Roman" w:hAnsi="Arial" w:cs="Arial"/>
                <w:sz w:val="16"/>
                <w:szCs w:val="16"/>
              </w:rPr>
            </w:pPr>
            <w:r w:rsidRPr="0096514B">
              <w:rPr>
                <w:rFonts w:ascii="Arial" w:eastAsia="Times New Roman" w:hAnsi="Arial" w:cs="Arial"/>
                <w:sz w:val="16"/>
                <w:szCs w:val="16"/>
              </w:rPr>
              <w:t>Земельный налог (по обязательствам, возникшим до 1 января 2006 года)</w:t>
            </w:r>
          </w:p>
        </w:tc>
      </w:tr>
      <w:tr w:rsidR="0096514B" w:rsidRPr="0096514B" w:rsidTr="0096514B">
        <w:tblPrEx>
          <w:tblCellMar>
            <w:left w:w="108" w:type="dxa"/>
            <w:right w:w="108" w:type="dxa"/>
          </w:tblCellMar>
          <w:tblLook w:val="04A0"/>
        </w:tblPrEx>
        <w:trPr>
          <w:gridBefore w:val="1"/>
          <w:gridAfter w:val="1"/>
          <w:wBefore w:w="11" w:type="dxa"/>
          <w:wAfter w:w="783" w:type="dxa"/>
          <w:trHeight w:val="675"/>
        </w:trPr>
        <w:tc>
          <w:tcPr>
            <w:tcW w:w="1289" w:type="dxa"/>
            <w:gridSpan w:val="2"/>
            <w:tcBorders>
              <w:top w:val="single" w:sz="4" w:space="0" w:color="auto"/>
              <w:left w:val="single" w:sz="4" w:space="0" w:color="auto"/>
              <w:bottom w:val="nil"/>
              <w:right w:val="single" w:sz="4" w:space="0" w:color="auto"/>
            </w:tcBorders>
            <w:shd w:val="clear" w:color="auto" w:fill="auto"/>
            <w:vAlign w:val="bottom"/>
            <w:hideMark/>
          </w:tcPr>
          <w:p w:rsidR="0096514B" w:rsidRPr="0096514B" w:rsidRDefault="0096514B" w:rsidP="0096514B">
            <w:pPr>
              <w:spacing w:after="0" w:line="240" w:lineRule="auto"/>
              <w:rPr>
                <w:rFonts w:ascii="Arial" w:eastAsia="Times New Roman" w:hAnsi="Arial" w:cs="Arial"/>
                <w:sz w:val="18"/>
                <w:szCs w:val="18"/>
              </w:rPr>
            </w:pPr>
            <w:r w:rsidRPr="0096514B">
              <w:rPr>
                <w:rFonts w:ascii="Arial" w:eastAsia="Times New Roman" w:hAnsi="Arial" w:cs="Arial"/>
                <w:sz w:val="18"/>
                <w:szCs w:val="18"/>
              </w:rPr>
              <w:t>182</w:t>
            </w:r>
          </w:p>
        </w:tc>
        <w:tc>
          <w:tcPr>
            <w:tcW w:w="2539" w:type="dxa"/>
            <w:gridSpan w:val="4"/>
            <w:tcBorders>
              <w:top w:val="single" w:sz="4" w:space="0" w:color="auto"/>
              <w:left w:val="nil"/>
              <w:bottom w:val="single" w:sz="4" w:space="0" w:color="auto"/>
              <w:right w:val="single" w:sz="4" w:space="0" w:color="000000"/>
            </w:tcBorders>
            <w:shd w:val="clear" w:color="auto" w:fill="auto"/>
            <w:vAlign w:val="bottom"/>
            <w:hideMark/>
          </w:tcPr>
          <w:p w:rsidR="0096514B" w:rsidRPr="0096514B" w:rsidRDefault="0096514B" w:rsidP="0096514B">
            <w:pPr>
              <w:spacing w:after="0" w:line="240" w:lineRule="auto"/>
              <w:rPr>
                <w:rFonts w:ascii="Arial" w:eastAsia="Times New Roman" w:hAnsi="Arial" w:cs="Arial"/>
                <w:sz w:val="18"/>
                <w:szCs w:val="18"/>
              </w:rPr>
            </w:pPr>
            <w:r w:rsidRPr="0096514B">
              <w:rPr>
                <w:rFonts w:ascii="Arial" w:eastAsia="Times New Roman" w:hAnsi="Arial" w:cs="Arial"/>
                <w:sz w:val="18"/>
                <w:szCs w:val="18"/>
              </w:rPr>
              <w:t>1 09 04053 10 1000 110</w:t>
            </w:r>
          </w:p>
        </w:tc>
        <w:tc>
          <w:tcPr>
            <w:tcW w:w="4472" w:type="dxa"/>
            <w:gridSpan w:val="10"/>
            <w:tcBorders>
              <w:top w:val="single" w:sz="4" w:space="0" w:color="auto"/>
              <w:left w:val="nil"/>
              <w:bottom w:val="single" w:sz="4" w:space="0" w:color="auto"/>
              <w:right w:val="single" w:sz="4" w:space="0" w:color="000000"/>
            </w:tcBorders>
            <w:shd w:val="clear" w:color="auto" w:fill="auto"/>
            <w:vAlign w:val="bottom"/>
            <w:hideMark/>
          </w:tcPr>
          <w:p w:rsidR="0096514B" w:rsidRPr="0096514B" w:rsidRDefault="0096514B" w:rsidP="0096514B">
            <w:pPr>
              <w:spacing w:after="0" w:line="240" w:lineRule="auto"/>
              <w:jc w:val="center"/>
              <w:rPr>
                <w:rFonts w:ascii="Arial" w:eastAsia="Times New Roman" w:hAnsi="Arial" w:cs="Arial"/>
                <w:sz w:val="16"/>
                <w:szCs w:val="16"/>
              </w:rPr>
            </w:pPr>
            <w:r w:rsidRPr="0096514B">
              <w:rPr>
                <w:rFonts w:ascii="Arial" w:eastAsia="Times New Roman" w:hAnsi="Arial" w:cs="Arial"/>
                <w:sz w:val="16"/>
                <w:szCs w:val="16"/>
              </w:rPr>
              <w:t>Земельный налог (по обязательствам, возникшим до 1 января 2006 года) мобилизуемый на территории поселений (*)</w:t>
            </w:r>
          </w:p>
        </w:tc>
      </w:tr>
      <w:tr w:rsidR="0096514B" w:rsidRPr="0096514B" w:rsidTr="0096514B">
        <w:tblPrEx>
          <w:tblCellMar>
            <w:left w:w="108" w:type="dxa"/>
            <w:right w:w="108" w:type="dxa"/>
          </w:tblCellMar>
          <w:tblLook w:val="04A0"/>
        </w:tblPrEx>
        <w:trPr>
          <w:gridBefore w:val="1"/>
          <w:gridAfter w:val="1"/>
          <w:wBefore w:w="11" w:type="dxa"/>
          <w:wAfter w:w="783" w:type="dxa"/>
          <w:trHeight w:val="675"/>
        </w:trPr>
        <w:tc>
          <w:tcPr>
            <w:tcW w:w="1289" w:type="dxa"/>
            <w:gridSpan w:val="2"/>
            <w:tcBorders>
              <w:top w:val="single" w:sz="4" w:space="0" w:color="auto"/>
              <w:left w:val="single" w:sz="4" w:space="0" w:color="auto"/>
              <w:bottom w:val="nil"/>
              <w:right w:val="single" w:sz="4" w:space="0" w:color="auto"/>
            </w:tcBorders>
            <w:shd w:val="clear" w:color="auto" w:fill="auto"/>
            <w:vAlign w:val="bottom"/>
            <w:hideMark/>
          </w:tcPr>
          <w:p w:rsidR="0096514B" w:rsidRPr="0096514B" w:rsidRDefault="0096514B" w:rsidP="0096514B">
            <w:pPr>
              <w:spacing w:after="0" w:line="240" w:lineRule="auto"/>
              <w:rPr>
                <w:rFonts w:ascii="Arial" w:eastAsia="Times New Roman" w:hAnsi="Arial" w:cs="Arial"/>
                <w:sz w:val="18"/>
                <w:szCs w:val="18"/>
              </w:rPr>
            </w:pPr>
            <w:r w:rsidRPr="0096514B">
              <w:rPr>
                <w:rFonts w:ascii="Arial" w:eastAsia="Times New Roman" w:hAnsi="Arial" w:cs="Arial"/>
                <w:sz w:val="18"/>
                <w:szCs w:val="18"/>
              </w:rPr>
              <w:t>230</w:t>
            </w:r>
          </w:p>
        </w:tc>
        <w:tc>
          <w:tcPr>
            <w:tcW w:w="2539" w:type="dxa"/>
            <w:gridSpan w:val="4"/>
            <w:tcBorders>
              <w:top w:val="single" w:sz="4" w:space="0" w:color="auto"/>
              <w:left w:val="nil"/>
              <w:bottom w:val="single" w:sz="4" w:space="0" w:color="auto"/>
              <w:right w:val="single" w:sz="4" w:space="0" w:color="000000"/>
            </w:tcBorders>
            <w:shd w:val="clear" w:color="auto" w:fill="auto"/>
            <w:vAlign w:val="bottom"/>
            <w:hideMark/>
          </w:tcPr>
          <w:p w:rsidR="0096514B" w:rsidRPr="0096514B" w:rsidRDefault="0096514B" w:rsidP="0096514B">
            <w:pPr>
              <w:spacing w:after="0" w:line="240" w:lineRule="auto"/>
              <w:rPr>
                <w:rFonts w:ascii="Arial" w:eastAsia="Times New Roman" w:hAnsi="Arial" w:cs="Arial"/>
                <w:sz w:val="18"/>
                <w:szCs w:val="18"/>
              </w:rPr>
            </w:pPr>
            <w:r w:rsidRPr="0096514B">
              <w:rPr>
                <w:rFonts w:ascii="Arial" w:eastAsia="Times New Roman" w:hAnsi="Arial" w:cs="Arial"/>
                <w:sz w:val="18"/>
                <w:szCs w:val="18"/>
              </w:rPr>
              <w:t> </w:t>
            </w:r>
          </w:p>
        </w:tc>
        <w:tc>
          <w:tcPr>
            <w:tcW w:w="4472" w:type="dxa"/>
            <w:gridSpan w:val="10"/>
            <w:tcBorders>
              <w:top w:val="single" w:sz="4" w:space="0" w:color="auto"/>
              <w:left w:val="nil"/>
              <w:bottom w:val="single" w:sz="4" w:space="0" w:color="auto"/>
              <w:right w:val="single" w:sz="4" w:space="0" w:color="000000"/>
            </w:tcBorders>
            <w:shd w:val="clear" w:color="auto" w:fill="auto"/>
            <w:vAlign w:val="bottom"/>
            <w:hideMark/>
          </w:tcPr>
          <w:p w:rsidR="0096514B" w:rsidRPr="0096514B" w:rsidRDefault="0096514B" w:rsidP="0096514B">
            <w:pPr>
              <w:spacing w:after="0" w:line="240" w:lineRule="auto"/>
              <w:jc w:val="center"/>
              <w:rPr>
                <w:rFonts w:ascii="Arial" w:eastAsia="Times New Roman" w:hAnsi="Arial" w:cs="Arial"/>
                <w:b/>
                <w:bCs/>
                <w:sz w:val="20"/>
                <w:szCs w:val="20"/>
              </w:rPr>
            </w:pPr>
            <w:r w:rsidRPr="0096514B">
              <w:rPr>
                <w:rFonts w:ascii="Arial" w:eastAsia="Times New Roman" w:hAnsi="Arial" w:cs="Arial"/>
                <w:b/>
                <w:bCs/>
                <w:sz w:val="20"/>
                <w:szCs w:val="20"/>
              </w:rPr>
              <w:t>администрация Убинского района новосибирской области</w:t>
            </w:r>
          </w:p>
        </w:tc>
      </w:tr>
      <w:tr w:rsidR="0096514B" w:rsidRPr="0096514B" w:rsidTr="0096514B">
        <w:tblPrEx>
          <w:tblCellMar>
            <w:left w:w="108" w:type="dxa"/>
            <w:right w:w="108" w:type="dxa"/>
          </w:tblCellMar>
          <w:tblLook w:val="04A0"/>
        </w:tblPrEx>
        <w:trPr>
          <w:gridBefore w:val="1"/>
          <w:gridAfter w:val="1"/>
          <w:wBefore w:w="11" w:type="dxa"/>
          <w:wAfter w:w="783" w:type="dxa"/>
          <w:trHeight w:val="1170"/>
        </w:trPr>
        <w:tc>
          <w:tcPr>
            <w:tcW w:w="1289" w:type="dxa"/>
            <w:gridSpan w:val="2"/>
            <w:tcBorders>
              <w:top w:val="single" w:sz="4" w:space="0" w:color="auto"/>
              <w:left w:val="single" w:sz="4" w:space="0" w:color="auto"/>
              <w:bottom w:val="nil"/>
              <w:right w:val="single" w:sz="4" w:space="0" w:color="auto"/>
            </w:tcBorders>
            <w:shd w:val="clear" w:color="auto" w:fill="auto"/>
            <w:vAlign w:val="bottom"/>
            <w:hideMark/>
          </w:tcPr>
          <w:p w:rsidR="0096514B" w:rsidRPr="0096514B" w:rsidRDefault="0096514B" w:rsidP="0096514B">
            <w:pPr>
              <w:spacing w:after="0" w:line="240" w:lineRule="auto"/>
              <w:rPr>
                <w:rFonts w:ascii="Arial" w:eastAsia="Times New Roman" w:hAnsi="Arial" w:cs="Arial"/>
                <w:sz w:val="18"/>
                <w:szCs w:val="18"/>
              </w:rPr>
            </w:pPr>
            <w:r w:rsidRPr="0096514B">
              <w:rPr>
                <w:rFonts w:ascii="Arial" w:eastAsia="Times New Roman" w:hAnsi="Arial" w:cs="Arial"/>
                <w:sz w:val="18"/>
                <w:szCs w:val="18"/>
              </w:rPr>
              <w:t>230</w:t>
            </w:r>
          </w:p>
        </w:tc>
        <w:tc>
          <w:tcPr>
            <w:tcW w:w="2539" w:type="dxa"/>
            <w:gridSpan w:val="4"/>
            <w:tcBorders>
              <w:top w:val="single" w:sz="4" w:space="0" w:color="auto"/>
              <w:left w:val="nil"/>
              <w:bottom w:val="single" w:sz="4" w:space="0" w:color="auto"/>
              <w:right w:val="single" w:sz="4" w:space="0" w:color="000000"/>
            </w:tcBorders>
            <w:shd w:val="clear" w:color="auto" w:fill="auto"/>
            <w:vAlign w:val="bottom"/>
            <w:hideMark/>
          </w:tcPr>
          <w:p w:rsidR="0096514B" w:rsidRPr="0096514B" w:rsidRDefault="0096514B" w:rsidP="0096514B">
            <w:pPr>
              <w:spacing w:after="0" w:line="240" w:lineRule="auto"/>
              <w:rPr>
                <w:rFonts w:ascii="Arial" w:eastAsia="Times New Roman" w:hAnsi="Arial" w:cs="Arial"/>
                <w:sz w:val="18"/>
                <w:szCs w:val="18"/>
              </w:rPr>
            </w:pPr>
            <w:r w:rsidRPr="0096514B">
              <w:rPr>
                <w:rFonts w:ascii="Arial" w:eastAsia="Times New Roman" w:hAnsi="Arial" w:cs="Arial"/>
                <w:sz w:val="18"/>
                <w:szCs w:val="18"/>
              </w:rPr>
              <w:t>1 11 05013 10 0000 120</w:t>
            </w:r>
          </w:p>
        </w:tc>
        <w:tc>
          <w:tcPr>
            <w:tcW w:w="4472" w:type="dxa"/>
            <w:gridSpan w:val="10"/>
            <w:tcBorders>
              <w:top w:val="single" w:sz="4" w:space="0" w:color="auto"/>
              <w:left w:val="nil"/>
              <w:bottom w:val="single" w:sz="4" w:space="0" w:color="auto"/>
              <w:right w:val="single" w:sz="4" w:space="0" w:color="000000"/>
            </w:tcBorders>
            <w:shd w:val="clear" w:color="auto" w:fill="auto"/>
            <w:vAlign w:val="bottom"/>
            <w:hideMark/>
          </w:tcPr>
          <w:p w:rsidR="0096514B" w:rsidRPr="0096514B" w:rsidRDefault="0096514B" w:rsidP="0096514B">
            <w:pPr>
              <w:spacing w:after="0" w:line="240" w:lineRule="auto"/>
              <w:jc w:val="center"/>
              <w:rPr>
                <w:rFonts w:ascii="Arial" w:eastAsia="Times New Roman" w:hAnsi="Arial" w:cs="Arial"/>
                <w:sz w:val="16"/>
                <w:szCs w:val="16"/>
              </w:rPr>
            </w:pPr>
            <w:r w:rsidRPr="0096514B">
              <w:rPr>
                <w:rFonts w:ascii="Arial" w:eastAsia="Times New Roman" w:hAnsi="Arial" w:cs="Arial"/>
                <w:sz w:val="16"/>
                <w:szCs w:val="16"/>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поселений, также средства от продажи права на заключение аренды указанных земельных участков</w:t>
            </w:r>
          </w:p>
        </w:tc>
      </w:tr>
      <w:tr w:rsidR="0096514B" w:rsidRPr="0096514B" w:rsidTr="0096514B">
        <w:tblPrEx>
          <w:tblCellMar>
            <w:left w:w="108" w:type="dxa"/>
            <w:right w:w="108" w:type="dxa"/>
          </w:tblCellMar>
          <w:tblLook w:val="04A0"/>
        </w:tblPrEx>
        <w:trPr>
          <w:gridBefore w:val="1"/>
          <w:gridAfter w:val="1"/>
          <w:wBefore w:w="11" w:type="dxa"/>
          <w:wAfter w:w="783" w:type="dxa"/>
          <w:trHeight w:val="705"/>
        </w:trPr>
        <w:tc>
          <w:tcPr>
            <w:tcW w:w="1289" w:type="dxa"/>
            <w:gridSpan w:val="2"/>
            <w:tcBorders>
              <w:top w:val="single" w:sz="4" w:space="0" w:color="auto"/>
              <w:left w:val="single" w:sz="4" w:space="0" w:color="auto"/>
              <w:bottom w:val="nil"/>
              <w:right w:val="single" w:sz="4" w:space="0" w:color="auto"/>
            </w:tcBorders>
            <w:shd w:val="clear" w:color="auto" w:fill="auto"/>
            <w:vAlign w:val="bottom"/>
            <w:hideMark/>
          </w:tcPr>
          <w:p w:rsidR="0096514B" w:rsidRPr="0096514B" w:rsidRDefault="0096514B" w:rsidP="0096514B">
            <w:pPr>
              <w:spacing w:after="0" w:line="240" w:lineRule="auto"/>
              <w:rPr>
                <w:rFonts w:ascii="Arial" w:eastAsia="Times New Roman" w:hAnsi="Arial" w:cs="Arial"/>
                <w:sz w:val="18"/>
                <w:szCs w:val="18"/>
              </w:rPr>
            </w:pPr>
            <w:r w:rsidRPr="0096514B">
              <w:rPr>
                <w:rFonts w:ascii="Arial" w:eastAsia="Times New Roman" w:hAnsi="Arial" w:cs="Arial"/>
                <w:sz w:val="18"/>
                <w:szCs w:val="18"/>
              </w:rPr>
              <w:t>230</w:t>
            </w:r>
          </w:p>
        </w:tc>
        <w:tc>
          <w:tcPr>
            <w:tcW w:w="2539" w:type="dxa"/>
            <w:gridSpan w:val="4"/>
            <w:tcBorders>
              <w:top w:val="single" w:sz="4" w:space="0" w:color="auto"/>
              <w:left w:val="nil"/>
              <w:bottom w:val="single" w:sz="4" w:space="0" w:color="auto"/>
              <w:right w:val="single" w:sz="4" w:space="0" w:color="000000"/>
            </w:tcBorders>
            <w:shd w:val="clear" w:color="auto" w:fill="auto"/>
            <w:vAlign w:val="bottom"/>
            <w:hideMark/>
          </w:tcPr>
          <w:p w:rsidR="0096514B" w:rsidRPr="0096514B" w:rsidRDefault="0096514B" w:rsidP="0096514B">
            <w:pPr>
              <w:spacing w:after="0" w:line="240" w:lineRule="auto"/>
              <w:rPr>
                <w:rFonts w:ascii="Arial" w:eastAsia="Times New Roman" w:hAnsi="Arial" w:cs="Arial"/>
                <w:sz w:val="18"/>
                <w:szCs w:val="18"/>
              </w:rPr>
            </w:pPr>
            <w:r w:rsidRPr="0096514B">
              <w:rPr>
                <w:rFonts w:ascii="Arial" w:eastAsia="Times New Roman" w:hAnsi="Arial" w:cs="Arial"/>
                <w:sz w:val="18"/>
                <w:szCs w:val="18"/>
              </w:rPr>
              <w:t>1 14 06013 10 0000 430</w:t>
            </w:r>
          </w:p>
        </w:tc>
        <w:tc>
          <w:tcPr>
            <w:tcW w:w="4472" w:type="dxa"/>
            <w:gridSpan w:val="10"/>
            <w:tcBorders>
              <w:top w:val="single" w:sz="4" w:space="0" w:color="auto"/>
              <w:left w:val="nil"/>
              <w:bottom w:val="single" w:sz="4" w:space="0" w:color="auto"/>
              <w:right w:val="single" w:sz="4" w:space="0" w:color="000000"/>
            </w:tcBorders>
            <w:shd w:val="clear" w:color="auto" w:fill="auto"/>
            <w:vAlign w:val="bottom"/>
            <w:hideMark/>
          </w:tcPr>
          <w:p w:rsidR="0096514B" w:rsidRPr="0096514B" w:rsidRDefault="0096514B" w:rsidP="0096514B">
            <w:pPr>
              <w:spacing w:after="0" w:line="240" w:lineRule="auto"/>
              <w:jc w:val="center"/>
              <w:rPr>
                <w:rFonts w:ascii="Arial" w:eastAsia="Times New Roman" w:hAnsi="Arial" w:cs="Arial"/>
                <w:sz w:val="16"/>
                <w:szCs w:val="16"/>
              </w:rPr>
            </w:pPr>
            <w:r w:rsidRPr="0096514B">
              <w:rPr>
                <w:rFonts w:ascii="Arial" w:eastAsia="Times New Roman" w:hAnsi="Arial" w:cs="Arial"/>
                <w:sz w:val="16"/>
                <w:szCs w:val="16"/>
              </w:rPr>
              <w:t>Доходы от продажи земельных участков, государственная собственность на которые не разграничена и которые расположены в границах поселений</w:t>
            </w:r>
          </w:p>
        </w:tc>
      </w:tr>
      <w:tr w:rsidR="0096514B" w:rsidRPr="0096514B" w:rsidTr="0096514B">
        <w:tblPrEx>
          <w:tblCellMar>
            <w:left w:w="108" w:type="dxa"/>
            <w:right w:w="108" w:type="dxa"/>
          </w:tblCellMar>
          <w:tblLook w:val="04A0"/>
        </w:tblPrEx>
        <w:trPr>
          <w:gridBefore w:val="1"/>
          <w:gridAfter w:val="1"/>
          <w:wBefore w:w="11" w:type="dxa"/>
          <w:wAfter w:w="783" w:type="dxa"/>
          <w:trHeight w:val="555"/>
        </w:trPr>
        <w:tc>
          <w:tcPr>
            <w:tcW w:w="1289"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96514B" w:rsidRPr="0096514B" w:rsidRDefault="0096514B" w:rsidP="0096514B">
            <w:pPr>
              <w:spacing w:after="0" w:line="240" w:lineRule="auto"/>
              <w:rPr>
                <w:rFonts w:ascii="Arial" w:eastAsia="Times New Roman" w:hAnsi="Arial" w:cs="Arial"/>
                <w:sz w:val="18"/>
                <w:szCs w:val="18"/>
              </w:rPr>
            </w:pPr>
            <w:r w:rsidRPr="0096514B">
              <w:rPr>
                <w:rFonts w:ascii="Arial" w:eastAsia="Times New Roman" w:hAnsi="Arial" w:cs="Arial"/>
                <w:sz w:val="18"/>
                <w:szCs w:val="18"/>
              </w:rPr>
              <w:t>232</w:t>
            </w:r>
          </w:p>
        </w:tc>
        <w:tc>
          <w:tcPr>
            <w:tcW w:w="2539" w:type="dxa"/>
            <w:gridSpan w:val="4"/>
            <w:tcBorders>
              <w:top w:val="single" w:sz="4" w:space="0" w:color="auto"/>
              <w:left w:val="nil"/>
              <w:bottom w:val="single" w:sz="4" w:space="0" w:color="auto"/>
              <w:right w:val="single" w:sz="4" w:space="0" w:color="000000"/>
            </w:tcBorders>
            <w:shd w:val="clear" w:color="auto" w:fill="auto"/>
            <w:vAlign w:val="bottom"/>
            <w:hideMark/>
          </w:tcPr>
          <w:p w:rsidR="0096514B" w:rsidRPr="0096514B" w:rsidRDefault="0096514B" w:rsidP="0096514B">
            <w:pPr>
              <w:spacing w:after="0" w:line="240" w:lineRule="auto"/>
              <w:rPr>
                <w:rFonts w:ascii="Arial" w:eastAsia="Times New Roman" w:hAnsi="Arial" w:cs="Arial"/>
                <w:sz w:val="18"/>
                <w:szCs w:val="18"/>
              </w:rPr>
            </w:pPr>
            <w:r w:rsidRPr="0096514B">
              <w:rPr>
                <w:rFonts w:ascii="Arial" w:eastAsia="Times New Roman" w:hAnsi="Arial" w:cs="Arial"/>
                <w:sz w:val="18"/>
                <w:szCs w:val="18"/>
              </w:rPr>
              <w:t> </w:t>
            </w:r>
          </w:p>
        </w:tc>
        <w:tc>
          <w:tcPr>
            <w:tcW w:w="4472" w:type="dxa"/>
            <w:gridSpan w:val="10"/>
            <w:tcBorders>
              <w:top w:val="single" w:sz="4" w:space="0" w:color="auto"/>
              <w:left w:val="nil"/>
              <w:bottom w:val="single" w:sz="4" w:space="0" w:color="auto"/>
              <w:right w:val="single" w:sz="4" w:space="0" w:color="000000"/>
            </w:tcBorders>
            <w:shd w:val="clear" w:color="auto" w:fill="auto"/>
            <w:vAlign w:val="bottom"/>
            <w:hideMark/>
          </w:tcPr>
          <w:p w:rsidR="0096514B" w:rsidRPr="0096514B" w:rsidRDefault="0096514B" w:rsidP="0096514B">
            <w:pPr>
              <w:spacing w:after="0" w:line="240" w:lineRule="auto"/>
              <w:rPr>
                <w:rFonts w:ascii="Arial" w:eastAsia="Times New Roman" w:hAnsi="Arial" w:cs="Arial"/>
                <w:b/>
                <w:bCs/>
                <w:sz w:val="18"/>
                <w:szCs w:val="18"/>
              </w:rPr>
            </w:pPr>
            <w:r w:rsidRPr="0096514B">
              <w:rPr>
                <w:rFonts w:ascii="Arial" w:eastAsia="Times New Roman" w:hAnsi="Arial" w:cs="Arial"/>
                <w:b/>
                <w:bCs/>
                <w:sz w:val="18"/>
                <w:szCs w:val="18"/>
              </w:rPr>
              <w:t>администрация сельсовета Убинского района Новосибирской области</w:t>
            </w:r>
          </w:p>
        </w:tc>
      </w:tr>
      <w:tr w:rsidR="0096514B" w:rsidRPr="0096514B" w:rsidTr="0096514B">
        <w:tblPrEx>
          <w:tblCellMar>
            <w:left w:w="108" w:type="dxa"/>
            <w:right w:w="108" w:type="dxa"/>
          </w:tblCellMar>
          <w:tblLook w:val="04A0"/>
        </w:tblPrEx>
        <w:trPr>
          <w:gridBefore w:val="1"/>
          <w:gridAfter w:val="1"/>
          <w:wBefore w:w="11" w:type="dxa"/>
          <w:wAfter w:w="783" w:type="dxa"/>
          <w:trHeight w:val="1110"/>
        </w:trPr>
        <w:tc>
          <w:tcPr>
            <w:tcW w:w="1289" w:type="dxa"/>
            <w:gridSpan w:val="2"/>
            <w:tcBorders>
              <w:top w:val="nil"/>
              <w:left w:val="single" w:sz="4" w:space="0" w:color="auto"/>
              <w:bottom w:val="single" w:sz="4" w:space="0" w:color="auto"/>
              <w:right w:val="single" w:sz="4" w:space="0" w:color="auto"/>
            </w:tcBorders>
            <w:shd w:val="clear" w:color="auto" w:fill="auto"/>
            <w:vAlign w:val="bottom"/>
            <w:hideMark/>
          </w:tcPr>
          <w:p w:rsidR="0096514B" w:rsidRPr="0096514B" w:rsidRDefault="0096514B" w:rsidP="0096514B">
            <w:pPr>
              <w:spacing w:after="0" w:line="240" w:lineRule="auto"/>
              <w:rPr>
                <w:rFonts w:ascii="Arial" w:eastAsia="Times New Roman" w:hAnsi="Arial" w:cs="Arial"/>
                <w:sz w:val="18"/>
                <w:szCs w:val="18"/>
              </w:rPr>
            </w:pPr>
            <w:r w:rsidRPr="0096514B">
              <w:rPr>
                <w:rFonts w:ascii="Arial" w:eastAsia="Times New Roman" w:hAnsi="Arial" w:cs="Arial"/>
                <w:sz w:val="18"/>
                <w:szCs w:val="18"/>
              </w:rPr>
              <w:t>232</w:t>
            </w:r>
          </w:p>
        </w:tc>
        <w:tc>
          <w:tcPr>
            <w:tcW w:w="2539" w:type="dxa"/>
            <w:gridSpan w:val="4"/>
            <w:tcBorders>
              <w:top w:val="single" w:sz="4" w:space="0" w:color="auto"/>
              <w:left w:val="nil"/>
              <w:bottom w:val="single" w:sz="4" w:space="0" w:color="auto"/>
              <w:right w:val="single" w:sz="4" w:space="0" w:color="000000"/>
            </w:tcBorders>
            <w:shd w:val="clear" w:color="auto" w:fill="auto"/>
            <w:noWrap/>
            <w:vAlign w:val="bottom"/>
            <w:hideMark/>
          </w:tcPr>
          <w:p w:rsidR="0096514B" w:rsidRPr="0096514B" w:rsidRDefault="0096514B" w:rsidP="0096514B">
            <w:pPr>
              <w:spacing w:after="0" w:line="240" w:lineRule="auto"/>
              <w:rPr>
                <w:rFonts w:ascii="Arial" w:eastAsia="Times New Roman" w:hAnsi="Arial" w:cs="Arial"/>
                <w:sz w:val="18"/>
                <w:szCs w:val="18"/>
              </w:rPr>
            </w:pPr>
            <w:r w:rsidRPr="0096514B">
              <w:rPr>
                <w:rFonts w:ascii="Arial" w:eastAsia="Times New Roman" w:hAnsi="Arial" w:cs="Arial"/>
                <w:sz w:val="18"/>
                <w:szCs w:val="18"/>
              </w:rPr>
              <w:t>1 08 04020 01 1000 110</w:t>
            </w:r>
          </w:p>
        </w:tc>
        <w:tc>
          <w:tcPr>
            <w:tcW w:w="4472" w:type="dxa"/>
            <w:gridSpan w:val="10"/>
            <w:tcBorders>
              <w:top w:val="single" w:sz="4" w:space="0" w:color="auto"/>
              <w:left w:val="nil"/>
              <w:bottom w:val="single" w:sz="4" w:space="0" w:color="auto"/>
              <w:right w:val="single" w:sz="4" w:space="0" w:color="000000"/>
            </w:tcBorders>
            <w:shd w:val="clear" w:color="auto" w:fill="auto"/>
            <w:vAlign w:val="bottom"/>
            <w:hideMark/>
          </w:tcPr>
          <w:p w:rsidR="0096514B" w:rsidRPr="0096514B" w:rsidRDefault="0096514B" w:rsidP="0096514B">
            <w:pPr>
              <w:spacing w:after="0" w:line="240" w:lineRule="auto"/>
              <w:rPr>
                <w:rFonts w:ascii="Arial" w:eastAsia="Times New Roman" w:hAnsi="Arial" w:cs="Arial"/>
                <w:sz w:val="16"/>
                <w:szCs w:val="16"/>
              </w:rPr>
            </w:pPr>
            <w:r w:rsidRPr="0096514B">
              <w:rPr>
                <w:rFonts w:ascii="Arial" w:eastAsia="Times New Roman" w:hAnsi="Arial" w:cs="Arial"/>
                <w:sz w:val="16"/>
                <w:szCs w:val="16"/>
              </w:rPr>
              <w:t>Государственная пошлина за совершение нотариальных действий должностными лицами органов местного самоуправления, уполномоченными в соответствии с законодательными актами Российской Федерации на совершение нотариальных действий.</w:t>
            </w:r>
          </w:p>
        </w:tc>
      </w:tr>
      <w:tr w:rsidR="0096514B" w:rsidRPr="0096514B" w:rsidTr="0096514B">
        <w:tblPrEx>
          <w:tblCellMar>
            <w:left w:w="108" w:type="dxa"/>
            <w:right w:w="108" w:type="dxa"/>
          </w:tblCellMar>
          <w:tblLook w:val="04A0"/>
        </w:tblPrEx>
        <w:trPr>
          <w:gridBefore w:val="1"/>
          <w:gridAfter w:val="1"/>
          <w:wBefore w:w="11" w:type="dxa"/>
          <w:wAfter w:w="783" w:type="dxa"/>
          <w:trHeight w:val="930"/>
        </w:trPr>
        <w:tc>
          <w:tcPr>
            <w:tcW w:w="1289" w:type="dxa"/>
            <w:gridSpan w:val="2"/>
            <w:tcBorders>
              <w:top w:val="nil"/>
              <w:left w:val="single" w:sz="4" w:space="0" w:color="auto"/>
              <w:bottom w:val="single" w:sz="4" w:space="0" w:color="auto"/>
              <w:right w:val="single" w:sz="4" w:space="0" w:color="auto"/>
            </w:tcBorders>
            <w:shd w:val="clear" w:color="auto" w:fill="auto"/>
            <w:vAlign w:val="bottom"/>
            <w:hideMark/>
          </w:tcPr>
          <w:p w:rsidR="0096514B" w:rsidRPr="0096514B" w:rsidRDefault="0096514B" w:rsidP="0096514B">
            <w:pPr>
              <w:spacing w:after="0" w:line="240" w:lineRule="auto"/>
              <w:rPr>
                <w:rFonts w:ascii="Arial" w:eastAsia="Times New Roman" w:hAnsi="Arial" w:cs="Arial"/>
                <w:sz w:val="18"/>
                <w:szCs w:val="18"/>
              </w:rPr>
            </w:pPr>
            <w:r w:rsidRPr="0096514B">
              <w:rPr>
                <w:rFonts w:ascii="Arial" w:eastAsia="Times New Roman" w:hAnsi="Arial" w:cs="Arial"/>
                <w:sz w:val="18"/>
                <w:szCs w:val="18"/>
              </w:rPr>
              <w:t>232</w:t>
            </w:r>
          </w:p>
        </w:tc>
        <w:tc>
          <w:tcPr>
            <w:tcW w:w="2539" w:type="dxa"/>
            <w:gridSpan w:val="4"/>
            <w:tcBorders>
              <w:top w:val="single" w:sz="4" w:space="0" w:color="auto"/>
              <w:left w:val="nil"/>
              <w:bottom w:val="single" w:sz="4" w:space="0" w:color="auto"/>
              <w:right w:val="single" w:sz="4" w:space="0" w:color="000000"/>
            </w:tcBorders>
            <w:shd w:val="clear" w:color="auto" w:fill="auto"/>
            <w:vAlign w:val="bottom"/>
            <w:hideMark/>
          </w:tcPr>
          <w:p w:rsidR="0096514B" w:rsidRPr="0096514B" w:rsidRDefault="0096514B" w:rsidP="0096514B">
            <w:pPr>
              <w:spacing w:after="0" w:line="240" w:lineRule="auto"/>
              <w:rPr>
                <w:rFonts w:ascii="Arial" w:eastAsia="Times New Roman" w:hAnsi="Arial" w:cs="Arial"/>
                <w:sz w:val="18"/>
                <w:szCs w:val="18"/>
              </w:rPr>
            </w:pPr>
            <w:r w:rsidRPr="0096514B">
              <w:rPr>
                <w:rFonts w:ascii="Arial" w:eastAsia="Times New Roman" w:hAnsi="Arial" w:cs="Arial"/>
                <w:sz w:val="18"/>
                <w:szCs w:val="18"/>
              </w:rPr>
              <w:t>1 11 05035 10 0000 120</w:t>
            </w:r>
          </w:p>
        </w:tc>
        <w:tc>
          <w:tcPr>
            <w:tcW w:w="4472" w:type="dxa"/>
            <w:gridSpan w:val="10"/>
            <w:tcBorders>
              <w:top w:val="single" w:sz="4" w:space="0" w:color="auto"/>
              <w:left w:val="nil"/>
              <w:bottom w:val="single" w:sz="4" w:space="0" w:color="auto"/>
              <w:right w:val="single" w:sz="4" w:space="0" w:color="000000"/>
            </w:tcBorders>
            <w:shd w:val="clear" w:color="auto" w:fill="auto"/>
            <w:vAlign w:val="bottom"/>
            <w:hideMark/>
          </w:tcPr>
          <w:p w:rsidR="0096514B" w:rsidRPr="0096514B" w:rsidRDefault="0096514B" w:rsidP="0096514B">
            <w:pPr>
              <w:spacing w:after="0" w:line="240" w:lineRule="auto"/>
              <w:rPr>
                <w:rFonts w:ascii="Arial" w:eastAsia="Times New Roman" w:hAnsi="Arial" w:cs="Arial"/>
                <w:sz w:val="16"/>
                <w:szCs w:val="16"/>
              </w:rPr>
            </w:pPr>
            <w:r w:rsidRPr="0096514B">
              <w:rPr>
                <w:rFonts w:ascii="Arial" w:eastAsia="Times New Roman" w:hAnsi="Arial" w:cs="Arial"/>
                <w:sz w:val="16"/>
                <w:szCs w:val="16"/>
              </w:rPr>
              <w:t>Доходы от сдачи в аренду имущества, находящегося в оперативном управлении органов управления поселений и созданных ими учреждений (за исключением имущества муниципальных автономных учреждений)</w:t>
            </w:r>
          </w:p>
        </w:tc>
      </w:tr>
      <w:tr w:rsidR="0096514B" w:rsidRPr="0096514B" w:rsidTr="0096514B">
        <w:tblPrEx>
          <w:tblCellMar>
            <w:left w:w="108" w:type="dxa"/>
            <w:right w:w="108" w:type="dxa"/>
          </w:tblCellMar>
          <w:tblLook w:val="04A0"/>
        </w:tblPrEx>
        <w:trPr>
          <w:gridBefore w:val="1"/>
          <w:gridAfter w:val="1"/>
          <w:wBefore w:w="11" w:type="dxa"/>
          <w:wAfter w:w="783" w:type="dxa"/>
          <w:trHeight w:val="495"/>
        </w:trPr>
        <w:tc>
          <w:tcPr>
            <w:tcW w:w="1289" w:type="dxa"/>
            <w:gridSpan w:val="2"/>
            <w:tcBorders>
              <w:top w:val="nil"/>
              <w:left w:val="single" w:sz="4" w:space="0" w:color="auto"/>
              <w:bottom w:val="single" w:sz="4" w:space="0" w:color="auto"/>
              <w:right w:val="single" w:sz="4" w:space="0" w:color="auto"/>
            </w:tcBorders>
            <w:shd w:val="clear" w:color="auto" w:fill="auto"/>
            <w:vAlign w:val="bottom"/>
            <w:hideMark/>
          </w:tcPr>
          <w:p w:rsidR="0096514B" w:rsidRPr="0096514B" w:rsidRDefault="0096514B" w:rsidP="0096514B">
            <w:pPr>
              <w:spacing w:after="0" w:line="240" w:lineRule="auto"/>
              <w:rPr>
                <w:rFonts w:ascii="Arial" w:eastAsia="Times New Roman" w:hAnsi="Arial" w:cs="Arial"/>
                <w:sz w:val="18"/>
                <w:szCs w:val="18"/>
              </w:rPr>
            </w:pPr>
            <w:r w:rsidRPr="0096514B">
              <w:rPr>
                <w:rFonts w:ascii="Arial" w:eastAsia="Times New Roman" w:hAnsi="Arial" w:cs="Arial"/>
                <w:sz w:val="18"/>
                <w:szCs w:val="18"/>
              </w:rPr>
              <w:t>232</w:t>
            </w:r>
          </w:p>
        </w:tc>
        <w:tc>
          <w:tcPr>
            <w:tcW w:w="2539" w:type="dxa"/>
            <w:gridSpan w:val="4"/>
            <w:tcBorders>
              <w:top w:val="single" w:sz="4" w:space="0" w:color="auto"/>
              <w:left w:val="nil"/>
              <w:bottom w:val="single" w:sz="4" w:space="0" w:color="auto"/>
              <w:right w:val="single" w:sz="4" w:space="0" w:color="000000"/>
            </w:tcBorders>
            <w:shd w:val="clear" w:color="auto" w:fill="auto"/>
            <w:vAlign w:val="bottom"/>
            <w:hideMark/>
          </w:tcPr>
          <w:p w:rsidR="0096514B" w:rsidRPr="0096514B" w:rsidRDefault="0096514B" w:rsidP="0096514B">
            <w:pPr>
              <w:spacing w:after="0" w:line="240" w:lineRule="auto"/>
              <w:rPr>
                <w:rFonts w:ascii="Arial" w:eastAsia="Times New Roman" w:hAnsi="Arial" w:cs="Arial"/>
                <w:sz w:val="18"/>
                <w:szCs w:val="18"/>
              </w:rPr>
            </w:pPr>
            <w:r w:rsidRPr="0096514B">
              <w:rPr>
                <w:rFonts w:ascii="Arial" w:eastAsia="Times New Roman" w:hAnsi="Arial" w:cs="Arial"/>
                <w:sz w:val="18"/>
                <w:szCs w:val="18"/>
              </w:rPr>
              <w:t>1 13 01995 10 0000 130</w:t>
            </w:r>
          </w:p>
        </w:tc>
        <w:tc>
          <w:tcPr>
            <w:tcW w:w="4472" w:type="dxa"/>
            <w:gridSpan w:val="10"/>
            <w:tcBorders>
              <w:top w:val="single" w:sz="4" w:space="0" w:color="auto"/>
              <w:left w:val="nil"/>
              <w:bottom w:val="single" w:sz="4" w:space="0" w:color="auto"/>
              <w:right w:val="single" w:sz="4" w:space="0" w:color="000000"/>
            </w:tcBorders>
            <w:shd w:val="clear" w:color="auto" w:fill="auto"/>
            <w:vAlign w:val="bottom"/>
            <w:hideMark/>
          </w:tcPr>
          <w:p w:rsidR="0096514B" w:rsidRPr="0096514B" w:rsidRDefault="0096514B" w:rsidP="0096514B">
            <w:pPr>
              <w:spacing w:after="0" w:line="240" w:lineRule="auto"/>
              <w:jc w:val="center"/>
              <w:rPr>
                <w:rFonts w:ascii="Arial" w:eastAsia="Times New Roman" w:hAnsi="Arial" w:cs="Arial"/>
                <w:sz w:val="16"/>
                <w:szCs w:val="16"/>
              </w:rPr>
            </w:pPr>
            <w:r w:rsidRPr="0096514B">
              <w:rPr>
                <w:rFonts w:ascii="Arial" w:eastAsia="Times New Roman" w:hAnsi="Arial" w:cs="Arial"/>
                <w:sz w:val="16"/>
                <w:szCs w:val="16"/>
              </w:rPr>
              <w:t xml:space="preserve">Прочие доходы от оказания платных услуг получателями средств бюджетов поселений </w:t>
            </w:r>
          </w:p>
        </w:tc>
      </w:tr>
      <w:tr w:rsidR="0096514B" w:rsidRPr="0096514B" w:rsidTr="0096514B">
        <w:tblPrEx>
          <w:tblCellMar>
            <w:left w:w="108" w:type="dxa"/>
            <w:right w:w="108" w:type="dxa"/>
          </w:tblCellMar>
          <w:tblLook w:val="04A0"/>
        </w:tblPrEx>
        <w:trPr>
          <w:gridBefore w:val="1"/>
          <w:gridAfter w:val="1"/>
          <w:wBefore w:w="11" w:type="dxa"/>
          <w:wAfter w:w="783" w:type="dxa"/>
          <w:trHeight w:val="465"/>
        </w:trPr>
        <w:tc>
          <w:tcPr>
            <w:tcW w:w="1289" w:type="dxa"/>
            <w:gridSpan w:val="2"/>
            <w:tcBorders>
              <w:top w:val="nil"/>
              <w:left w:val="single" w:sz="4" w:space="0" w:color="auto"/>
              <w:bottom w:val="single" w:sz="4" w:space="0" w:color="auto"/>
              <w:right w:val="single" w:sz="4" w:space="0" w:color="auto"/>
            </w:tcBorders>
            <w:shd w:val="clear" w:color="auto" w:fill="auto"/>
            <w:vAlign w:val="bottom"/>
            <w:hideMark/>
          </w:tcPr>
          <w:p w:rsidR="0096514B" w:rsidRPr="0096514B" w:rsidRDefault="0096514B" w:rsidP="0096514B">
            <w:pPr>
              <w:spacing w:after="0" w:line="240" w:lineRule="auto"/>
              <w:rPr>
                <w:rFonts w:ascii="Arial" w:eastAsia="Times New Roman" w:hAnsi="Arial" w:cs="Arial"/>
                <w:sz w:val="18"/>
                <w:szCs w:val="18"/>
              </w:rPr>
            </w:pPr>
            <w:r w:rsidRPr="0096514B">
              <w:rPr>
                <w:rFonts w:ascii="Arial" w:eastAsia="Times New Roman" w:hAnsi="Arial" w:cs="Arial"/>
                <w:sz w:val="18"/>
                <w:szCs w:val="18"/>
              </w:rPr>
              <w:t>232</w:t>
            </w:r>
          </w:p>
        </w:tc>
        <w:tc>
          <w:tcPr>
            <w:tcW w:w="2539" w:type="dxa"/>
            <w:gridSpan w:val="4"/>
            <w:tcBorders>
              <w:top w:val="single" w:sz="4" w:space="0" w:color="auto"/>
              <w:left w:val="nil"/>
              <w:bottom w:val="single" w:sz="4" w:space="0" w:color="auto"/>
              <w:right w:val="single" w:sz="4" w:space="0" w:color="000000"/>
            </w:tcBorders>
            <w:shd w:val="clear" w:color="auto" w:fill="auto"/>
            <w:vAlign w:val="bottom"/>
            <w:hideMark/>
          </w:tcPr>
          <w:p w:rsidR="0096514B" w:rsidRPr="0096514B" w:rsidRDefault="0096514B" w:rsidP="0096514B">
            <w:pPr>
              <w:spacing w:after="0" w:line="240" w:lineRule="auto"/>
              <w:rPr>
                <w:rFonts w:ascii="Arial" w:eastAsia="Times New Roman" w:hAnsi="Arial" w:cs="Arial"/>
                <w:sz w:val="18"/>
                <w:szCs w:val="18"/>
              </w:rPr>
            </w:pPr>
            <w:r w:rsidRPr="0096514B">
              <w:rPr>
                <w:rFonts w:ascii="Arial" w:eastAsia="Times New Roman" w:hAnsi="Arial" w:cs="Arial"/>
                <w:sz w:val="18"/>
                <w:szCs w:val="18"/>
              </w:rPr>
              <w:t>1 13 02995 10 0000 130</w:t>
            </w:r>
          </w:p>
        </w:tc>
        <w:tc>
          <w:tcPr>
            <w:tcW w:w="4472" w:type="dxa"/>
            <w:gridSpan w:val="10"/>
            <w:tcBorders>
              <w:top w:val="single" w:sz="4" w:space="0" w:color="auto"/>
              <w:left w:val="nil"/>
              <w:bottom w:val="single" w:sz="4" w:space="0" w:color="auto"/>
              <w:right w:val="single" w:sz="4" w:space="0" w:color="000000"/>
            </w:tcBorders>
            <w:shd w:val="clear" w:color="auto" w:fill="auto"/>
            <w:vAlign w:val="bottom"/>
            <w:hideMark/>
          </w:tcPr>
          <w:p w:rsidR="0096514B" w:rsidRPr="0096514B" w:rsidRDefault="0096514B" w:rsidP="0096514B">
            <w:pPr>
              <w:spacing w:after="0" w:line="240" w:lineRule="auto"/>
              <w:jc w:val="center"/>
              <w:rPr>
                <w:rFonts w:ascii="Arial" w:eastAsia="Times New Roman" w:hAnsi="Arial" w:cs="Arial"/>
                <w:sz w:val="16"/>
                <w:szCs w:val="16"/>
              </w:rPr>
            </w:pPr>
            <w:r w:rsidRPr="0096514B">
              <w:rPr>
                <w:rFonts w:ascii="Arial" w:eastAsia="Times New Roman" w:hAnsi="Arial" w:cs="Arial"/>
                <w:sz w:val="16"/>
                <w:szCs w:val="16"/>
              </w:rPr>
              <w:t>Прочие доходы от компенсации затрат бюджетов поселений</w:t>
            </w:r>
          </w:p>
        </w:tc>
      </w:tr>
      <w:tr w:rsidR="0096514B" w:rsidRPr="0096514B" w:rsidTr="0096514B">
        <w:tblPrEx>
          <w:tblCellMar>
            <w:left w:w="108" w:type="dxa"/>
            <w:right w:w="108" w:type="dxa"/>
          </w:tblCellMar>
          <w:tblLook w:val="04A0"/>
        </w:tblPrEx>
        <w:trPr>
          <w:gridBefore w:val="1"/>
          <w:gridAfter w:val="1"/>
          <w:wBefore w:w="11" w:type="dxa"/>
          <w:wAfter w:w="783" w:type="dxa"/>
          <w:trHeight w:val="480"/>
        </w:trPr>
        <w:tc>
          <w:tcPr>
            <w:tcW w:w="1289" w:type="dxa"/>
            <w:gridSpan w:val="2"/>
            <w:tcBorders>
              <w:top w:val="nil"/>
              <w:left w:val="single" w:sz="4" w:space="0" w:color="auto"/>
              <w:bottom w:val="single" w:sz="4" w:space="0" w:color="auto"/>
              <w:right w:val="single" w:sz="4" w:space="0" w:color="auto"/>
            </w:tcBorders>
            <w:shd w:val="clear" w:color="auto" w:fill="auto"/>
            <w:vAlign w:val="bottom"/>
            <w:hideMark/>
          </w:tcPr>
          <w:p w:rsidR="0096514B" w:rsidRPr="0096514B" w:rsidRDefault="0096514B" w:rsidP="0096514B">
            <w:pPr>
              <w:spacing w:after="0" w:line="240" w:lineRule="auto"/>
              <w:rPr>
                <w:rFonts w:ascii="Arial" w:eastAsia="Times New Roman" w:hAnsi="Arial" w:cs="Arial"/>
                <w:sz w:val="18"/>
                <w:szCs w:val="18"/>
              </w:rPr>
            </w:pPr>
            <w:r w:rsidRPr="0096514B">
              <w:rPr>
                <w:rFonts w:ascii="Arial" w:eastAsia="Times New Roman" w:hAnsi="Arial" w:cs="Arial"/>
                <w:sz w:val="18"/>
                <w:szCs w:val="18"/>
              </w:rPr>
              <w:t>232</w:t>
            </w:r>
          </w:p>
        </w:tc>
        <w:tc>
          <w:tcPr>
            <w:tcW w:w="2539" w:type="dxa"/>
            <w:gridSpan w:val="4"/>
            <w:tcBorders>
              <w:top w:val="single" w:sz="4" w:space="0" w:color="auto"/>
              <w:left w:val="nil"/>
              <w:bottom w:val="single" w:sz="4" w:space="0" w:color="auto"/>
              <w:right w:val="single" w:sz="4" w:space="0" w:color="000000"/>
            </w:tcBorders>
            <w:shd w:val="clear" w:color="auto" w:fill="auto"/>
            <w:vAlign w:val="bottom"/>
            <w:hideMark/>
          </w:tcPr>
          <w:p w:rsidR="0096514B" w:rsidRPr="0096514B" w:rsidRDefault="0096514B" w:rsidP="0096514B">
            <w:pPr>
              <w:spacing w:after="0" w:line="240" w:lineRule="auto"/>
              <w:rPr>
                <w:rFonts w:ascii="Arial" w:eastAsia="Times New Roman" w:hAnsi="Arial" w:cs="Arial"/>
                <w:sz w:val="18"/>
                <w:szCs w:val="18"/>
              </w:rPr>
            </w:pPr>
            <w:r w:rsidRPr="0096514B">
              <w:rPr>
                <w:rFonts w:ascii="Arial" w:eastAsia="Times New Roman" w:hAnsi="Arial" w:cs="Arial"/>
                <w:sz w:val="18"/>
                <w:szCs w:val="18"/>
              </w:rPr>
              <w:t>1 17 01050 10 0000 180</w:t>
            </w:r>
          </w:p>
        </w:tc>
        <w:tc>
          <w:tcPr>
            <w:tcW w:w="4472" w:type="dxa"/>
            <w:gridSpan w:val="10"/>
            <w:tcBorders>
              <w:top w:val="single" w:sz="4" w:space="0" w:color="auto"/>
              <w:left w:val="nil"/>
              <w:bottom w:val="single" w:sz="4" w:space="0" w:color="auto"/>
              <w:right w:val="single" w:sz="4" w:space="0" w:color="000000"/>
            </w:tcBorders>
            <w:shd w:val="clear" w:color="auto" w:fill="auto"/>
            <w:vAlign w:val="bottom"/>
            <w:hideMark/>
          </w:tcPr>
          <w:p w:rsidR="0096514B" w:rsidRPr="0096514B" w:rsidRDefault="0096514B" w:rsidP="0096514B">
            <w:pPr>
              <w:spacing w:after="0" w:line="240" w:lineRule="auto"/>
              <w:rPr>
                <w:rFonts w:ascii="Arial" w:eastAsia="Times New Roman" w:hAnsi="Arial" w:cs="Arial"/>
                <w:sz w:val="16"/>
                <w:szCs w:val="16"/>
              </w:rPr>
            </w:pPr>
            <w:r w:rsidRPr="0096514B">
              <w:rPr>
                <w:rFonts w:ascii="Arial" w:eastAsia="Times New Roman" w:hAnsi="Arial" w:cs="Arial"/>
                <w:sz w:val="16"/>
                <w:szCs w:val="16"/>
              </w:rPr>
              <w:t>Невыясненные поступления, зачисляемые в бюджеты поселений</w:t>
            </w:r>
          </w:p>
        </w:tc>
      </w:tr>
      <w:tr w:rsidR="0096514B" w:rsidRPr="0096514B" w:rsidTr="0096514B">
        <w:tblPrEx>
          <w:tblCellMar>
            <w:left w:w="108" w:type="dxa"/>
            <w:right w:w="108" w:type="dxa"/>
          </w:tblCellMar>
          <w:tblLook w:val="04A0"/>
        </w:tblPrEx>
        <w:trPr>
          <w:gridBefore w:val="1"/>
          <w:gridAfter w:val="1"/>
          <w:wBefore w:w="11" w:type="dxa"/>
          <w:wAfter w:w="783" w:type="dxa"/>
          <w:trHeight w:val="480"/>
        </w:trPr>
        <w:tc>
          <w:tcPr>
            <w:tcW w:w="1289" w:type="dxa"/>
            <w:gridSpan w:val="2"/>
            <w:tcBorders>
              <w:top w:val="nil"/>
              <w:left w:val="single" w:sz="4" w:space="0" w:color="auto"/>
              <w:bottom w:val="single" w:sz="4" w:space="0" w:color="auto"/>
              <w:right w:val="single" w:sz="4" w:space="0" w:color="auto"/>
            </w:tcBorders>
            <w:shd w:val="clear" w:color="auto" w:fill="auto"/>
            <w:vAlign w:val="bottom"/>
            <w:hideMark/>
          </w:tcPr>
          <w:p w:rsidR="0096514B" w:rsidRPr="0096514B" w:rsidRDefault="0096514B" w:rsidP="0096514B">
            <w:pPr>
              <w:spacing w:after="0" w:line="240" w:lineRule="auto"/>
              <w:rPr>
                <w:rFonts w:ascii="Arial" w:eastAsia="Times New Roman" w:hAnsi="Arial" w:cs="Arial"/>
                <w:sz w:val="18"/>
                <w:szCs w:val="18"/>
              </w:rPr>
            </w:pPr>
            <w:r w:rsidRPr="0096514B">
              <w:rPr>
                <w:rFonts w:ascii="Arial" w:eastAsia="Times New Roman" w:hAnsi="Arial" w:cs="Arial"/>
                <w:sz w:val="18"/>
                <w:szCs w:val="18"/>
              </w:rPr>
              <w:t>232</w:t>
            </w:r>
          </w:p>
        </w:tc>
        <w:tc>
          <w:tcPr>
            <w:tcW w:w="2539" w:type="dxa"/>
            <w:gridSpan w:val="4"/>
            <w:tcBorders>
              <w:top w:val="single" w:sz="4" w:space="0" w:color="auto"/>
              <w:left w:val="nil"/>
              <w:bottom w:val="single" w:sz="4" w:space="0" w:color="auto"/>
              <w:right w:val="single" w:sz="4" w:space="0" w:color="000000"/>
            </w:tcBorders>
            <w:shd w:val="clear" w:color="auto" w:fill="auto"/>
            <w:vAlign w:val="bottom"/>
            <w:hideMark/>
          </w:tcPr>
          <w:p w:rsidR="0096514B" w:rsidRPr="0096514B" w:rsidRDefault="0096514B" w:rsidP="0096514B">
            <w:pPr>
              <w:spacing w:after="0" w:line="240" w:lineRule="auto"/>
              <w:rPr>
                <w:rFonts w:ascii="Arial" w:eastAsia="Times New Roman" w:hAnsi="Arial" w:cs="Arial"/>
                <w:sz w:val="18"/>
                <w:szCs w:val="18"/>
              </w:rPr>
            </w:pPr>
            <w:r w:rsidRPr="0096514B">
              <w:rPr>
                <w:rFonts w:ascii="Arial" w:eastAsia="Times New Roman" w:hAnsi="Arial" w:cs="Arial"/>
                <w:sz w:val="18"/>
                <w:szCs w:val="18"/>
              </w:rPr>
              <w:t>2 02 01001 10 0000 151</w:t>
            </w:r>
          </w:p>
        </w:tc>
        <w:tc>
          <w:tcPr>
            <w:tcW w:w="4472" w:type="dxa"/>
            <w:gridSpan w:val="10"/>
            <w:tcBorders>
              <w:top w:val="single" w:sz="4" w:space="0" w:color="auto"/>
              <w:left w:val="nil"/>
              <w:bottom w:val="single" w:sz="4" w:space="0" w:color="auto"/>
              <w:right w:val="single" w:sz="4" w:space="0" w:color="000000"/>
            </w:tcBorders>
            <w:shd w:val="clear" w:color="auto" w:fill="auto"/>
            <w:vAlign w:val="bottom"/>
            <w:hideMark/>
          </w:tcPr>
          <w:p w:rsidR="0096514B" w:rsidRPr="0096514B" w:rsidRDefault="0096514B" w:rsidP="0096514B">
            <w:pPr>
              <w:spacing w:after="0" w:line="240" w:lineRule="auto"/>
              <w:rPr>
                <w:rFonts w:ascii="Arial" w:eastAsia="Times New Roman" w:hAnsi="Arial" w:cs="Arial"/>
                <w:sz w:val="16"/>
                <w:szCs w:val="16"/>
              </w:rPr>
            </w:pPr>
            <w:r w:rsidRPr="0096514B">
              <w:rPr>
                <w:rFonts w:ascii="Arial" w:eastAsia="Times New Roman" w:hAnsi="Arial" w:cs="Arial"/>
                <w:sz w:val="16"/>
                <w:szCs w:val="16"/>
              </w:rPr>
              <w:t>Доттации бюджетам поселений на выравнивание бюджетной обеспеченности</w:t>
            </w:r>
          </w:p>
        </w:tc>
      </w:tr>
      <w:tr w:rsidR="0096514B" w:rsidRPr="0096514B" w:rsidTr="0096514B">
        <w:tblPrEx>
          <w:tblCellMar>
            <w:left w:w="108" w:type="dxa"/>
            <w:right w:w="108" w:type="dxa"/>
          </w:tblCellMar>
          <w:tblLook w:val="04A0"/>
        </w:tblPrEx>
        <w:trPr>
          <w:gridBefore w:val="1"/>
          <w:gridAfter w:val="1"/>
          <w:wBefore w:w="11" w:type="dxa"/>
          <w:wAfter w:w="783" w:type="dxa"/>
          <w:trHeight w:val="510"/>
        </w:trPr>
        <w:tc>
          <w:tcPr>
            <w:tcW w:w="1289" w:type="dxa"/>
            <w:gridSpan w:val="2"/>
            <w:tcBorders>
              <w:top w:val="nil"/>
              <w:left w:val="single" w:sz="4" w:space="0" w:color="auto"/>
              <w:bottom w:val="single" w:sz="4" w:space="0" w:color="auto"/>
              <w:right w:val="single" w:sz="4" w:space="0" w:color="auto"/>
            </w:tcBorders>
            <w:shd w:val="clear" w:color="auto" w:fill="auto"/>
            <w:vAlign w:val="bottom"/>
            <w:hideMark/>
          </w:tcPr>
          <w:p w:rsidR="0096514B" w:rsidRPr="0096514B" w:rsidRDefault="0096514B" w:rsidP="0096514B">
            <w:pPr>
              <w:spacing w:after="0" w:line="240" w:lineRule="auto"/>
              <w:rPr>
                <w:rFonts w:ascii="Arial" w:eastAsia="Times New Roman" w:hAnsi="Arial" w:cs="Arial"/>
                <w:sz w:val="18"/>
                <w:szCs w:val="18"/>
              </w:rPr>
            </w:pPr>
            <w:r w:rsidRPr="0096514B">
              <w:rPr>
                <w:rFonts w:ascii="Arial" w:eastAsia="Times New Roman" w:hAnsi="Arial" w:cs="Arial"/>
                <w:sz w:val="18"/>
                <w:szCs w:val="18"/>
              </w:rPr>
              <w:lastRenderedPageBreak/>
              <w:t>232</w:t>
            </w:r>
          </w:p>
        </w:tc>
        <w:tc>
          <w:tcPr>
            <w:tcW w:w="2539" w:type="dxa"/>
            <w:gridSpan w:val="4"/>
            <w:tcBorders>
              <w:top w:val="single" w:sz="4" w:space="0" w:color="auto"/>
              <w:left w:val="nil"/>
              <w:bottom w:val="single" w:sz="4" w:space="0" w:color="auto"/>
              <w:right w:val="single" w:sz="4" w:space="0" w:color="000000"/>
            </w:tcBorders>
            <w:shd w:val="clear" w:color="auto" w:fill="auto"/>
            <w:noWrap/>
            <w:vAlign w:val="bottom"/>
            <w:hideMark/>
          </w:tcPr>
          <w:p w:rsidR="0096514B" w:rsidRPr="0096514B" w:rsidRDefault="0096514B" w:rsidP="0096514B">
            <w:pPr>
              <w:spacing w:after="0" w:line="240" w:lineRule="auto"/>
              <w:rPr>
                <w:rFonts w:ascii="Arial" w:eastAsia="Times New Roman" w:hAnsi="Arial" w:cs="Arial"/>
                <w:sz w:val="18"/>
                <w:szCs w:val="18"/>
              </w:rPr>
            </w:pPr>
            <w:r w:rsidRPr="0096514B">
              <w:rPr>
                <w:rFonts w:ascii="Arial" w:eastAsia="Times New Roman" w:hAnsi="Arial" w:cs="Arial"/>
                <w:sz w:val="18"/>
                <w:szCs w:val="18"/>
              </w:rPr>
              <w:t>2 02 01003 10 0000 151</w:t>
            </w:r>
          </w:p>
        </w:tc>
        <w:tc>
          <w:tcPr>
            <w:tcW w:w="4472" w:type="dxa"/>
            <w:gridSpan w:val="10"/>
            <w:tcBorders>
              <w:top w:val="single" w:sz="4" w:space="0" w:color="auto"/>
              <w:left w:val="nil"/>
              <w:bottom w:val="single" w:sz="4" w:space="0" w:color="auto"/>
              <w:right w:val="single" w:sz="4" w:space="0" w:color="000000"/>
            </w:tcBorders>
            <w:shd w:val="clear" w:color="auto" w:fill="auto"/>
            <w:vAlign w:val="bottom"/>
            <w:hideMark/>
          </w:tcPr>
          <w:p w:rsidR="0096514B" w:rsidRPr="0096514B" w:rsidRDefault="0096514B" w:rsidP="0096514B">
            <w:pPr>
              <w:spacing w:after="0" w:line="240" w:lineRule="auto"/>
              <w:rPr>
                <w:rFonts w:ascii="Arial" w:eastAsia="Times New Roman" w:hAnsi="Arial" w:cs="Arial"/>
                <w:sz w:val="16"/>
                <w:szCs w:val="16"/>
              </w:rPr>
            </w:pPr>
            <w:r w:rsidRPr="0096514B">
              <w:rPr>
                <w:rFonts w:ascii="Arial" w:eastAsia="Times New Roman" w:hAnsi="Arial" w:cs="Arial"/>
                <w:sz w:val="16"/>
                <w:szCs w:val="16"/>
              </w:rPr>
              <w:t>Дотации бюджетам поселений на поддержку мер по обеспечению сбалансированности бюджетов</w:t>
            </w:r>
          </w:p>
        </w:tc>
      </w:tr>
      <w:tr w:rsidR="0096514B" w:rsidRPr="0096514B" w:rsidTr="0096514B">
        <w:tblPrEx>
          <w:tblCellMar>
            <w:left w:w="108" w:type="dxa"/>
            <w:right w:w="108" w:type="dxa"/>
          </w:tblCellMar>
          <w:tblLook w:val="04A0"/>
        </w:tblPrEx>
        <w:trPr>
          <w:gridBefore w:val="1"/>
          <w:gridAfter w:val="1"/>
          <w:wBefore w:w="11" w:type="dxa"/>
          <w:wAfter w:w="783" w:type="dxa"/>
          <w:trHeight w:val="690"/>
        </w:trPr>
        <w:tc>
          <w:tcPr>
            <w:tcW w:w="1289" w:type="dxa"/>
            <w:gridSpan w:val="2"/>
            <w:tcBorders>
              <w:top w:val="nil"/>
              <w:left w:val="single" w:sz="4" w:space="0" w:color="auto"/>
              <w:bottom w:val="single" w:sz="4" w:space="0" w:color="auto"/>
              <w:right w:val="single" w:sz="4" w:space="0" w:color="auto"/>
            </w:tcBorders>
            <w:shd w:val="clear" w:color="auto" w:fill="auto"/>
            <w:vAlign w:val="bottom"/>
            <w:hideMark/>
          </w:tcPr>
          <w:p w:rsidR="0096514B" w:rsidRPr="0096514B" w:rsidRDefault="0096514B" w:rsidP="0096514B">
            <w:pPr>
              <w:spacing w:after="0" w:line="240" w:lineRule="auto"/>
              <w:rPr>
                <w:rFonts w:ascii="Arial" w:eastAsia="Times New Roman" w:hAnsi="Arial" w:cs="Arial"/>
                <w:sz w:val="18"/>
                <w:szCs w:val="18"/>
              </w:rPr>
            </w:pPr>
            <w:r w:rsidRPr="0096514B">
              <w:rPr>
                <w:rFonts w:ascii="Arial" w:eastAsia="Times New Roman" w:hAnsi="Arial" w:cs="Arial"/>
                <w:sz w:val="18"/>
                <w:szCs w:val="18"/>
              </w:rPr>
              <w:t>232</w:t>
            </w:r>
          </w:p>
        </w:tc>
        <w:tc>
          <w:tcPr>
            <w:tcW w:w="2539" w:type="dxa"/>
            <w:gridSpan w:val="4"/>
            <w:tcBorders>
              <w:top w:val="single" w:sz="4" w:space="0" w:color="auto"/>
              <w:left w:val="nil"/>
              <w:bottom w:val="single" w:sz="4" w:space="0" w:color="auto"/>
              <w:right w:val="single" w:sz="4" w:space="0" w:color="000000"/>
            </w:tcBorders>
            <w:shd w:val="clear" w:color="auto" w:fill="auto"/>
            <w:vAlign w:val="bottom"/>
            <w:hideMark/>
          </w:tcPr>
          <w:p w:rsidR="0096514B" w:rsidRPr="0096514B" w:rsidRDefault="0096514B" w:rsidP="0096514B">
            <w:pPr>
              <w:spacing w:after="0" w:line="240" w:lineRule="auto"/>
              <w:rPr>
                <w:rFonts w:ascii="Arial" w:eastAsia="Times New Roman" w:hAnsi="Arial" w:cs="Arial"/>
                <w:sz w:val="18"/>
                <w:szCs w:val="18"/>
              </w:rPr>
            </w:pPr>
            <w:r w:rsidRPr="0096514B">
              <w:rPr>
                <w:rFonts w:ascii="Arial" w:eastAsia="Times New Roman" w:hAnsi="Arial" w:cs="Arial"/>
                <w:sz w:val="18"/>
                <w:szCs w:val="18"/>
              </w:rPr>
              <w:t>2 02 02004 10 0000 151</w:t>
            </w:r>
          </w:p>
        </w:tc>
        <w:tc>
          <w:tcPr>
            <w:tcW w:w="4472" w:type="dxa"/>
            <w:gridSpan w:val="10"/>
            <w:tcBorders>
              <w:top w:val="single" w:sz="4" w:space="0" w:color="auto"/>
              <w:left w:val="nil"/>
              <w:bottom w:val="single" w:sz="4" w:space="0" w:color="auto"/>
              <w:right w:val="single" w:sz="4" w:space="0" w:color="000000"/>
            </w:tcBorders>
            <w:shd w:val="clear" w:color="auto" w:fill="auto"/>
            <w:vAlign w:val="bottom"/>
            <w:hideMark/>
          </w:tcPr>
          <w:p w:rsidR="0096514B" w:rsidRPr="0096514B" w:rsidRDefault="0096514B" w:rsidP="0096514B">
            <w:pPr>
              <w:spacing w:after="0" w:line="240" w:lineRule="auto"/>
              <w:rPr>
                <w:rFonts w:ascii="Arial" w:eastAsia="Times New Roman" w:hAnsi="Arial" w:cs="Arial"/>
                <w:sz w:val="16"/>
                <w:szCs w:val="16"/>
              </w:rPr>
            </w:pPr>
            <w:r w:rsidRPr="0096514B">
              <w:rPr>
                <w:rFonts w:ascii="Arial" w:eastAsia="Times New Roman" w:hAnsi="Arial" w:cs="Arial"/>
                <w:sz w:val="16"/>
                <w:szCs w:val="16"/>
              </w:rPr>
              <w:t>Субсидии бюджетам поселений на развитие социальной и инженерной инфраструктуры муниципальных образований</w:t>
            </w:r>
          </w:p>
        </w:tc>
      </w:tr>
      <w:tr w:rsidR="0096514B" w:rsidRPr="0096514B" w:rsidTr="0096514B">
        <w:tblPrEx>
          <w:tblCellMar>
            <w:left w:w="108" w:type="dxa"/>
            <w:right w:w="108" w:type="dxa"/>
          </w:tblCellMar>
          <w:tblLook w:val="04A0"/>
        </w:tblPrEx>
        <w:trPr>
          <w:gridBefore w:val="1"/>
          <w:gridAfter w:val="1"/>
          <w:wBefore w:w="11" w:type="dxa"/>
          <w:wAfter w:w="783" w:type="dxa"/>
          <w:trHeight w:val="255"/>
        </w:trPr>
        <w:tc>
          <w:tcPr>
            <w:tcW w:w="1289" w:type="dxa"/>
            <w:gridSpan w:val="2"/>
            <w:tcBorders>
              <w:top w:val="nil"/>
              <w:left w:val="single" w:sz="4" w:space="0" w:color="auto"/>
              <w:bottom w:val="single" w:sz="4" w:space="0" w:color="auto"/>
              <w:right w:val="single" w:sz="4" w:space="0" w:color="auto"/>
            </w:tcBorders>
            <w:shd w:val="clear" w:color="auto" w:fill="auto"/>
            <w:vAlign w:val="bottom"/>
            <w:hideMark/>
          </w:tcPr>
          <w:p w:rsidR="0096514B" w:rsidRPr="0096514B" w:rsidRDefault="0096514B" w:rsidP="0096514B">
            <w:pPr>
              <w:spacing w:after="0" w:line="240" w:lineRule="auto"/>
              <w:rPr>
                <w:rFonts w:ascii="Arial" w:eastAsia="Times New Roman" w:hAnsi="Arial" w:cs="Arial"/>
                <w:sz w:val="18"/>
                <w:szCs w:val="18"/>
              </w:rPr>
            </w:pPr>
            <w:r w:rsidRPr="0096514B">
              <w:rPr>
                <w:rFonts w:ascii="Arial" w:eastAsia="Times New Roman" w:hAnsi="Arial" w:cs="Arial"/>
                <w:sz w:val="18"/>
                <w:szCs w:val="18"/>
              </w:rPr>
              <w:t>232</w:t>
            </w:r>
          </w:p>
        </w:tc>
        <w:tc>
          <w:tcPr>
            <w:tcW w:w="2539" w:type="dxa"/>
            <w:gridSpan w:val="4"/>
            <w:tcBorders>
              <w:top w:val="single" w:sz="4" w:space="0" w:color="auto"/>
              <w:left w:val="nil"/>
              <w:bottom w:val="single" w:sz="4" w:space="0" w:color="auto"/>
              <w:right w:val="single" w:sz="4" w:space="0" w:color="000000"/>
            </w:tcBorders>
            <w:shd w:val="clear" w:color="auto" w:fill="auto"/>
            <w:vAlign w:val="bottom"/>
            <w:hideMark/>
          </w:tcPr>
          <w:p w:rsidR="0096514B" w:rsidRPr="0096514B" w:rsidRDefault="0096514B" w:rsidP="0096514B">
            <w:pPr>
              <w:spacing w:after="0" w:line="240" w:lineRule="auto"/>
              <w:rPr>
                <w:rFonts w:ascii="Arial" w:eastAsia="Times New Roman" w:hAnsi="Arial" w:cs="Arial"/>
                <w:sz w:val="18"/>
                <w:szCs w:val="18"/>
              </w:rPr>
            </w:pPr>
            <w:r w:rsidRPr="0096514B">
              <w:rPr>
                <w:rFonts w:ascii="Arial" w:eastAsia="Times New Roman" w:hAnsi="Arial" w:cs="Arial"/>
                <w:sz w:val="18"/>
                <w:szCs w:val="18"/>
              </w:rPr>
              <w:t>2 02 02999 10 0000 151</w:t>
            </w:r>
          </w:p>
        </w:tc>
        <w:tc>
          <w:tcPr>
            <w:tcW w:w="4472" w:type="dxa"/>
            <w:gridSpan w:val="10"/>
            <w:tcBorders>
              <w:top w:val="single" w:sz="4" w:space="0" w:color="auto"/>
              <w:left w:val="nil"/>
              <w:bottom w:val="single" w:sz="4" w:space="0" w:color="auto"/>
              <w:right w:val="single" w:sz="4" w:space="0" w:color="000000"/>
            </w:tcBorders>
            <w:shd w:val="clear" w:color="auto" w:fill="auto"/>
            <w:noWrap/>
            <w:vAlign w:val="bottom"/>
            <w:hideMark/>
          </w:tcPr>
          <w:p w:rsidR="0096514B" w:rsidRPr="0096514B" w:rsidRDefault="0096514B" w:rsidP="0096514B">
            <w:pPr>
              <w:spacing w:after="0" w:line="240" w:lineRule="auto"/>
              <w:rPr>
                <w:rFonts w:ascii="Arial" w:eastAsia="Times New Roman" w:hAnsi="Arial" w:cs="Arial"/>
                <w:sz w:val="16"/>
                <w:szCs w:val="16"/>
              </w:rPr>
            </w:pPr>
            <w:r w:rsidRPr="0096514B">
              <w:rPr>
                <w:rFonts w:ascii="Arial" w:eastAsia="Times New Roman" w:hAnsi="Arial" w:cs="Arial"/>
                <w:sz w:val="16"/>
                <w:szCs w:val="16"/>
              </w:rPr>
              <w:t>Прочие субсидии бюджетам полселений</w:t>
            </w:r>
          </w:p>
        </w:tc>
      </w:tr>
      <w:tr w:rsidR="0096514B" w:rsidRPr="0096514B" w:rsidTr="0096514B">
        <w:tblPrEx>
          <w:tblCellMar>
            <w:left w:w="108" w:type="dxa"/>
            <w:right w:w="108" w:type="dxa"/>
          </w:tblCellMar>
          <w:tblLook w:val="04A0"/>
        </w:tblPrEx>
        <w:trPr>
          <w:gridBefore w:val="1"/>
          <w:gridAfter w:val="1"/>
          <w:wBefore w:w="11" w:type="dxa"/>
          <w:wAfter w:w="783" w:type="dxa"/>
          <w:trHeight w:val="435"/>
        </w:trPr>
        <w:tc>
          <w:tcPr>
            <w:tcW w:w="1289" w:type="dxa"/>
            <w:gridSpan w:val="2"/>
            <w:tcBorders>
              <w:top w:val="nil"/>
              <w:left w:val="single" w:sz="4" w:space="0" w:color="auto"/>
              <w:bottom w:val="single" w:sz="4" w:space="0" w:color="auto"/>
              <w:right w:val="single" w:sz="4" w:space="0" w:color="auto"/>
            </w:tcBorders>
            <w:shd w:val="clear" w:color="auto" w:fill="auto"/>
            <w:vAlign w:val="bottom"/>
            <w:hideMark/>
          </w:tcPr>
          <w:p w:rsidR="0096514B" w:rsidRPr="0096514B" w:rsidRDefault="0096514B" w:rsidP="0096514B">
            <w:pPr>
              <w:spacing w:after="0" w:line="240" w:lineRule="auto"/>
              <w:rPr>
                <w:rFonts w:ascii="Arial" w:eastAsia="Times New Roman" w:hAnsi="Arial" w:cs="Arial"/>
                <w:sz w:val="18"/>
                <w:szCs w:val="18"/>
              </w:rPr>
            </w:pPr>
            <w:r w:rsidRPr="0096514B">
              <w:rPr>
                <w:rFonts w:ascii="Arial" w:eastAsia="Times New Roman" w:hAnsi="Arial" w:cs="Arial"/>
                <w:sz w:val="18"/>
                <w:szCs w:val="18"/>
              </w:rPr>
              <w:t> </w:t>
            </w:r>
          </w:p>
        </w:tc>
        <w:tc>
          <w:tcPr>
            <w:tcW w:w="2539" w:type="dxa"/>
            <w:gridSpan w:val="4"/>
            <w:tcBorders>
              <w:top w:val="single" w:sz="4" w:space="0" w:color="auto"/>
              <w:left w:val="nil"/>
              <w:bottom w:val="single" w:sz="4" w:space="0" w:color="auto"/>
              <w:right w:val="single" w:sz="4" w:space="0" w:color="000000"/>
            </w:tcBorders>
            <w:shd w:val="clear" w:color="auto" w:fill="auto"/>
            <w:vAlign w:val="bottom"/>
            <w:hideMark/>
          </w:tcPr>
          <w:p w:rsidR="0096514B" w:rsidRPr="0096514B" w:rsidRDefault="0096514B" w:rsidP="0096514B">
            <w:pPr>
              <w:spacing w:after="0" w:line="240" w:lineRule="auto"/>
              <w:rPr>
                <w:rFonts w:ascii="Arial" w:eastAsia="Times New Roman" w:hAnsi="Arial" w:cs="Arial"/>
                <w:sz w:val="18"/>
                <w:szCs w:val="18"/>
              </w:rPr>
            </w:pPr>
            <w:r w:rsidRPr="0096514B">
              <w:rPr>
                <w:rFonts w:ascii="Arial" w:eastAsia="Times New Roman" w:hAnsi="Arial" w:cs="Arial"/>
                <w:sz w:val="18"/>
                <w:szCs w:val="18"/>
              </w:rPr>
              <w:t>2 02 04999 10 0000 151</w:t>
            </w:r>
          </w:p>
        </w:tc>
        <w:tc>
          <w:tcPr>
            <w:tcW w:w="3681" w:type="dxa"/>
            <w:gridSpan w:val="8"/>
            <w:tcBorders>
              <w:top w:val="single" w:sz="4" w:space="0" w:color="auto"/>
              <w:left w:val="nil"/>
              <w:bottom w:val="single" w:sz="4" w:space="0" w:color="auto"/>
              <w:right w:val="nil"/>
            </w:tcBorders>
            <w:shd w:val="clear" w:color="auto" w:fill="auto"/>
            <w:vAlign w:val="bottom"/>
            <w:hideMark/>
          </w:tcPr>
          <w:p w:rsidR="0096514B" w:rsidRPr="0096514B" w:rsidRDefault="0096514B" w:rsidP="0096514B">
            <w:pPr>
              <w:spacing w:after="0" w:line="240" w:lineRule="auto"/>
              <w:rPr>
                <w:rFonts w:ascii="Arial" w:eastAsia="Times New Roman" w:hAnsi="Arial" w:cs="Arial"/>
                <w:sz w:val="16"/>
                <w:szCs w:val="16"/>
              </w:rPr>
            </w:pPr>
            <w:r w:rsidRPr="0096514B">
              <w:rPr>
                <w:rFonts w:ascii="Arial" w:eastAsia="Times New Roman" w:hAnsi="Arial" w:cs="Arial"/>
                <w:sz w:val="16"/>
                <w:szCs w:val="16"/>
              </w:rPr>
              <w:t>Прочие межбюджетные траесферты передаваемые бюджетам поселений</w:t>
            </w:r>
          </w:p>
        </w:tc>
        <w:tc>
          <w:tcPr>
            <w:tcW w:w="791" w:type="dxa"/>
            <w:gridSpan w:val="2"/>
            <w:tcBorders>
              <w:top w:val="nil"/>
              <w:left w:val="nil"/>
              <w:bottom w:val="single" w:sz="4" w:space="0" w:color="auto"/>
              <w:right w:val="single" w:sz="4" w:space="0" w:color="auto"/>
            </w:tcBorders>
            <w:shd w:val="clear" w:color="auto" w:fill="auto"/>
            <w:noWrap/>
            <w:vAlign w:val="bottom"/>
            <w:hideMark/>
          </w:tcPr>
          <w:p w:rsidR="0096514B" w:rsidRPr="0096514B" w:rsidRDefault="0096514B" w:rsidP="0096514B">
            <w:pPr>
              <w:spacing w:after="0" w:line="240" w:lineRule="auto"/>
              <w:rPr>
                <w:rFonts w:ascii="Arial" w:eastAsia="Times New Roman" w:hAnsi="Arial" w:cs="Arial"/>
                <w:sz w:val="16"/>
                <w:szCs w:val="16"/>
              </w:rPr>
            </w:pPr>
            <w:r w:rsidRPr="0096514B">
              <w:rPr>
                <w:rFonts w:ascii="Arial" w:eastAsia="Times New Roman" w:hAnsi="Arial" w:cs="Arial"/>
                <w:sz w:val="16"/>
                <w:szCs w:val="16"/>
              </w:rPr>
              <w:t> </w:t>
            </w:r>
          </w:p>
        </w:tc>
      </w:tr>
      <w:tr w:rsidR="0096514B" w:rsidRPr="0096514B" w:rsidTr="0096514B">
        <w:tblPrEx>
          <w:tblCellMar>
            <w:left w:w="108" w:type="dxa"/>
            <w:right w:w="108" w:type="dxa"/>
          </w:tblCellMar>
          <w:tblLook w:val="04A0"/>
        </w:tblPrEx>
        <w:trPr>
          <w:gridBefore w:val="1"/>
          <w:gridAfter w:val="1"/>
          <w:wBefore w:w="11" w:type="dxa"/>
          <w:wAfter w:w="783" w:type="dxa"/>
          <w:trHeight w:val="690"/>
        </w:trPr>
        <w:tc>
          <w:tcPr>
            <w:tcW w:w="1289" w:type="dxa"/>
            <w:gridSpan w:val="2"/>
            <w:tcBorders>
              <w:top w:val="nil"/>
              <w:left w:val="single" w:sz="4" w:space="0" w:color="auto"/>
              <w:bottom w:val="single" w:sz="4" w:space="0" w:color="auto"/>
              <w:right w:val="single" w:sz="4" w:space="0" w:color="auto"/>
            </w:tcBorders>
            <w:shd w:val="clear" w:color="auto" w:fill="auto"/>
            <w:vAlign w:val="bottom"/>
            <w:hideMark/>
          </w:tcPr>
          <w:p w:rsidR="0096514B" w:rsidRPr="0096514B" w:rsidRDefault="0096514B" w:rsidP="0096514B">
            <w:pPr>
              <w:spacing w:after="0" w:line="240" w:lineRule="auto"/>
              <w:rPr>
                <w:rFonts w:ascii="Arial" w:eastAsia="Times New Roman" w:hAnsi="Arial" w:cs="Arial"/>
                <w:sz w:val="18"/>
                <w:szCs w:val="18"/>
              </w:rPr>
            </w:pPr>
            <w:r w:rsidRPr="0096514B">
              <w:rPr>
                <w:rFonts w:ascii="Arial" w:eastAsia="Times New Roman" w:hAnsi="Arial" w:cs="Arial"/>
                <w:sz w:val="18"/>
                <w:szCs w:val="18"/>
              </w:rPr>
              <w:t>232</w:t>
            </w:r>
          </w:p>
        </w:tc>
        <w:tc>
          <w:tcPr>
            <w:tcW w:w="2539" w:type="dxa"/>
            <w:gridSpan w:val="4"/>
            <w:tcBorders>
              <w:top w:val="single" w:sz="4" w:space="0" w:color="auto"/>
              <w:left w:val="nil"/>
              <w:bottom w:val="single" w:sz="4" w:space="0" w:color="auto"/>
              <w:right w:val="single" w:sz="4" w:space="0" w:color="000000"/>
            </w:tcBorders>
            <w:shd w:val="clear" w:color="auto" w:fill="auto"/>
            <w:vAlign w:val="bottom"/>
            <w:hideMark/>
          </w:tcPr>
          <w:p w:rsidR="0096514B" w:rsidRPr="0096514B" w:rsidRDefault="0096514B" w:rsidP="0096514B">
            <w:pPr>
              <w:spacing w:after="0" w:line="240" w:lineRule="auto"/>
              <w:rPr>
                <w:rFonts w:ascii="Arial" w:eastAsia="Times New Roman" w:hAnsi="Arial" w:cs="Arial"/>
                <w:sz w:val="18"/>
                <w:szCs w:val="18"/>
              </w:rPr>
            </w:pPr>
            <w:r w:rsidRPr="0096514B">
              <w:rPr>
                <w:rFonts w:ascii="Arial" w:eastAsia="Times New Roman" w:hAnsi="Arial" w:cs="Arial"/>
                <w:sz w:val="18"/>
                <w:szCs w:val="18"/>
              </w:rPr>
              <w:t>2 02 03015 10 0000 151</w:t>
            </w:r>
          </w:p>
        </w:tc>
        <w:tc>
          <w:tcPr>
            <w:tcW w:w="4472" w:type="dxa"/>
            <w:gridSpan w:val="10"/>
            <w:tcBorders>
              <w:top w:val="single" w:sz="4" w:space="0" w:color="auto"/>
              <w:left w:val="nil"/>
              <w:bottom w:val="single" w:sz="4" w:space="0" w:color="auto"/>
              <w:right w:val="single" w:sz="4" w:space="0" w:color="000000"/>
            </w:tcBorders>
            <w:shd w:val="clear" w:color="auto" w:fill="auto"/>
            <w:vAlign w:val="bottom"/>
            <w:hideMark/>
          </w:tcPr>
          <w:p w:rsidR="0096514B" w:rsidRPr="0096514B" w:rsidRDefault="0096514B" w:rsidP="0096514B">
            <w:pPr>
              <w:spacing w:after="0" w:line="240" w:lineRule="auto"/>
              <w:rPr>
                <w:rFonts w:ascii="Arial" w:eastAsia="Times New Roman" w:hAnsi="Arial" w:cs="Arial"/>
                <w:sz w:val="16"/>
                <w:szCs w:val="16"/>
              </w:rPr>
            </w:pPr>
            <w:r w:rsidRPr="0096514B">
              <w:rPr>
                <w:rFonts w:ascii="Arial" w:eastAsia="Times New Roman" w:hAnsi="Arial" w:cs="Arial"/>
                <w:sz w:val="16"/>
                <w:szCs w:val="16"/>
              </w:rPr>
              <w:t>Субвенции бюджетам поселений на осуществление первичного воинского учета на территориях, где отсутствуют военные комиссариаты</w:t>
            </w:r>
          </w:p>
        </w:tc>
      </w:tr>
      <w:tr w:rsidR="0096514B" w:rsidRPr="0096514B" w:rsidTr="0096514B">
        <w:tblPrEx>
          <w:tblCellMar>
            <w:left w:w="108" w:type="dxa"/>
            <w:right w:w="108" w:type="dxa"/>
          </w:tblCellMar>
          <w:tblLook w:val="04A0"/>
        </w:tblPrEx>
        <w:trPr>
          <w:gridBefore w:val="1"/>
          <w:gridAfter w:val="1"/>
          <w:wBefore w:w="11" w:type="dxa"/>
          <w:wAfter w:w="783" w:type="dxa"/>
          <w:trHeight w:val="915"/>
        </w:trPr>
        <w:tc>
          <w:tcPr>
            <w:tcW w:w="1289" w:type="dxa"/>
            <w:gridSpan w:val="2"/>
            <w:tcBorders>
              <w:top w:val="nil"/>
              <w:left w:val="single" w:sz="4" w:space="0" w:color="auto"/>
              <w:bottom w:val="single" w:sz="4" w:space="0" w:color="auto"/>
              <w:right w:val="single" w:sz="4" w:space="0" w:color="auto"/>
            </w:tcBorders>
            <w:shd w:val="clear" w:color="auto" w:fill="auto"/>
            <w:vAlign w:val="bottom"/>
            <w:hideMark/>
          </w:tcPr>
          <w:p w:rsidR="0096514B" w:rsidRPr="0096514B" w:rsidRDefault="0096514B" w:rsidP="0096514B">
            <w:pPr>
              <w:spacing w:after="0" w:line="240" w:lineRule="auto"/>
              <w:rPr>
                <w:rFonts w:ascii="Arial" w:eastAsia="Times New Roman" w:hAnsi="Arial" w:cs="Arial"/>
                <w:sz w:val="18"/>
                <w:szCs w:val="18"/>
              </w:rPr>
            </w:pPr>
            <w:r w:rsidRPr="0096514B">
              <w:rPr>
                <w:rFonts w:ascii="Arial" w:eastAsia="Times New Roman" w:hAnsi="Arial" w:cs="Arial"/>
                <w:sz w:val="18"/>
                <w:szCs w:val="18"/>
              </w:rPr>
              <w:t>232</w:t>
            </w:r>
          </w:p>
        </w:tc>
        <w:tc>
          <w:tcPr>
            <w:tcW w:w="2539" w:type="dxa"/>
            <w:gridSpan w:val="4"/>
            <w:tcBorders>
              <w:top w:val="single" w:sz="4" w:space="0" w:color="auto"/>
              <w:left w:val="nil"/>
              <w:bottom w:val="single" w:sz="4" w:space="0" w:color="auto"/>
              <w:right w:val="single" w:sz="4" w:space="0" w:color="000000"/>
            </w:tcBorders>
            <w:shd w:val="clear" w:color="auto" w:fill="auto"/>
            <w:vAlign w:val="bottom"/>
            <w:hideMark/>
          </w:tcPr>
          <w:p w:rsidR="0096514B" w:rsidRPr="0096514B" w:rsidRDefault="0096514B" w:rsidP="0096514B">
            <w:pPr>
              <w:spacing w:after="0" w:line="240" w:lineRule="auto"/>
              <w:rPr>
                <w:rFonts w:ascii="Arial" w:eastAsia="Times New Roman" w:hAnsi="Arial" w:cs="Arial"/>
                <w:sz w:val="18"/>
                <w:szCs w:val="18"/>
              </w:rPr>
            </w:pPr>
            <w:r w:rsidRPr="0096514B">
              <w:rPr>
                <w:rFonts w:ascii="Arial" w:eastAsia="Times New Roman" w:hAnsi="Arial" w:cs="Arial"/>
                <w:sz w:val="18"/>
                <w:szCs w:val="18"/>
              </w:rPr>
              <w:t>2 02 04012 10 0000 151</w:t>
            </w:r>
          </w:p>
        </w:tc>
        <w:tc>
          <w:tcPr>
            <w:tcW w:w="4472" w:type="dxa"/>
            <w:gridSpan w:val="10"/>
            <w:tcBorders>
              <w:top w:val="single" w:sz="4" w:space="0" w:color="auto"/>
              <w:left w:val="nil"/>
              <w:bottom w:val="single" w:sz="4" w:space="0" w:color="auto"/>
              <w:right w:val="single" w:sz="4" w:space="0" w:color="000000"/>
            </w:tcBorders>
            <w:shd w:val="clear" w:color="auto" w:fill="auto"/>
            <w:vAlign w:val="bottom"/>
            <w:hideMark/>
          </w:tcPr>
          <w:p w:rsidR="0096514B" w:rsidRPr="0096514B" w:rsidRDefault="0096514B" w:rsidP="0096514B">
            <w:pPr>
              <w:spacing w:after="0" w:line="240" w:lineRule="auto"/>
              <w:rPr>
                <w:rFonts w:ascii="Arial" w:eastAsia="Times New Roman" w:hAnsi="Arial" w:cs="Arial"/>
                <w:sz w:val="16"/>
                <w:szCs w:val="16"/>
              </w:rPr>
            </w:pPr>
            <w:r w:rsidRPr="0096514B">
              <w:rPr>
                <w:rFonts w:ascii="Arial" w:eastAsia="Times New Roman" w:hAnsi="Arial" w:cs="Arial"/>
                <w:sz w:val="16"/>
                <w:szCs w:val="16"/>
              </w:rPr>
              <w:t>Межбюджетные трансферты передаваемые бюджетам поселений для компенсации дополнительных расходов, возникших в результате решений, принятых органами власти другого уровня</w:t>
            </w:r>
          </w:p>
        </w:tc>
      </w:tr>
      <w:tr w:rsidR="0096514B" w:rsidRPr="0096514B" w:rsidTr="0096514B">
        <w:tblPrEx>
          <w:tblCellMar>
            <w:left w:w="108" w:type="dxa"/>
            <w:right w:w="108" w:type="dxa"/>
          </w:tblCellMar>
          <w:tblLook w:val="04A0"/>
        </w:tblPrEx>
        <w:trPr>
          <w:gridBefore w:val="1"/>
          <w:gridAfter w:val="1"/>
          <w:wBefore w:w="11" w:type="dxa"/>
          <w:wAfter w:w="783" w:type="dxa"/>
          <w:trHeight w:val="1200"/>
        </w:trPr>
        <w:tc>
          <w:tcPr>
            <w:tcW w:w="1289" w:type="dxa"/>
            <w:gridSpan w:val="2"/>
            <w:tcBorders>
              <w:top w:val="nil"/>
              <w:left w:val="single" w:sz="4" w:space="0" w:color="auto"/>
              <w:bottom w:val="single" w:sz="4" w:space="0" w:color="auto"/>
              <w:right w:val="single" w:sz="4" w:space="0" w:color="auto"/>
            </w:tcBorders>
            <w:shd w:val="clear" w:color="auto" w:fill="auto"/>
            <w:vAlign w:val="bottom"/>
            <w:hideMark/>
          </w:tcPr>
          <w:p w:rsidR="0096514B" w:rsidRPr="0096514B" w:rsidRDefault="0096514B" w:rsidP="0096514B">
            <w:pPr>
              <w:spacing w:after="0" w:line="240" w:lineRule="auto"/>
              <w:rPr>
                <w:rFonts w:ascii="Arial" w:eastAsia="Times New Roman" w:hAnsi="Arial" w:cs="Arial"/>
                <w:sz w:val="18"/>
                <w:szCs w:val="18"/>
              </w:rPr>
            </w:pPr>
            <w:r w:rsidRPr="0096514B">
              <w:rPr>
                <w:rFonts w:ascii="Arial" w:eastAsia="Times New Roman" w:hAnsi="Arial" w:cs="Arial"/>
                <w:sz w:val="18"/>
                <w:szCs w:val="18"/>
              </w:rPr>
              <w:t>232</w:t>
            </w:r>
          </w:p>
        </w:tc>
        <w:tc>
          <w:tcPr>
            <w:tcW w:w="2539" w:type="dxa"/>
            <w:gridSpan w:val="4"/>
            <w:tcBorders>
              <w:top w:val="single" w:sz="4" w:space="0" w:color="auto"/>
              <w:left w:val="nil"/>
              <w:bottom w:val="single" w:sz="4" w:space="0" w:color="auto"/>
              <w:right w:val="single" w:sz="4" w:space="0" w:color="000000"/>
            </w:tcBorders>
            <w:shd w:val="clear" w:color="auto" w:fill="auto"/>
            <w:vAlign w:val="bottom"/>
            <w:hideMark/>
          </w:tcPr>
          <w:p w:rsidR="0096514B" w:rsidRPr="0096514B" w:rsidRDefault="0096514B" w:rsidP="0096514B">
            <w:pPr>
              <w:spacing w:after="0" w:line="240" w:lineRule="auto"/>
              <w:rPr>
                <w:rFonts w:ascii="Arial" w:eastAsia="Times New Roman" w:hAnsi="Arial" w:cs="Arial"/>
                <w:sz w:val="18"/>
                <w:szCs w:val="18"/>
              </w:rPr>
            </w:pPr>
            <w:r w:rsidRPr="0096514B">
              <w:rPr>
                <w:rFonts w:ascii="Arial" w:eastAsia="Times New Roman" w:hAnsi="Arial" w:cs="Arial"/>
                <w:sz w:val="18"/>
                <w:szCs w:val="18"/>
              </w:rPr>
              <w:t>2 02 04014 10 0000 151</w:t>
            </w:r>
          </w:p>
        </w:tc>
        <w:tc>
          <w:tcPr>
            <w:tcW w:w="4472" w:type="dxa"/>
            <w:gridSpan w:val="10"/>
            <w:tcBorders>
              <w:top w:val="single" w:sz="4" w:space="0" w:color="auto"/>
              <w:left w:val="nil"/>
              <w:bottom w:val="single" w:sz="4" w:space="0" w:color="auto"/>
              <w:right w:val="single" w:sz="4" w:space="0" w:color="000000"/>
            </w:tcBorders>
            <w:shd w:val="clear" w:color="auto" w:fill="auto"/>
            <w:vAlign w:val="bottom"/>
            <w:hideMark/>
          </w:tcPr>
          <w:p w:rsidR="0096514B" w:rsidRPr="0096514B" w:rsidRDefault="0096514B" w:rsidP="0096514B">
            <w:pPr>
              <w:spacing w:after="0" w:line="240" w:lineRule="auto"/>
              <w:rPr>
                <w:rFonts w:ascii="Arial" w:eastAsia="Times New Roman" w:hAnsi="Arial" w:cs="Arial"/>
                <w:sz w:val="16"/>
                <w:szCs w:val="16"/>
              </w:rPr>
            </w:pPr>
            <w:r w:rsidRPr="0096514B">
              <w:rPr>
                <w:rFonts w:ascii="Arial" w:eastAsia="Times New Roman" w:hAnsi="Arial" w:cs="Arial"/>
                <w:sz w:val="16"/>
                <w:szCs w:val="16"/>
              </w:rPr>
              <w:t>Межбюджетные трансферты передаваемые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w:t>
            </w:r>
          </w:p>
        </w:tc>
      </w:tr>
      <w:tr w:rsidR="0096514B" w:rsidRPr="0096514B" w:rsidTr="0096514B">
        <w:tblPrEx>
          <w:tblCellMar>
            <w:left w:w="108" w:type="dxa"/>
            <w:right w:w="108" w:type="dxa"/>
          </w:tblCellMar>
          <w:tblLook w:val="04A0"/>
        </w:tblPrEx>
        <w:trPr>
          <w:gridBefore w:val="1"/>
          <w:gridAfter w:val="1"/>
          <w:wBefore w:w="11" w:type="dxa"/>
          <w:wAfter w:w="783" w:type="dxa"/>
          <w:trHeight w:val="645"/>
        </w:trPr>
        <w:tc>
          <w:tcPr>
            <w:tcW w:w="1289" w:type="dxa"/>
            <w:gridSpan w:val="2"/>
            <w:tcBorders>
              <w:top w:val="nil"/>
              <w:left w:val="single" w:sz="4" w:space="0" w:color="auto"/>
              <w:bottom w:val="single" w:sz="4" w:space="0" w:color="auto"/>
              <w:right w:val="single" w:sz="4" w:space="0" w:color="auto"/>
            </w:tcBorders>
            <w:shd w:val="clear" w:color="auto" w:fill="auto"/>
            <w:vAlign w:val="bottom"/>
            <w:hideMark/>
          </w:tcPr>
          <w:p w:rsidR="0096514B" w:rsidRPr="0096514B" w:rsidRDefault="0096514B" w:rsidP="0096514B">
            <w:pPr>
              <w:spacing w:after="0" w:line="240" w:lineRule="auto"/>
              <w:rPr>
                <w:rFonts w:ascii="Arial" w:eastAsia="Times New Roman" w:hAnsi="Arial" w:cs="Arial"/>
                <w:sz w:val="18"/>
                <w:szCs w:val="18"/>
              </w:rPr>
            </w:pPr>
            <w:r w:rsidRPr="0096514B">
              <w:rPr>
                <w:rFonts w:ascii="Arial" w:eastAsia="Times New Roman" w:hAnsi="Arial" w:cs="Arial"/>
                <w:sz w:val="18"/>
                <w:szCs w:val="18"/>
              </w:rPr>
              <w:t>232</w:t>
            </w:r>
          </w:p>
        </w:tc>
        <w:tc>
          <w:tcPr>
            <w:tcW w:w="2539" w:type="dxa"/>
            <w:gridSpan w:val="4"/>
            <w:tcBorders>
              <w:top w:val="single" w:sz="4" w:space="0" w:color="auto"/>
              <w:left w:val="nil"/>
              <w:bottom w:val="single" w:sz="4" w:space="0" w:color="auto"/>
              <w:right w:val="single" w:sz="4" w:space="0" w:color="000000"/>
            </w:tcBorders>
            <w:shd w:val="clear" w:color="auto" w:fill="auto"/>
            <w:vAlign w:val="bottom"/>
            <w:hideMark/>
          </w:tcPr>
          <w:p w:rsidR="0096514B" w:rsidRPr="0096514B" w:rsidRDefault="0096514B" w:rsidP="0096514B">
            <w:pPr>
              <w:spacing w:after="0" w:line="240" w:lineRule="auto"/>
              <w:rPr>
                <w:rFonts w:ascii="Arial" w:eastAsia="Times New Roman" w:hAnsi="Arial" w:cs="Arial"/>
                <w:sz w:val="18"/>
                <w:szCs w:val="18"/>
              </w:rPr>
            </w:pPr>
            <w:r w:rsidRPr="0096514B">
              <w:rPr>
                <w:rFonts w:ascii="Arial" w:eastAsia="Times New Roman" w:hAnsi="Arial" w:cs="Arial"/>
                <w:sz w:val="18"/>
                <w:szCs w:val="18"/>
              </w:rPr>
              <w:t>2 02 03024 10 0000 151</w:t>
            </w:r>
          </w:p>
        </w:tc>
        <w:tc>
          <w:tcPr>
            <w:tcW w:w="4472" w:type="dxa"/>
            <w:gridSpan w:val="10"/>
            <w:tcBorders>
              <w:top w:val="single" w:sz="4" w:space="0" w:color="auto"/>
              <w:left w:val="nil"/>
              <w:bottom w:val="single" w:sz="4" w:space="0" w:color="auto"/>
              <w:right w:val="single" w:sz="4" w:space="0" w:color="000000"/>
            </w:tcBorders>
            <w:shd w:val="clear" w:color="auto" w:fill="auto"/>
            <w:vAlign w:val="bottom"/>
            <w:hideMark/>
          </w:tcPr>
          <w:p w:rsidR="0096514B" w:rsidRPr="0096514B" w:rsidRDefault="0096514B" w:rsidP="0096514B">
            <w:pPr>
              <w:spacing w:after="0" w:line="240" w:lineRule="auto"/>
              <w:rPr>
                <w:rFonts w:ascii="Arial" w:eastAsia="Times New Roman" w:hAnsi="Arial" w:cs="Arial"/>
                <w:sz w:val="16"/>
                <w:szCs w:val="16"/>
              </w:rPr>
            </w:pPr>
            <w:r w:rsidRPr="0096514B">
              <w:rPr>
                <w:rFonts w:ascii="Arial" w:eastAsia="Times New Roman" w:hAnsi="Arial" w:cs="Arial"/>
                <w:sz w:val="16"/>
                <w:szCs w:val="16"/>
              </w:rPr>
              <w:t>Субвенции бюджетам поселений на выполнение переданных полномочий субъектов Российской Федерации</w:t>
            </w:r>
          </w:p>
        </w:tc>
      </w:tr>
      <w:tr w:rsidR="0096514B" w:rsidRPr="0096514B" w:rsidTr="0096514B">
        <w:tblPrEx>
          <w:tblCellMar>
            <w:left w:w="108" w:type="dxa"/>
            <w:right w:w="108" w:type="dxa"/>
          </w:tblCellMar>
          <w:tblLook w:val="04A0"/>
        </w:tblPrEx>
        <w:trPr>
          <w:gridBefore w:val="1"/>
          <w:gridAfter w:val="1"/>
          <w:wBefore w:w="11" w:type="dxa"/>
          <w:wAfter w:w="783" w:type="dxa"/>
          <w:trHeight w:val="510"/>
        </w:trPr>
        <w:tc>
          <w:tcPr>
            <w:tcW w:w="1289" w:type="dxa"/>
            <w:gridSpan w:val="2"/>
            <w:tcBorders>
              <w:top w:val="nil"/>
              <w:left w:val="single" w:sz="4" w:space="0" w:color="auto"/>
              <w:bottom w:val="single" w:sz="4" w:space="0" w:color="auto"/>
              <w:right w:val="single" w:sz="4" w:space="0" w:color="auto"/>
            </w:tcBorders>
            <w:shd w:val="clear" w:color="auto" w:fill="auto"/>
            <w:vAlign w:val="bottom"/>
            <w:hideMark/>
          </w:tcPr>
          <w:p w:rsidR="0096514B" w:rsidRPr="0096514B" w:rsidRDefault="0096514B" w:rsidP="0096514B">
            <w:pPr>
              <w:spacing w:after="0" w:line="240" w:lineRule="auto"/>
              <w:rPr>
                <w:rFonts w:ascii="Arial" w:eastAsia="Times New Roman" w:hAnsi="Arial" w:cs="Arial"/>
                <w:sz w:val="18"/>
                <w:szCs w:val="18"/>
              </w:rPr>
            </w:pPr>
            <w:r w:rsidRPr="0096514B">
              <w:rPr>
                <w:rFonts w:ascii="Arial" w:eastAsia="Times New Roman" w:hAnsi="Arial" w:cs="Arial"/>
                <w:sz w:val="18"/>
                <w:szCs w:val="18"/>
              </w:rPr>
              <w:t>232</w:t>
            </w:r>
          </w:p>
        </w:tc>
        <w:tc>
          <w:tcPr>
            <w:tcW w:w="2539" w:type="dxa"/>
            <w:gridSpan w:val="4"/>
            <w:tcBorders>
              <w:top w:val="single" w:sz="4" w:space="0" w:color="auto"/>
              <w:left w:val="nil"/>
              <w:bottom w:val="single" w:sz="4" w:space="0" w:color="auto"/>
              <w:right w:val="single" w:sz="4" w:space="0" w:color="000000"/>
            </w:tcBorders>
            <w:shd w:val="clear" w:color="auto" w:fill="auto"/>
            <w:vAlign w:val="bottom"/>
            <w:hideMark/>
          </w:tcPr>
          <w:p w:rsidR="0096514B" w:rsidRPr="0096514B" w:rsidRDefault="0096514B" w:rsidP="0096514B">
            <w:pPr>
              <w:spacing w:after="0" w:line="240" w:lineRule="auto"/>
              <w:rPr>
                <w:rFonts w:ascii="Arial" w:eastAsia="Times New Roman" w:hAnsi="Arial" w:cs="Arial"/>
                <w:sz w:val="18"/>
                <w:szCs w:val="18"/>
              </w:rPr>
            </w:pPr>
            <w:r w:rsidRPr="0096514B">
              <w:rPr>
                <w:rFonts w:ascii="Arial" w:eastAsia="Times New Roman" w:hAnsi="Arial" w:cs="Arial"/>
                <w:sz w:val="18"/>
                <w:szCs w:val="18"/>
              </w:rPr>
              <w:t>2 03 05000 10 0000 180</w:t>
            </w:r>
          </w:p>
        </w:tc>
        <w:tc>
          <w:tcPr>
            <w:tcW w:w="4472" w:type="dxa"/>
            <w:gridSpan w:val="10"/>
            <w:tcBorders>
              <w:top w:val="single" w:sz="4" w:space="0" w:color="auto"/>
              <w:left w:val="nil"/>
              <w:bottom w:val="single" w:sz="4" w:space="0" w:color="auto"/>
              <w:right w:val="single" w:sz="4" w:space="0" w:color="000000"/>
            </w:tcBorders>
            <w:shd w:val="clear" w:color="auto" w:fill="auto"/>
            <w:vAlign w:val="bottom"/>
            <w:hideMark/>
          </w:tcPr>
          <w:p w:rsidR="0096514B" w:rsidRPr="0096514B" w:rsidRDefault="0096514B" w:rsidP="0096514B">
            <w:pPr>
              <w:spacing w:after="0" w:line="240" w:lineRule="auto"/>
              <w:rPr>
                <w:rFonts w:ascii="Arial" w:eastAsia="Times New Roman" w:hAnsi="Arial" w:cs="Arial"/>
                <w:sz w:val="16"/>
                <w:szCs w:val="16"/>
              </w:rPr>
            </w:pPr>
            <w:r w:rsidRPr="0096514B">
              <w:rPr>
                <w:rFonts w:ascii="Arial" w:eastAsia="Times New Roman" w:hAnsi="Arial" w:cs="Arial"/>
                <w:sz w:val="16"/>
                <w:szCs w:val="16"/>
              </w:rPr>
              <w:t>Безвозмездные поступленияот государственных организаций в бюджеты  поселений</w:t>
            </w:r>
          </w:p>
        </w:tc>
      </w:tr>
      <w:tr w:rsidR="0096514B" w:rsidRPr="0096514B" w:rsidTr="0096514B">
        <w:tblPrEx>
          <w:tblCellMar>
            <w:left w:w="108" w:type="dxa"/>
            <w:right w:w="108" w:type="dxa"/>
          </w:tblCellMar>
          <w:tblLook w:val="04A0"/>
        </w:tblPrEx>
        <w:trPr>
          <w:gridBefore w:val="1"/>
          <w:gridAfter w:val="1"/>
          <w:wBefore w:w="11" w:type="dxa"/>
          <w:wAfter w:w="783" w:type="dxa"/>
          <w:trHeight w:val="195"/>
        </w:trPr>
        <w:tc>
          <w:tcPr>
            <w:tcW w:w="1289" w:type="dxa"/>
            <w:gridSpan w:val="2"/>
            <w:tcBorders>
              <w:top w:val="nil"/>
              <w:left w:val="nil"/>
              <w:bottom w:val="nil"/>
              <w:right w:val="nil"/>
            </w:tcBorders>
            <w:shd w:val="clear" w:color="auto" w:fill="auto"/>
            <w:noWrap/>
            <w:vAlign w:val="bottom"/>
            <w:hideMark/>
          </w:tcPr>
          <w:p w:rsidR="0096514B" w:rsidRPr="0096514B" w:rsidRDefault="0096514B" w:rsidP="0096514B">
            <w:pPr>
              <w:spacing w:after="0" w:line="240" w:lineRule="auto"/>
              <w:rPr>
                <w:rFonts w:ascii="Arial" w:eastAsia="Times New Roman" w:hAnsi="Arial" w:cs="Arial"/>
                <w:sz w:val="20"/>
                <w:szCs w:val="20"/>
              </w:rPr>
            </w:pPr>
          </w:p>
        </w:tc>
        <w:tc>
          <w:tcPr>
            <w:tcW w:w="975" w:type="dxa"/>
            <w:gridSpan w:val="2"/>
            <w:tcBorders>
              <w:top w:val="nil"/>
              <w:left w:val="nil"/>
              <w:bottom w:val="nil"/>
              <w:right w:val="nil"/>
            </w:tcBorders>
            <w:shd w:val="clear" w:color="auto" w:fill="auto"/>
            <w:noWrap/>
            <w:vAlign w:val="bottom"/>
            <w:hideMark/>
          </w:tcPr>
          <w:p w:rsidR="0096514B" w:rsidRPr="0096514B" w:rsidRDefault="0096514B" w:rsidP="0096514B">
            <w:pPr>
              <w:spacing w:after="0" w:line="240" w:lineRule="auto"/>
              <w:rPr>
                <w:rFonts w:ascii="Arial" w:eastAsia="Times New Roman" w:hAnsi="Arial" w:cs="Arial"/>
                <w:sz w:val="20"/>
                <w:szCs w:val="20"/>
              </w:rPr>
            </w:pPr>
          </w:p>
        </w:tc>
        <w:tc>
          <w:tcPr>
            <w:tcW w:w="1564" w:type="dxa"/>
            <w:gridSpan w:val="2"/>
            <w:tcBorders>
              <w:top w:val="nil"/>
              <w:left w:val="nil"/>
              <w:bottom w:val="nil"/>
              <w:right w:val="nil"/>
            </w:tcBorders>
            <w:shd w:val="clear" w:color="auto" w:fill="auto"/>
            <w:noWrap/>
            <w:vAlign w:val="bottom"/>
            <w:hideMark/>
          </w:tcPr>
          <w:p w:rsidR="0096514B" w:rsidRPr="0096514B" w:rsidRDefault="0096514B" w:rsidP="0096514B">
            <w:pPr>
              <w:spacing w:after="0" w:line="240" w:lineRule="auto"/>
              <w:rPr>
                <w:rFonts w:ascii="Arial" w:eastAsia="Times New Roman" w:hAnsi="Arial" w:cs="Arial"/>
                <w:sz w:val="20"/>
                <w:szCs w:val="20"/>
              </w:rPr>
            </w:pPr>
          </w:p>
        </w:tc>
        <w:tc>
          <w:tcPr>
            <w:tcW w:w="3681" w:type="dxa"/>
            <w:gridSpan w:val="8"/>
            <w:vMerge w:val="restart"/>
            <w:tcBorders>
              <w:top w:val="nil"/>
              <w:left w:val="nil"/>
              <w:bottom w:val="nil"/>
              <w:right w:val="nil"/>
            </w:tcBorders>
            <w:shd w:val="clear" w:color="auto" w:fill="auto"/>
            <w:vAlign w:val="bottom"/>
            <w:hideMark/>
          </w:tcPr>
          <w:p w:rsidR="0096514B" w:rsidRPr="0096514B" w:rsidRDefault="0096514B" w:rsidP="0096514B">
            <w:pPr>
              <w:spacing w:after="0" w:line="240" w:lineRule="auto"/>
              <w:rPr>
                <w:rFonts w:ascii="Arial" w:eastAsia="Times New Roman" w:hAnsi="Arial" w:cs="Arial"/>
                <w:sz w:val="16"/>
                <w:szCs w:val="16"/>
              </w:rPr>
            </w:pPr>
            <w:r w:rsidRPr="0096514B">
              <w:rPr>
                <w:rFonts w:ascii="Arial" w:eastAsia="Times New Roman" w:hAnsi="Arial" w:cs="Arial"/>
                <w:sz w:val="16"/>
                <w:szCs w:val="16"/>
              </w:rPr>
              <w:t>Примечание:                                                                                             (*) Администрирование поступлений по всем подстатьям и подвидам соответствующей статьи осуществляется главным администратором, указанным в группировочном коде бюджетной классификации</w:t>
            </w:r>
          </w:p>
        </w:tc>
        <w:tc>
          <w:tcPr>
            <w:tcW w:w="791" w:type="dxa"/>
            <w:gridSpan w:val="2"/>
            <w:tcBorders>
              <w:top w:val="nil"/>
              <w:left w:val="nil"/>
              <w:bottom w:val="nil"/>
              <w:right w:val="nil"/>
            </w:tcBorders>
            <w:shd w:val="clear" w:color="auto" w:fill="auto"/>
            <w:vAlign w:val="bottom"/>
            <w:hideMark/>
          </w:tcPr>
          <w:p w:rsidR="0096514B" w:rsidRPr="0096514B" w:rsidRDefault="0096514B" w:rsidP="0096514B">
            <w:pPr>
              <w:spacing w:after="0" w:line="240" w:lineRule="auto"/>
              <w:rPr>
                <w:rFonts w:ascii="Arial" w:eastAsia="Times New Roman" w:hAnsi="Arial" w:cs="Arial"/>
                <w:sz w:val="16"/>
                <w:szCs w:val="16"/>
              </w:rPr>
            </w:pPr>
          </w:p>
        </w:tc>
      </w:tr>
      <w:tr w:rsidR="0096514B" w:rsidRPr="0096514B" w:rsidTr="0096514B">
        <w:tblPrEx>
          <w:tblCellMar>
            <w:left w:w="108" w:type="dxa"/>
            <w:right w:w="108" w:type="dxa"/>
          </w:tblCellMar>
          <w:tblLook w:val="04A0"/>
        </w:tblPrEx>
        <w:trPr>
          <w:gridBefore w:val="1"/>
          <w:gridAfter w:val="1"/>
          <w:wBefore w:w="11" w:type="dxa"/>
          <w:wAfter w:w="783" w:type="dxa"/>
          <w:trHeight w:val="195"/>
        </w:trPr>
        <w:tc>
          <w:tcPr>
            <w:tcW w:w="1289" w:type="dxa"/>
            <w:gridSpan w:val="2"/>
            <w:tcBorders>
              <w:top w:val="nil"/>
              <w:left w:val="nil"/>
              <w:bottom w:val="nil"/>
              <w:right w:val="nil"/>
            </w:tcBorders>
            <w:shd w:val="clear" w:color="auto" w:fill="auto"/>
            <w:noWrap/>
            <w:vAlign w:val="bottom"/>
            <w:hideMark/>
          </w:tcPr>
          <w:p w:rsidR="0096514B" w:rsidRPr="0096514B" w:rsidRDefault="0096514B" w:rsidP="0096514B">
            <w:pPr>
              <w:spacing w:after="0" w:line="240" w:lineRule="auto"/>
              <w:rPr>
                <w:rFonts w:ascii="Arial" w:eastAsia="Times New Roman" w:hAnsi="Arial" w:cs="Arial"/>
                <w:sz w:val="20"/>
                <w:szCs w:val="20"/>
              </w:rPr>
            </w:pPr>
          </w:p>
        </w:tc>
        <w:tc>
          <w:tcPr>
            <w:tcW w:w="975" w:type="dxa"/>
            <w:gridSpan w:val="2"/>
            <w:tcBorders>
              <w:top w:val="nil"/>
              <w:left w:val="nil"/>
              <w:bottom w:val="nil"/>
              <w:right w:val="nil"/>
            </w:tcBorders>
            <w:shd w:val="clear" w:color="auto" w:fill="auto"/>
            <w:noWrap/>
            <w:vAlign w:val="bottom"/>
            <w:hideMark/>
          </w:tcPr>
          <w:p w:rsidR="0096514B" w:rsidRPr="0096514B" w:rsidRDefault="0096514B" w:rsidP="0096514B">
            <w:pPr>
              <w:spacing w:after="0" w:line="240" w:lineRule="auto"/>
              <w:rPr>
                <w:rFonts w:ascii="Arial" w:eastAsia="Times New Roman" w:hAnsi="Arial" w:cs="Arial"/>
                <w:sz w:val="20"/>
                <w:szCs w:val="20"/>
              </w:rPr>
            </w:pPr>
          </w:p>
        </w:tc>
        <w:tc>
          <w:tcPr>
            <w:tcW w:w="1564" w:type="dxa"/>
            <w:gridSpan w:val="2"/>
            <w:tcBorders>
              <w:top w:val="nil"/>
              <w:left w:val="nil"/>
              <w:bottom w:val="nil"/>
              <w:right w:val="nil"/>
            </w:tcBorders>
            <w:shd w:val="clear" w:color="auto" w:fill="auto"/>
            <w:noWrap/>
            <w:vAlign w:val="bottom"/>
            <w:hideMark/>
          </w:tcPr>
          <w:p w:rsidR="0096514B" w:rsidRPr="0096514B" w:rsidRDefault="0096514B" w:rsidP="0096514B">
            <w:pPr>
              <w:spacing w:after="0" w:line="240" w:lineRule="auto"/>
              <w:rPr>
                <w:rFonts w:ascii="Arial" w:eastAsia="Times New Roman" w:hAnsi="Arial" w:cs="Arial"/>
                <w:sz w:val="20"/>
                <w:szCs w:val="20"/>
              </w:rPr>
            </w:pPr>
          </w:p>
        </w:tc>
        <w:tc>
          <w:tcPr>
            <w:tcW w:w="3681" w:type="dxa"/>
            <w:gridSpan w:val="8"/>
            <w:vMerge/>
            <w:tcBorders>
              <w:top w:val="nil"/>
              <w:left w:val="nil"/>
              <w:bottom w:val="nil"/>
              <w:right w:val="nil"/>
            </w:tcBorders>
            <w:vAlign w:val="center"/>
            <w:hideMark/>
          </w:tcPr>
          <w:p w:rsidR="0096514B" w:rsidRPr="0096514B" w:rsidRDefault="0096514B" w:rsidP="0096514B">
            <w:pPr>
              <w:spacing w:after="0" w:line="240" w:lineRule="auto"/>
              <w:rPr>
                <w:rFonts w:ascii="Arial" w:eastAsia="Times New Roman" w:hAnsi="Arial" w:cs="Arial"/>
                <w:sz w:val="16"/>
                <w:szCs w:val="16"/>
              </w:rPr>
            </w:pPr>
          </w:p>
        </w:tc>
        <w:tc>
          <w:tcPr>
            <w:tcW w:w="791" w:type="dxa"/>
            <w:gridSpan w:val="2"/>
            <w:tcBorders>
              <w:top w:val="nil"/>
              <w:left w:val="nil"/>
              <w:bottom w:val="nil"/>
              <w:right w:val="nil"/>
            </w:tcBorders>
            <w:shd w:val="clear" w:color="auto" w:fill="auto"/>
            <w:vAlign w:val="bottom"/>
            <w:hideMark/>
          </w:tcPr>
          <w:p w:rsidR="0096514B" w:rsidRPr="0096514B" w:rsidRDefault="0096514B" w:rsidP="0096514B">
            <w:pPr>
              <w:spacing w:after="0" w:line="240" w:lineRule="auto"/>
              <w:rPr>
                <w:rFonts w:ascii="Arial" w:eastAsia="Times New Roman" w:hAnsi="Arial" w:cs="Arial"/>
                <w:sz w:val="16"/>
                <w:szCs w:val="16"/>
              </w:rPr>
            </w:pPr>
          </w:p>
        </w:tc>
      </w:tr>
      <w:tr w:rsidR="0096514B" w:rsidRPr="0096514B" w:rsidTr="0096514B">
        <w:tblPrEx>
          <w:tblCellMar>
            <w:left w:w="108" w:type="dxa"/>
            <w:right w:w="108" w:type="dxa"/>
          </w:tblCellMar>
          <w:tblLook w:val="04A0"/>
        </w:tblPrEx>
        <w:trPr>
          <w:gridBefore w:val="1"/>
          <w:gridAfter w:val="1"/>
          <w:wBefore w:w="11" w:type="dxa"/>
          <w:wAfter w:w="783" w:type="dxa"/>
          <w:trHeight w:val="255"/>
        </w:trPr>
        <w:tc>
          <w:tcPr>
            <w:tcW w:w="1289" w:type="dxa"/>
            <w:gridSpan w:val="2"/>
            <w:tcBorders>
              <w:top w:val="nil"/>
              <w:left w:val="nil"/>
              <w:bottom w:val="nil"/>
              <w:right w:val="nil"/>
            </w:tcBorders>
            <w:shd w:val="clear" w:color="auto" w:fill="auto"/>
            <w:noWrap/>
            <w:vAlign w:val="bottom"/>
            <w:hideMark/>
          </w:tcPr>
          <w:p w:rsidR="0096514B" w:rsidRPr="0096514B" w:rsidRDefault="0096514B" w:rsidP="0096514B">
            <w:pPr>
              <w:spacing w:after="0" w:line="240" w:lineRule="auto"/>
              <w:rPr>
                <w:rFonts w:ascii="Arial" w:eastAsia="Times New Roman" w:hAnsi="Arial" w:cs="Arial"/>
                <w:sz w:val="20"/>
                <w:szCs w:val="20"/>
              </w:rPr>
            </w:pPr>
          </w:p>
        </w:tc>
        <w:tc>
          <w:tcPr>
            <w:tcW w:w="975" w:type="dxa"/>
            <w:gridSpan w:val="2"/>
            <w:tcBorders>
              <w:top w:val="nil"/>
              <w:left w:val="nil"/>
              <w:bottom w:val="nil"/>
              <w:right w:val="nil"/>
            </w:tcBorders>
            <w:shd w:val="clear" w:color="auto" w:fill="auto"/>
            <w:noWrap/>
            <w:vAlign w:val="bottom"/>
            <w:hideMark/>
          </w:tcPr>
          <w:p w:rsidR="0096514B" w:rsidRPr="0096514B" w:rsidRDefault="0096514B" w:rsidP="0096514B">
            <w:pPr>
              <w:spacing w:after="0" w:line="240" w:lineRule="auto"/>
              <w:rPr>
                <w:rFonts w:ascii="Arial" w:eastAsia="Times New Roman" w:hAnsi="Arial" w:cs="Arial"/>
                <w:sz w:val="20"/>
                <w:szCs w:val="20"/>
              </w:rPr>
            </w:pPr>
          </w:p>
        </w:tc>
        <w:tc>
          <w:tcPr>
            <w:tcW w:w="1564" w:type="dxa"/>
            <w:gridSpan w:val="2"/>
            <w:tcBorders>
              <w:top w:val="nil"/>
              <w:left w:val="nil"/>
              <w:bottom w:val="nil"/>
              <w:right w:val="nil"/>
            </w:tcBorders>
            <w:shd w:val="clear" w:color="auto" w:fill="auto"/>
            <w:noWrap/>
            <w:vAlign w:val="bottom"/>
            <w:hideMark/>
          </w:tcPr>
          <w:p w:rsidR="0096514B" w:rsidRPr="0096514B" w:rsidRDefault="0096514B" w:rsidP="0096514B">
            <w:pPr>
              <w:spacing w:after="0" w:line="240" w:lineRule="auto"/>
              <w:rPr>
                <w:rFonts w:ascii="Arial" w:eastAsia="Times New Roman" w:hAnsi="Arial" w:cs="Arial"/>
                <w:sz w:val="20"/>
                <w:szCs w:val="20"/>
              </w:rPr>
            </w:pPr>
          </w:p>
        </w:tc>
        <w:tc>
          <w:tcPr>
            <w:tcW w:w="3681" w:type="dxa"/>
            <w:gridSpan w:val="8"/>
            <w:vMerge/>
            <w:tcBorders>
              <w:top w:val="nil"/>
              <w:left w:val="nil"/>
              <w:bottom w:val="nil"/>
              <w:right w:val="nil"/>
            </w:tcBorders>
            <w:vAlign w:val="center"/>
            <w:hideMark/>
          </w:tcPr>
          <w:p w:rsidR="0096514B" w:rsidRPr="0096514B" w:rsidRDefault="0096514B" w:rsidP="0096514B">
            <w:pPr>
              <w:spacing w:after="0" w:line="240" w:lineRule="auto"/>
              <w:rPr>
                <w:rFonts w:ascii="Arial" w:eastAsia="Times New Roman" w:hAnsi="Arial" w:cs="Arial"/>
                <w:sz w:val="16"/>
                <w:szCs w:val="16"/>
              </w:rPr>
            </w:pPr>
          </w:p>
        </w:tc>
        <w:tc>
          <w:tcPr>
            <w:tcW w:w="791" w:type="dxa"/>
            <w:gridSpan w:val="2"/>
            <w:tcBorders>
              <w:top w:val="nil"/>
              <w:left w:val="nil"/>
              <w:bottom w:val="nil"/>
              <w:right w:val="nil"/>
            </w:tcBorders>
            <w:shd w:val="clear" w:color="auto" w:fill="auto"/>
            <w:vAlign w:val="bottom"/>
            <w:hideMark/>
          </w:tcPr>
          <w:p w:rsidR="0096514B" w:rsidRPr="0096514B" w:rsidRDefault="0096514B" w:rsidP="0096514B">
            <w:pPr>
              <w:spacing w:after="0" w:line="240" w:lineRule="auto"/>
              <w:rPr>
                <w:rFonts w:ascii="Arial" w:eastAsia="Times New Roman" w:hAnsi="Arial" w:cs="Arial"/>
                <w:sz w:val="16"/>
                <w:szCs w:val="16"/>
              </w:rPr>
            </w:pPr>
          </w:p>
        </w:tc>
      </w:tr>
      <w:tr w:rsidR="0096514B" w:rsidRPr="0096514B" w:rsidTr="0096514B">
        <w:tblPrEx>
          <w:tblCellMar>
            <w:left w:w="108" w:type="dxa"/>
            <w:right w:w="108" w:type="dxa"/>
          </w:tblCellMar>
          <w:tblLook w:val="04A0"/>
        </w:tblPrEx>
        <w:trPr>
          <w:gridBefore w:val="1"/>
          <w:gridAfter w:val="1"/>
          <w:wBefore w:w="11" w:type="dxa"/>
          <w:wAfter w:w="783" w:type="dxa"/>
          <w:trHeight w:val="720"/>
        </w:trPr>
        <w:tc>
          <w:tcPr>
            <w:tcW w:w="1289" w:type="dxa"/>
            <w:gridSpan w:val="2"/>
            <w:tcBorders>
              <w:top w:val="nil"/>
              <w:left w:val="nil"/>
              <w:bottom w:val="nil"/>
              <w:right w:val="nil"/>
            </w:tcBorders>
            <w:shd w:val="clear" w:color="auto" w:fill="auto"/>
            <w:noWrap/>
            <w:vAlign w:val="bottom"/>
            <w:hideMark/>
          </w:tcPr>
          <w:p w:rsidR="0096514B" w:rsidRPr="0096514B" w:rsidRDefault="0096514B" w:rsidP="0096514B">
            <w:pPr>
              <w:spacing w:after="0" w:line="240" w:lineRule="auto"/>
              <w:rPr>
                <w:rFonts w:ascii="Arial" w:eastAsia="Times New Roman" w:hAnsi="Arial" w:cs="Arial"/>
                <w:sz w:val="20"/>
                <w:szCs w:val="20"/>
              </w:rPr>
            </w:pPr>
          </w:p>
        </w:tc>
        <w:tc>
          <w:tcPr>
            <w:tcW w:w="975" w:type="dxa"/>
            <w:gridSpan w:val="2"/>
            <w:tcBorders>
              <w:top w:val="nil"/>
              <w:left w:val="nil"/>
              <w:bottom w:val="nil"/>
              <w:right w:val="nil"/>
            </w:tcBorders>
            <w:shd w:val="clear" w:color="auto" w:fill="auto"/>
            <w:noWrap/>
            <w:vAlign w:val="bottom"/>
            <w:hideMark/>
          </w:tcPr>
          <w:p w:rsidR="0096514B" w:rsidRPr="0096514B" w:rsidRDefault="0096514B" w:rsidP="0096514B">
            <w:pPr>
              <w:spacing w:after="0" w:line="240" w:lineRule="auto"/>
              <w:rPr>
                <w:rFonts w:ascii="Arial" w:eastAsia="Times New Roman" w:hAnsi="Arial" w:cs="Arial"/>
                <w:sz w:val="20"/>
                <w:szCs w:val="20"/>
              </w:rPr>
            </w:pPr>
          </w:p>
        </w:tc>
        <w:tc>
          <w:tcPr>
            <w:tcW w:w="1564" w:type="dxa"/>
            <w:gridSpan w:val="2"/>
            <w:tcBorders>
              <w:top w:val="nil"/>
              <w:left w:val="nil"/>
              <w:bottom w:val="nil"/>
              <w:right w:val="nil"/>
            </w:tcBorders>
            <w:shd w:val="clear" w:color="auto" w:fill="auto"/>
            <w:noWrap/>
            <w:vAlign w:val="bottom"/>
            <w:hideMark/>
          </w:tcPr>
          <w:p w:rsidR="0096514B" w:rsidRPr="0096514B" w:rsidRDefault="0096514B" w:rsidP="0096514B">
            <w:pPr>
              <w:spacing w:after="0" w:line="240" w:lineRule="auto"/>
              <w:rPr>
                <w:rFonts w:ascii="Arial" w:eastAsia="Times New Roman" w:hAnsi="Arial" w:cs="Arial"/>
                <w:sz w:val="20"/>
                <w:szCs w:val="20"/>
              </w:rPr>
            </w:pPr>
          </w:p>
        </w:tc>
        <w:tc>
          <w:tcPr>
            <w:tcW w:w="3681" w:type="dxa"/>
            <w:gridSpan w:val="8"/>
            <w:vMerge/>
            <w:tcBorders>
              <w:top w:val="nil"/>
              <w:left w:val="nil"/>
              <w:bottom w:val="nil"/>
              <w:right w:val="nil"/>
            </w:tcBorders>
            <w:vAlign w:val="center"/>
            <w:hideMark/>
          </w:tcPr>
          <w:p w:rsidR="0096514B" w:rsidRPr="0096514B" w:rsidRDefault="0096514B" w:rsidP="0096514B">
            <w:pPr>
              <w:spacing w:after="0" w:line="240" w:lineRule="auto"/>
              <w:rPr>
                <w:rFonts w:ascii="Arial" w:eastAsia="Times New Roman" w:hAnsi="Arial" w:cs="Arial"/>
                <w:sz w:val="16"/>
                <w:szCs w:val="16"/>
              </w:rPr>
            </w:pPr>
          </w:p>
        </w:tc>
        <w:tc>
          <w:tcPr>
            <w:tcW w:w="791" w:type="dxa"/>
            <w:gridSpan w:val="2"/>
            <w:tcBorders>
              <w:top w:val="nil"/>
              <w:left w:val="nil"/>
              <w:bottom w:val="nil"/>
              <w:right w:val="nil"/>
            </w:tcBorders>
            <w:shd w:val="clear" w:color="auto" w:fill="auto"/>
            <w:vAlign w:val="bottom"/>
            <w:hideMark/>
          </w:tcPr>
          <w:p w:rsidR="0096514B" w:rsidRPr="0096514B" w:rsidRDefault="0096514B" w:rsidP="0096514B">
            <w:pPr>
              <w:spacing w:after="0" w:line="240" w:lineRule="auto"/>
              <w:rPr>
                <w:rFonts w:ascii="Arial" w:eastAsia="Times New Roman" w:hAnsi="Arial" w:cs="Arial"/>
                <w:sz w:val="16"/>
                <w:szCs w:val="16"/>
              </w:rPr>
            </w:pPr>
          </w:p>
        </w:tc>
      </w:tr>
    </w:tbl>
    <w:p w:rsidR="001425CF" w:rsidRPr="00057622" w:rsidRDefault="001425CF" w:rsidP="001425CF">
      <w:pPr>
        <w:jc w:val="both"/>
        <w:rPr>
          <w:sz w:val="28"/>
          <w:szCs w:val="28"/>
        </w:rPr>
      </w:pPr>
    </w:p>
    <w:tbl>
      <w:tblPr>
        <w:tblW w:w="0" w:type="auto"/>
        <w:tblLayout w:type="fixed"/>
        <w:tblCellMar>
          <w:left w:w="30" w:type="dxa"/>
          <w:right w:w="30" w:type="dxa"/>
        </w:tblCellMar>
        <w:tblLook w:val="0000"/>
      </w:tblPr>
      <w:tblGrid>
        <w:gridCol w:w="1010"/>
        <w:gridCol w:w="1011"/>
        <w:gridCol w:w="581"/>
        <w:gridCol w:w="429"/>
        <w:gridCol w:w="1011"/>
        <w:gridCol w:w="1010"/>
        <w:gridCol w:w="120"/>
        <w:gridCol w:w="890"/>
        <w:gridCol w:w="1011"/>
        <w:gridCol w:w="545"/>
        <w:gridCol w:w="465"/>
        <w:gridCol w:w="1011"/>
        <w:gridCol w:w="163"/>
      </w:tblGrid>
      <w:tr w:rsidR="0096514B" w:rsidTr="0096514B">
        <w:trPr>
          <w:trHeight w:val="305"/>
        </w:trPr>
        <w:tc>
          <w:tcPr>
            <w:tcW w:w="2602" w:type="dxa"/>
            <w:gridSpan w:val="3"/>
            <w:tcBorders>
              <w:top w:val="single" w:sz="2" w:space="0" w:color="000000"/>
              <w:left w:val="single" w:sz="2" w:space="0" w:color="000000"/>
              <w:bottom w:val="single" w:sz="2" w:space="0" w:color="000000"/>
              <w:right w:val="single" w:sz="2" w:space="0" w:color="000000"/>
            </w:tcBorders>
          </w:tcPr>
          <w:p w:rsidR="0096514B" w:rsidRDefault="0096514B">
            <w:pPr>
              <w:autoSpaceDE w:val="0"/>
              <w:autoSpaceDN w:val="0"/>
              <w:adjustRightInd w:val="0"/>
              <w:spacing w:after="0" w:line="240" w:lineRule="auto"/>
              <w:jc w:val="right"/>
              <w:rPr>
                <w:rFonts w:ascii="Times New Roman" w:hAnsi="Times New Roman" w:cs="Times New Roman"/>
                <w:color w:val="000000"/>
                <w:sz w:val="24"/>
                <w:szCs w:val="24"/>
              </w:rPr>
            </w:pPr>
          </w:p>
        </w:tc>
        <w:tc>
          <w:tcPr>
            <w:tcW w:w="2570" w:type="dxa"/>
            <w:gridSpan w:val="4"/>
            <w:tcBorders>
              <w:top w:val="single" w:sz="2" w:space="0" w:color="000000"/>
              <w:left w:val="single" w:sz="2" w:space="0" w:color="000000"/>
              <w:bottom w:val="single" w:sz="2" w:space="0" w:color="000000"/>
              <w:right w:val="single" w:sz="2" w:space="0" w:color="000000"/>
            </w:tcBorders>
          </w:tcPr>
          <w:p w:rsidR="0096514B" w:rsidRDefault="0096514B">
            <w:pPr>
              <w:autoSpaceDE w:val="0"/>
              <w:autoSpaceDN w:val="0"/>
              <w:adjustRightInd w:val="0"/>
              <w:spacing w:after="0" w:line="240" w:lineRule="auto"/>
              <w:jc w:val="right"/>
              <w:rPr>
                <w:rFonts w:ascii="Times New Roman" w:hAnsi="Times New Roman" w:cs="Times New Roman"/>
                <w:color w:val="000000"/>
                <w:sz w:val="24"/>
                <w:szCs w:val="24"/>
              </w:rPr>
            </w:pPr>
          </w:p>
        </w:tc>
        <w:tc>
          <w:tcPr>
            <w:tcW w:w="4085" w:type="dxa"/>
            <w:gridSpan w:val="6"/>
            <w:tcBorders>
              <w:top w:val="single" w:sz="2" w:space="0" w:color="000000"/>
              <w:left w:val="single" w:sz="2" w:space="0" w:color="000000"/>
              <w:bottom w:val="nil"/>
              <w:right w:val="single" w:sz="2" w:space="0" w:color="000000"/>
            </w:tcBorders>
          </w:tcPr>
          <w:p w:rsidR="0096514B" w:rsidRDefault="0096514B">
            <w:pPr>
              <w:autoSpaceDE w:val="0"/>
              <w:autoSpaceDN w:val="0"/>
              <w:adjustRightInd w:val="0"/>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 xml:space="preserve">Приложение № 3 к решению очередной  сессии Совета депутатов Владимировского сельсовета от .12.2013       № </w:t>
            </w:r>
          </w:p>
        </w:tc>
      </w:tr>
      <w:tr w:rsidR="0096514B" w:rsidTr="0096514B">
        <w:trPr>
          <w:trHeight w:val="770"/>
        </w:trPr>
        <w:tc>
          <w:tcPr>
            <w:tcW w:w="2602" w:type="dxa"/>
            <w:gridSpan w:val="3"/>
            <w:tcBorders>
              <w:top w:val="single" w:sz="2" w:space="0" w:color="000000"/>
              <w:left w:val="single" w:sz="2" w:space="0" w:color="000000"/>
              <w:bottom w:val="single" w:sz="2" w:space="0" w:color="000000"/>
              <w:right w:val="single" w:sz="2" w:space="0" w:color="000000"/>
            </w:tcBorders>
          </w:tcPr>
          <w:p w:rsidR="0096514B" w:rsidRDefault="0096514B">
            <w:pPr>
              <w:autoSpaceDE w:val="0"/>
              <w:autoSpaceDN w:val="0"/>
              <w:adjustRightInd w:val="0"/>
              <w:spacing w:after="0" w:line="240" w:lineRule="auto"/>
              <w:jc w:val="right"/>
              <w:rPr>
                <w:rFonts w:ascii="Times New Roman" w:hAnsi="Times New Roman" w:cs="Times New Roman"/>
                <w:color w:val="000000"/>
                <w:sz w:val="20"/>
                <w:szCs w:val="20"/>
              </w:rPr>
            </w:pPr>
          </w:p>
        </w:tc>
        <w:tc>
          <w:tcPr>
            <w:tcW w:w="2570" w:type="dxa"/>
            <w:gridSpan w:val="4"/>
            <w:tcBorders>
              <w:top w:val="single" w:sz="2" w:space="0" w:color="000000"/>
              <w:left w:val="single" w:sz="2" w:space="0" w:color="000000"/>
              <w:bottom w:val="single" w:sz="2" w:space="0" w:color="000000"/>
              <w:right w:val="single" w:sz="2" w:space="0" w:color="000000"/>
            </w:tcBorders>
          </w:tcPr>
          <w:p w:rsidR="0096514B" w:rsidRDefault="0096514B">
            <w:pPr>
              <w:autoSpaceDE w:val="0"/>
              <w:autoSpaceDN w:val="0"/>
              <w:adjustRightInd w:val="0"/>
              <w:spacing w:after="0" w:line="240" w:lineRule="auto"/>
              <w:jc w:val="right"/>
              <w:rPr>
                <w:rFonts w:ascii="Times New Roman" w:hAnsi="Times New Roman" w:cs="Times New Roman"/>
                <w:color w:val="000000"/>
                <w:sz w:val="24"/>
                <w:szCs w:val="24"/>
              </w:rPr>
            </w:pPr>
          </w:p>
        </w:tc>
        <w:tc>
          <w:tcPr>
            <w:tcW w:w="2446" w:type="dxa"/>
            <w:gridSpan w:val="3"/>
            <w:tcBorders>
              <w:top w:val="nil"/>
              <w:left w:val="single" w:sz="2" w:space="0" w:color="000000"/>
              <w:bottom w:val="single" w:sz="2" w:space="0" w:color="000000"/>
              <w:right w:val="nil"/>
            </w:tcBorders>
          </w:tcPr>
          <w:p w:rsidR="0096514B" w:rsidRDefault="0096514B">
            <w:pPr>
              <w:autoSpaceDE w:val="0"/>
              <w:autoSpaceDN w:val="0"/>
              <w:adjustRightInd w:val="0"/>
              <w:spacing w:after="0" w:line="240" w:lineRule="auto"/>
              <w:jc w:val="center"/>
              <w:rPr>
                <w:rFonts w:ascii="Times New Roman" w:hAnsi="Times New Roman" w:cs="Times New Roman"/>
                <w:color w:val="000000"/>
                <w:sz w:val="20"/>
                <w:szCs w:val="20"/>
              </w:rPr>
            </w:pPr>
          </w:p>
        </w:tc>
        <w:tc>
          <w:tcPr>
            <w:tcW w:w="1639" w:type="dxa"/>
            <w:gridSpan w:val="3"/>
            <w:tcBorders>
              <w:top w:val="nil"/>
              <w:left w:val="nil"/>
              <w:bottom w:val="single" w:sz="2" w:space="0" w:color="000000"/>
              <w:right w:val="single" w:sz="2" w:space="0" w:color="000000"/>
            </w:tcBorders>
          </w:tcPr>
          <w:p w:rsidR="0096514B" w:rsidRDefault="0096514B">
            <w:pPr>
              <w:autoSpaceDE w:val="0"/>
              <w:autoSpaceDN w:val="0"/>
              <w:adjustRightInd w:val="0"/>
              <w:spacing w:after="0" w:line="240" w:lineRule="auto"/>
              <w:jc w:val="center"/>
              <w:rPr>
                <w:rFonts w:ascii="Times New Roman" w:hAnsi="Times New Roman" w:cs="Times New Roman"/>
                <w:color w:val="000000"/>
                <w:sz w:val="20"/>
                <w:szCs w:val="20"/>
              </w:rPr>
            </w:pPr>
          </w:p>
        </w:tc>
      </w:tr>
      <w:tr w:rsidR="0096514B" w:rsidTr="0096514B">
        <w:trPr>
          <w:trHeight w:val="305"/>
        </w:trPr>
        <w:tc>
          <w:tcPr>
            <w:tcW w:w="2602" w:type="dxa"/>
            <w:gridSpan w:val="3"/>
            <w:tcBorders>
              <w:top w:val="single" w:sz="2" w:space="0" w:color="000000"/>
              <w:left w:val="single" w:sz="2" w:space="0" w:color="000000"/>
              <w:bottom w:val="single" w:sz="2" w:space="0" w:color="000000"/>
              <w:right w:val="single" w:sz="2" w:space="0" w:color="000000"/>
            </w:tcBorders>
          </w:tcPr>
          <w:p w:rsidR="0096514B" w:rsidRDefault="0096514B">
            <w:pPr>
              <w:autoSpaceDE w:val="0"/>
              <w:autoSpaceDN w:val="0"/>
              <w:adjustRightInd w:val="0"/>
              <w:spacing w:after="0" w:line="240" w:lineRule="auto"/>
              <w:jc w:val="right"/>
              <w:rPr>
                <w:rFonts w:ascii="Times New Roman" w:hAnsi="Times New Roman" w:cs="Times New Roman"/>
                <w:color w:val="000000"/>
                <w:sz w:val="20"/>
                <w:szCs w:val="20"/>
              </w:rPr>
            </w:pPr>
          </w:p>
        </w:tc>
        <w:tc>
          <w:tcPr>
            <w:tcW w:w="2570" w:type="dxa"/>
            <w:gridSpan w:val="4"/>
            <w:tcBorders>
              <w:top w:val="single" w:sz="2" w:space="0" w:color="000000"/>
              <w:left w:val="single" w:sz="2" w:space="0" w:color="000000"/>
              <w:bottom w:val="single" w:sz="2" w:space="0" w:color="000000"/>
              <w:right w:val="single" w:sz="2" w:space="0" w:color="000000"/>
            </w:tcBorders>
          </w:tcPr>
          <w:p w:rsidR="0096514B" w:rsidRDefault="0096514B">
            <w:pPr>
              <w:autoSpaceDE w:val="0"/>
              <w:autoSpaceDN w:val="0"/>
              <w:adjustRightInd w:val="0"/>
              <w:spacing w:after="0" w:line="240" w:lineRule="auto"/>
              <w:jc w:val="right"/>
              <w:rPr>
                <w:rFonts w:ascii="Times New Roman" w:hAnsi="Times New Roman" w:cs="Times New Roman"/>
                <w:color w:val="000000"/>
                <w:sz w:val="20"/>
                <w:szCs w:val="20"/>
              </w:rPr>
            </w:pPr>
          </w:p>
        </w:tc>
        <w:tc>
          <w:tcPr>
            <w:tcW w:w="2446" w:type="dxa"/>
            <w:gridSpan w:val="3"/>
            <w:tcBorders>
              <w:top w:val="single" w:sz="2" w:space="0" w:color="000000"/>
              <w:left w:val="single" w:sz="2" w:space="0" w:color="000000"/>
              <w:bottom w:val="single" w:sz="2" w:space="0" w:color="000000"/>
              <w:right w:val="single" w:sz="2" w:space="0" w:color="000000"/>
            </w:tcBorders>
          </w:tcPr>
          <w:p w:rsidR="0096514B" w:rsidRDefault="0096514B">
            <w:pPr>
              <w:autoSpaceDE w:val="0"/>
              <w:autoSpaceDN w:val="0"/>
              <w:adjustRightInd w:val="0"/>
              <w:spacing w:after="0" w:line="240" w:lineRule="auto"/>
              <w:jc w:val="right"/>
              <w:rPr>
                <w:rFonts w:ascii="Times New Roman" w:hAnsi="Times New Roman" w:cs="Times New Roman"/>
                <w:color w:val="000000"/>
                <w:sz w:val="20"/>
                <w:szCs w:val="20"/>
              </w:rPr>
            </w:pPr>
          </w:p>
        </w:tc>
        <w:tc>
          <w:tcPr>
            <w:tcW w:w="1639" w:type="dxa"/>
            <w:gridSpan w:val="3"/>
            <w:tcBorders>
              <w:top w:val="single" w:sz="2" w:space="0" w:color="000000"/>
              <w:left w:val="single" w:sz="2" w:space="0" w:color="000000"/>
              <w:bottom w:val="single" w:sz="2" w:space="0" w:color="000000"/>
              <w:right w:val="single" w:sz="2" w:space="0" w:color="000000"/>
            </w:tcBorders>
          </w:tcPr>
          <w:p w:rsidR="0096514B" w:rsidRDefault="0096514B">
            <w:pPr>
              <w:autoSpaceDE w:val="0"/>
              <w:autoSpaceDN w:val="0"/>
              <w:adjustRightInd w:val="0"/>
              <w:spacing w:after="0" w:line="240" w:lineRule="auto"/>
              <w:jc w:val="right"/>
              <w:rPr>
                <w:rFonts w:ascii="Times New Roman" w:hAnsi="Times New Roman" w:cs="Times New Roman"/>
                <w:color w:val="000000"/>
                <w:sz w:val="24"/>
                <w:szCs w:val="24"/>
              </w:rPr>
            </w:pPr>
          </w:p>
        </w:tc>
      </w:tr>
      <w:tr w:rsidR="0096514B" w:rsidTr="0096514B">
        <w:trPr>
          <w:trHeight w:val="305"/>
        </w:trPr>
        <w:tc>
          <w:tcPr>
            <w:tcW w:w="2602" w:type="dxa"/>
            <w:gridSpan w:val="3"/>
            <w:tcBorders>
              <w:top w:val="single" w:sz="2" w:space="0" w:color="000000"/>
              <w:left w:val="single" w:sz="2" w:space="0" w:color="000000"/>
              <w:bottom w:val="single" w:sz="2" w:space="0" w:color="000000"/>
              <w:right w:val="single" w:sz="2" w:space="0" w:color="000000"/>
            </w:tcBorders>
          </w:tcPr>
          <w:p w:rsidR="0096514B" w:rsidRDefault="0096514B">
            <w:pPr>
              <w:autoSpaceDE w:val="0"/>
              <w:autoSpaceDN w:val="0"/>
              <w:adjustRightInd w:val="0"/>
              <w:spacing w:after="0" w:line="240" w:lineRule="auto"/>
              <w:jc w:val="right"/>
              <w:rPr>
                <w:rFonts w:ascii="Times New Roman" w:hAnsi="Times New Roman" w:cs="Times New Roman"/>
                <w:color w:val="000000"/>
                <w:sz w:val="20"/>
                <w:szCs w:val="20"/>
              </w:rPr>
            </w:pPr>
          </w:p>
        </w:tc>
        <w:tc>
          <w:tcPr>
            <w:tcW w:w="2570" w:type="dxa"/>
            <w:gridSpan w:val="4"/>
            <w:tcBorders>
              <w:top w:val="single" w:sz="2" w:space="0" w:color="000000"/>
              <w:left w:val="single" w:sz="2" w:space="0" w:color="000000"/>
              <w:bottom w:val="single" w:sz="2" w:space="0" w:color="000000"/>
              <w:right w:val="single" w:sz="2" w:space="0" w:color="000000"/>
            </w:tcBorders>
          </w:tcPr>
          <w:p w:rsidR="0096514B" w:rsidRDefault="0096514B">
            <w:pPr>
              <w:autoSpaceDE w:val="0"/>
              <w:autoSpaceDN w:val="0"/>
              <w:adjustRightInd w:val="0"/>
              <w:spacing w:after="0" w:line="240" w:lineRule="auto"/>
              <w:jc w:val="right"/>
              <w:rPr>
                <w:rFonts w:ascii="Times New Roman" w:hAnsi="Times New Roman" w:cs="Times New Roman"/>
                <w:color w:val="000000"/>
                <w:sz w:val="20"/>
                <w:szCs w:val="20"/>
              </w:rPr>
            </w:pPr>
          </w:p>
        </w:tc>
        <w:tc>
          <w:tcPr>
            <w:tcW w:w="2446" w:type="dxa"/>
            <w:gridSpan w:val="3"/>
            <w:tcBorders>
              <w:top w:val="single" w:sz="2" w:space="0" w:color="000000"/>
              <w:left w:val="single" w:sz="2" w:space="0" w:color="000000"/>
              <w:bottom w:val="single" w:sz="2" w:space="0" w:color="000000"/>
              <w:right w:val="single" w:sz="2" w:space="0" w:color="000000"/>
            </w:tcBorders>
          </w:tcPr>
          <w:p w:rsidR="0096514B" w:rsidRDefault="0096514B">
            <w:pPr>
              <w:autoSpaceDE w:val="0"/>
              <w:autoSpaceDN w:val="0"/>
              <w:adjustRightInd w:val="0"/>
              <w:spacing w:after="0" w:line="240" w:lineRule="auto"/>
              <w:jc w:val="right"/>
              <w:rPr>
                <w:rFonts w:ascii="Times New Roman" w:hAnsi="Times New Roman" w:cs="Times New Roman"/>
                <w:color w:val="000000"/>
                <w:sz w:val="20"/>
                <w:szCs w:val="20"/>
              </w:rPr>
            </w:pPr>
          </w:p>
        </w:tc>
        <w:tc>
          <w:tcPr>
            <w:tcW w:w="1639" w:type="dxa"/>
            <w:gridSpan w:val="3"/>
            <w:tcBorders>
              <w:top w:val="single" w:sz="2" w:space="0" w:color="000000"/>
              <w:left w:val="single" w:sz="2" w:space="0" w:color="000000"/>
              <w:bottom w:val="single" w:sz="2" w:space="0" w:color="000000"/>
              <w:right w:val="single" w:sz="2" w:space="0" w:color="000000"/>
            </w:tcBorders>
          </w:tcPr>
          <w:p w:rsidR="0096514B" w:rsidRDefault="0096514B">
            <w:pPr>
              <w:autoSpaceDE w:val="0"/>
              <w:autoSpaceDN w:val="0"/>
              <w:adjustRightInd w:val="0"/>
              <w:spacing w:after="0" w:line="240" w:lineRule="auto"/>
              <w:jc w:val="right"/>
              <w:rPr>
                <w:rFonts w:ascii="Times New Roman" w:hAnsi="Times New Roman" w:cs="Times New Roman"/>
                <w:color w:val="000000"/>
                <w:sz w:val="24"/>
                <w:szCs w:val="24"/>
              </w:rPr>
            </w:pPr>
            <w:r>
              <w:rPr>
                <w:rFonts w:ascii="Times New Roman" w:hAnsi="Times New Roman" w:cs="Times New Roman"/>
                <w:color w:val="000000"/>
                <w:sz w:val="24"/>
                <w:szCs w:val="24"/>
              </w:rPr>
              <w:t>таблица №1</w:t>
            </w:r>
          </w:p>
        </w:tc>
      </w:tr>
      <w:tr w:rsidR="0096514B" w:rsidTr="0096514B">
        <w:trPr>
          <w:trHeight w:val="305"/>
        </w:trPr>
        <w:tc>
          <w:tcPr>
            <w:tcW w:w="2602" w:type="dxa"/>
            <w:gridSpan w:val="3"/>
            <w:tcBorders>
              <w:top w:val="single" w:sz="2" w:space="0" w:color="000000"/>
              <w:left w:val="single" w:sz="2" w:space="0" w:color="000000"/>
              <w:bottom w:val="single" w:sz="2" w:space="0" w:color="000000"/>
              <w:right w:val="single" w:sz="2" w:space="0" w:color="000000"/>
            </w:tcBorders>
          </w:tcPr>
          <w:p w:rsidR="0096514B" w:rsidRDefault="0096514B">
            <w:pPr>
              <w:autoSpaceDE w:val="0"/>
              <w:autoSpaceDN w:val="0"/>
              <w:adjustRightInd w:val="0"/>
              <w:spacing w:after="0" w:line="240" w:lineRule="auto"/>
              <w:jc w:val="right"/>
              <w:rPr>
                <w:rFonts w:ascii="Times New Roman" w:hAnsi="Times New Roman" w:cs="Times New Roman"/>
                <w:color w:val="000000"/>
                <w:sz w:val="20"/>
                <w:szCs w:val="20"/>
              </w:rPr>
            </w:pPr>
          </w:p>
        </w:tc>
        <w:tc>
          <w:tcPr>
            <w:tcW w:w="2570" w:type="dxa"/>
            <w:gridSpan w:val="4"/>
            <w:tcBorders>
              <w:top w:val="single" w:sz="2" w:space="0" w:color="000000"/>
              <w:left w:val="single" w:sz="2" w:space="0" w:color="000000"/>
              <w:bottom w:val="single" w:sz="2" w:space="0" w:color="000000"/>
              <w:right w:val="single" w:sz="2" w:space="0" w:color="000000"/>
            </w:tcBorders>
          </w:tcPr>
          <w:p w:rsidR="0096514B" w:rsidRDefault="0096514B">
            <w:pPr>
              <w:autoSpaceDE w:val="0"/>
              <w:autoSpaceDN w:val="0"/>
              <w:adjustRightInd w:val="0"/>
              <w:spacing w:after="0" w:line="240" w:lineRule="auto"/>
              <w:jc w:val="right"/>
              <w:rPr>
                <w:rFonts w:ascii="Times New Roman" w:hAnsi="Times New Roman" w:cs="Times New Roman"/>
                <w:color w:val="000000"/>
                <w:sz w:val="20"/>
                <w:szCs w:val="20"/>
              </w:rPr>
            </w:pPr>
          </w:p>
        </w:tc>
        <w:tc>
          <w:tcPr>
            <w:tcW w:w="2446" w:type="dxa"/>
            <w:gridSpan w:val="3"/>
            <w:tcBorders>
              <w:top w:val="single" w:sz="2" w:space="0" w:color="000000"/>
              <w:left w:val="single" w:sz="2" w:space="0" w:color="000000"/>
              <w:bottom w:val="single" w:sz="2" w:space="0" w:color="000000"/>
              <w:right w:val="single" w:sz="2" w:space="0" w:color="000000"/>
            </w:tcBorders>
          </w:tcPr>
          <w:p w:rsidR="0096514B" w:rsidRDefault="0096514B">
            <w:pPr>
              <w:autoSpaceDE w:val="0"/>
              <w:autoSpaceDN w:val="0"/>
              <w:adjustRightInd w:val="0"/>
              <w:spacing w:after="0" w:line="240" w:lineRule="auto"/>
              <w:jc w:val="right"/>
              <w:rPr>
                <w:rFonts w:ascii="Times New Roman" w:hAnsi="Times New Roman" w:cs="Times New Roman"/>
                <w:color w:val="000000"/>
                <w:sz w:val="20"/>
                <w:szCs w:val="20"/>
              </w:rPr>
            </w:pPr>
          </w:p>
        </w:tc>
        <w:tc>
          <w:tcPr>
            <w:tcW w:w="1639" w:type="dxa"/>
            <w:gridSpan w:val="3"/>
            <w:tcBorders>
              <w:top w:val="single" w:sz="2" w:space="0" w:color="000000"/>
              <w:left w:val="single" w:sz="2" w:space="0" w:color="000000"/>
              <w:bottom w:val="single" w:sz="2" w:space="0" w:color="000000"/>
              <w:right w:val="single" w:sz="2" w:space="0" w:color="000000"/>
            </w:tcBorders>
          </w:tcPr>
          <w:p w:rsidR="0096514B" w:rsidRDefault="0096514B">
            <w:pPr>
              <w:autoSpaceDE w:val="0"/>
              <w:autoSpaceDN w:val="0"/>
              <w:adjustRightInd w:val="0"/>
              <w:spacing w:after="0" w:line="240" w:lineRule="auto"/>
              <w:jc w:val="right"/>
              <w:rPr>
                <w:rFonts w:ascii="Times New Roman" w:hAnsi="Times New Roman" w:cs="Times New Roman"/>
                <w:color w:val="000000"/>
                <w:sz w:val="24"/>
                <w:szCs w:val="24"/>
              </w:rPr>
            </w:pPr>
          </w:p>
        </w:tc>
      </w:tr>
      <w:tr w:rsidR="0096514B" w:rsidTr="0096514B">
        <w:trPr>
          <w:trHeight w:val="305"/>
        </w:trPr>
        <w:tc>
          <w:tcPr>
            <w:tcW w:w="2602" w:type="dxa"/>
            <w:gridSpan w:val="3"/>
            <w:tcBorders>
              <w:top w:val="single" w:sz="2" w:space="0" w:color="000000"/>
              <w:left w:val="single" w:sz="2" w:space="0" w:color="000000"/>
              <w:bottom w:val="single" w:sz="2" w:space="0" w:color="000000"/>
              <w:right w:val="single" w:sz="2" w:space="0" w:color="000000"/>
            </w:tcBorders>
          </w:tcPr>
          <w:p w:rsidR="0096514B" w:rsidRDefault="0096514B">
            <w:pPr>
              <w:autoSpaceDE w:val="0"/>
              <w:autoSpaceDN w:val="0"/>
              <w:adjustRightInd w:val="0"/>
              <w:spacing w:after="0" w:line="240" w:lineRule="auto"/>
              <w:jc w:val="right"/>
              <w:rPr>
                <w:rFonts w:ascii="Times New Roman" w:hAnsi="Times New Roman" w:cs="Times New Roman"/>
                <w:color w:val="000000"/>
                <w:sz w:val="20"/>
                <w:szCs w:val="20"/>
              </w:rPr>
            </w:pPr>
          </w:p>
        </w:tc>
        <w:tc>
          <w:tcPr>
            <w:tcW w:w="2570" w:type="dxa"/>
            <w:gridSpan w:val="4"/>
            <w:tcBorders>
              <w:top w:val="single" w:sz="2" w:space="0" w:color="000000"/>
              <w:left w:val="single" w:sz="2" w:space="0" w:color="000000"/>
              <w:bottom w:val="single" w:sz="2" w:space="0" w:color="000000"/>
              <w:right w:val="single" w:sz="2" w:space="0" w:color="000000"/>
            </w:tcBorders>
          </w:tcPr>
          <w:p w:rsidR="0096514B" w:rsidRDefault="0096514B">
            <w:pPr>
              <w:autoSpaceDE w:val="0"/>
              <w:autoSpaceDN w:val="0"/>
              <w:adjustRightInd w:val="0"/>
              <w:spacing w:after="0" w:line="240" w:lineRule="auto"/>
              <w:jc w:val="right"/>
              <w:rPr>
                <w:rFonts w:ascii="Times New Roman" w:hAnsi="Times New Roman" w:cs="Times New Roman"/>
                <w:color w:val="000000"/>
                <w:sz w:val="20"/>
                <w:szCs w:val="20"/>
              </w:rPr>
            </w:pPr>
          </w:p>
        </w:tc>
        <w:tc>
          <w:tcPr>
            <w:tcW w:w="2446" w:type="dxa"/>
            <w:gridSpan w:val="3"/>
            <w:tcBorders>
              <w:top w:val="single" w:sz="2" w:space="0" w:color="000000"/>
              <w:left w:val="single" w:sz="2" w:space="0" w:color="000000"/>
              <w:bottom w:val="single" w:sz="2" w:space="0" w:color="000000"/>
              <w:right w:val="single" w:sz="2" w:space="0" w:color="000000"/>
            </w:tcBorders>
          </w:tcPr>
          <w:p w:rsidR="0096514B" w:rsidRDefault="0096514B">
            <w:pPr>
              <w:autoSpaceDE w:val="0"/>
              <w:autoSpaceDN w:val="0"/>
              <w:adjustRightInd w:val="0"/>
              <w:spacing w:after="0" w:line="240" w:lineRule="auto"/>
              <w:jc w:val="right"/>
              <w:rPr>
                <w:rFonts w:ascii="Times New Roman" w:hAnsi="Times New Roman" w:cs="Times New Roman"/>
                <w:color w:val="000000"/>
                <w:sz w:val="20"/>
                <w:szCs w:val="20"/>
              </w:rPr>
            </w:pPr>
          </w:p>
        </w:tc>
        <w:tc>
          <w:tcPr>
            <w:tcW w:w="1639" w:type="dxa"/>
            <w:gridSpan w:val="3"/>
            <w:tcBorders>
              <w:top w:val="single" w:sz="2" w:space="0" w:color="000000"/>
              <w:left w:val="single" w:sz="2" w:space="0" w:color="000000"/>
              <w:bottom w:val="single" w:sz="2" w:space="0" w:color="000000"/>
              <w:right w:val="single" w:sz="2" w:space="0" w:color="000000"/>
            </w:tcBorders>
          </w:tcPr>
          <w:p w:rsidR="0096514B" w:rsidRDefault="0096514B">
            <w:pPr>
              <w:autoSpaceDE w:val="0"/>
              <w:autoSpaceDN w:val="0"/>
              <w:adjustRightInd w:val="0"/>
              <w:spacing w:after="0" w:line="240" w:lineRule="auto"/>
              <w:jc w:val="right"/>
              <w:rPr>
                <w:rFonts w:ascii="Times New Roman" w:hAnsi="Times New Roman" w:cs="Times New Roman"/>
                <w:color w:val="000000"/>
                <w:sz w:val="24"/>
                <w:szCs w:val="24"/>
              </w:rPr>
            </w:pPr>
          </w:p>
        </w:tc>
      </w:tr>
      <w:tr w:rsidR="0096514B" w:rsidTr="0096514B">
        <w:trPr>
          <w:trHeight w:val="305"/>
        </w:trPr>
        <w:tc>
          <w:tcPr>
            <w:tcW w:w="2602" w:type="dxa"/>
            <w:gridSpan w:val="3"/>
            <w:tcBorders>
              <w:top w:val="single" w:sz="2" w:space="0" w:color="000000"/>
              <w:left w:val="single" w:sz="2" w:space="0" w:color="000000"/>
              <w:bottom w:val="single" w:sz="2" w:space="0" w:color="000000"/>
              <w:right w:val="single" w:sz="2" w:space="0" w:color="000000"/>
            </w:tcBorders>
          </w:tcPr>
          <w:p w:rsidR="0096514B" w:rsidRDefault="0096514B">
            <w:pPr>
              <w:autoSpaceDE w:val="0"/>
              <w:autoSpaceDN w:val="0"/>
              <w:adjustRightInd w:val="0"/>
              <w:spacing w:after="0" w:line="240" w:lineRule="auto"/>
              <w:jc w:val="right"/>
              <w:rPr>
                <w:rFonts w:ascii="Times New Roman" w:hAnsi="Times New Roman" w:cs="Times New Roman"/>
                <w:color w:val="000000"/>
                <w:sz w:val="20"/>
                <w:szCs w:val="20"/>
              </w:rPr>
            </w:pPr>
          </w:p>
        </w:tc>
        <w:tc>
          <w:tcPr>
            <w:tcW w:w="2570" w:type="dxa"/>
            <w:gridSpan w:val="4"/>
            <w:tcBorders>
              <w:top w:val="single" w:sz="2" w:space="0" w:color="000000"/>
              <w:left w:val="single" w:sz="2" w:space="0" w:color="000000"/>
              <w:bottom w:val="single" w:sz="2" w:space="0" w:color="000000"/>
              <w:right w:val="single" w:sz="2" w:space="0" w:color="000000"/>
            </w:tcBorders>
          </w:tcPr>
          <w:p w:rsidR="0096514B" w:rsidRDefault="0096514B">
            <w:pPr>
              <w:autoSpaceDE w:val="0"/>
              <w:autoSpaceDN w:val="0"/>
              <w:adjustRightInd w:val="0"/>
              <w:spacing w:after="0" w:line="240" w:lineRule="auto"/>
              <w:jc w:val="right"/>
              <w:rPr>
                <w:rFonts w:ascii="Times New Roman" w:hAnsi="Times New Roman" w:cs="Times New Roman"/>
                <w:color w:val="000000"/>
                <w:sz w:val="20"/>
                <w:szCs w:val="20"/>
              </w:rPr>
            </w:pPr>
          </w:p>
        </w:tc>
        <w:tc>
          <w:tcPr>
            <w:tcW w:w="2446" w:type="dxa"/>
            <w:gridSpan w:val="3"/>
            <w:tcBorders>
              <w:top w:val="single" w:sz="2" w:space="0" w:color="000000"/>
              <w:left w:val="single" w:sz="2" w:space="0" w:color="000000"/>
              <w:bottom w:val="single" w:sz="2" w:space="0" w:color="000000"/>
              <w:right w:val="single" w:sz="2" w:space="0" w:color="000000"/>
            </w:tcBorders>
          </w:tcPr>
          <w:p w:rsidR="0096514B" w:rsidRDefault="0096514B">
            <w:pPr>
              <w:autoSpaceDE w:val="0"/>
              <w:autoSpaceDN w:val="0"/>
              <w:adjustRightInd w:val="0"/>
              <w:spacing w:after="0" w:line="240" w:lineRule="auto"/>
              <w:jc w:val="right"/>
              <w:rPr>
                <w:rFonts w:ascii="Times New Roman" w:hAnsi="Times New Roman" w:cs="Times New Roman"/>
                <w:color w:val="000000"/>
                <w:sz w:val="20"/>
                <w:szCs w:val="20"/>
              </w:rPr>
            </w:pPr>
          </w:p>
        </w:tc>
        <w:tc>
          <w:tcPr>
            <w:tcW w:w="1639" w:type="dxa"/>
            <w:gridSpan w:val="3"/>
            <w:tcBorders>
              <w:top w:val="single" w:sz="2" w:space="0" w:color="000000"/>
              <w:left w:val="single" w:sz="2" w:space="0" w:color="000000"/>
              <w:bottom w:val="single" w:sz="2" w:space="0" w:color="000000"/>
              <w:right w:val="single" w:sz="2" w:space="0" w:color="000000"/>
            </w:tcBorders>
          </w:tcPr>
          <w:p w:rsidR="0096514B" w:rsidRDefault="0096514B">
            <w:pPr>
              <w:autoSpaceDE w:val="0"/>
              <w:autoSpaceDN w:val="0"/>
              <w:adjustRightInd w:val="0"/>
              <w:spacing w:after="0" w:line="240" w:lineRule="auto"/>
              <w:jc w:val="right"/>
              <w:rPr>
                <w:rFonts w:ascii="Times New Roman" w:hAnsi="Times New Roman" w:cs="Times New Roman"/>
                <w:color w:val="000000"/>
                <w:sz w:val="24"/>
                <w:szCs w:val="24"/>
              </w:rPr>
            </w:pPr>
          </w:p>
        </w:tc>
      </w:tr>
      <w:tr w:rsidR="0096514B" w:rsidTr="0096514B">
        <w:trPr>
          <w:trHeight w:val="943"/>
        </w:trPr>
        <w:tc>
          <w:tcPr>
            <w:tcW w:w="9257" w:type="dxa"/>
            <w:gridSpan w:val="13"/>
            <w:tcBorders>
              <w:top w:val="single" w:sz="2" w:space="0" w:color="000000"/>
              <w:left w:val="single" w:sz="2" w:space="0" w:color="000000"/>
              <w:bottom w:val="single" w:sz="6" w:space="0" w:color="auto"/>
              <w:right w:val="single" w:sz="2" w:space="0" w:color="000000"/>
            </w:tcBorders>
          </w:tcPr>
          <w:p w:rsidR="0096514B" w:rsidRDefault="0096514B">
            <w:pPr>
              <w:autoSpaceDE w:val="0"/>
              <w:autoSpaceDN w:val="0"/>
              <w:adjustRightInd w:val="0"/>
              <w:spacing w:after="0" w:line="240" w:lineRule="auto"/>
              <w:jc w:val="center"/>
              <w:rPr>
                <w:rFonts w:ascii="Arial" w:hAnsi="Arial" w:cs="Arial"/>
                <w:color w:val="000000"/>
              </w:rPr>
            </w:pPr>
            <w:r>
              <w:rPr>
                <w:rFonts w:ascii="Arial" w:hAnsi="Arial" w:cs="Arial"/>
                <w:color w:val="000000"/>
              </w:rPr>
              <w:t xml:space="preserve">Главные администраторы источников финансирования дефицита бюджета Владимировского сельсовета Убинского района Новосибирской области на 2014г </w:t>
            </w:r>
          </w:p>
        </w:tc>
      </w:tr>
      <w:tr w:rsidR="0096514B" w:rsidTr="0096514B">
        <w:trPr>
          <w:trHeight w:val="989"/>
        </w:trPr>
        <w:tc>
          <w:tcPr>
            <w:tcW w:w="2602" w:type="dxa"/>
            <w:gridSpan w:val="3"/>
            <w:tcBorders>
              <w:top w:val="single" w:sz="6" w:space="0" w:color="auto"/>
              <w:left w:val="single" w:sz="6" w:space="0" w:color="auto"/>
              <w:bottom w:val="single" w:sz="6" w:space="0" w:color="auto"/>
              <w:right w:val="single" w:sz="6" w:space="0" w:color="auto"/>
            </w:tcBorders>
          </w:tcPr>
          <w:p w:rsidR="0096514B" w:rsidRDefault="0096514B">
            <w:pPr>
              <w:autoSpaceDE w:val="0"/>
              <w:autoSpaceDN w:val="0"/>
              <w:adjustRightInd w:val="0"/>
              <w:spacing w:after="0" w:line="240" w:lineRule="auto"/>
              <w:jc w:val="center"/>
              <w:rPr>
                <w:rFonts w:ascii="Arial" w:hAnsi="Arial" w:cs="Arial"/>
                <w:color w:val="000000"/>
                <w:sz w:val="20"/>
                <w:szCs w:val="20"/>
              </w:rPr>
            </w:pPr>
            <w:r>
              <w:rPr>
                <w:rFonts w:ascii="Arial" w:hAnsi="Arial" w:cs="Arial"/>
                <w:color w:val="000000"/>
                <w:sz w:val="20"/>
                <w:szCs w:val="20"/>
              </w:rPr>
              <w:t>Код</w:t>
            </w:r>
          </w:p>
        </w:tc>
        <w:tc>
          <w:tcPr>
            <w:tcW w:w="2570" w:type="dxa"/>
            <w:gridSpan w:val="4"/>
            <w:tcBorders>
              <w:top w:val="single" w:sz="6" w:space="0" w:color="auto"/>
              <w:left w:val="single" w:sz="6" w:space="0" w:color="auto"/>
              <w:bottom w:val="single" w:sz="6" w:space="0" w:color="auto"/>
              <w:right w:val="single" w:sz="6" w:space="0" w:color="auto"/>
            </w:tcBorders>
          </w:tcPr>
          <w:p w:rsidR="0096514B" w:rsidRDefault="0096514B">
            <w:pPr>
              <w:autoSpaceDE w:val="0"/>
              <w:autoSpaceDN w:val="0"/>
              <w:adjustRightInd w:val="0"/>
              <w:spacing w:after="0" w:line="240" w:lineRule="auto"/>
              <w:jc w:val="center"/>
              <w:rPr>
                <w:rFonts w:ascii="Arial" w:hAnsi="Arial" w:cs="Arial"/>
                <w:color w:val="000000"/>
                <w:sz w:val="20"/>
                <w:szCs w:val="20"/>
              </w:rPr>
            </w:pPr>
            <w:r>
              <w:rPr>
                <w:rFonts w:ascii="Arial" w:hAnsi="Arial" w:cs="Arial"/>
                <w:color w:val="000000"/>
                <w:sz w:val="20"/>
                <w:szCs w:val="20"/>
              </w:rPr>
              <w:t xml:space="preserve">Источники внутреннего </w:t>
            </w:r>
          </w:p>
          <w:p w:rsidR="0096514B" w:rsidRDefault="0096514B">
            <w:pPr>
              <w:autoSpaceDE w:val="0"/>
              <w:autoSpaceDN w:val="0"/>
              <w:adjustRightInd w:val="0"/>
              <w:spacing w:after="0" w:line="240" w:lineRule="auto"/>
              <w:jc w:val="center"/>
              <w:rPr>
                <w:rFonts w:ascii="Arial" w:hAnsi="Arial" w:cs="Arial"/>
                <w:color w:val="000000"/>
                <w:sz w:val="20"/>
                <w:szCs w:val="20"/>
              </w:rPr>
            </w:pPr>
            <w:r>
              <w:rPr>
                <w:rFonts w:ascii="Arial" w:hAnsi="Arial" w:cs="Arial"/>
                <w:color w:val="000000"/>
                <w:sz w:val="20"/>
                <w:szCs w:val="20"/>
              </w:rPr>
              <w:t>финансирования дефицита бюджета в 2014</w:t>
            </w:r>
          </w:p>
        </w:tc>
        <w:tc>
          <w:tcPr>
            <w:tcW w:w="2446" w:type="dxa"/>
            <w:gridSpan w:val="3"/>
            <w:tcBorders>
              <w:top w:val="single" w:sz="6" w:space="0" w:color="auto"/>
              <w:left w:val="single" w:sz="6" w:space="0" w:color="auto"/>
              <w:bottom w:val="single" w:sz="6" w:space="0" w:color="auto"/>
              <w:right w:val="single" w:sz="6" w:space="0" w:color="auto"/>
            </w:tcBorders>
          </w:tcPr>
          <w:p w:rsidR="0096514B" w:rsidRDefault="0096514B">
            <w:pPr>
              <w:autoSpaceDE w:val="0"/>
              <w:autoSpaceDN w:val="0"/>
              <w:adjustRightInd w:val="0"/>
              <w:spacing w:after="0" w:line="240" w:lineRule="auto"/>
              <w:jc w:val="center"/>
              <w:rPr>
                <w:rFonts w:ascii="Arial" w:hAnsi="Arial" w:cs="Arial"/>
                <w:color w:val="000000"/>
                <w:sz w:val="20"/>
                <w:szCs w:val="20"/>
              </w:rPr>
            </w:pPr>
            <w:r>
              <w:rPr>
                <w:rFonts w:ascii="Arial" w:hAnsi="Arial" w:cs="Arial"/>
                <w:color w:val="000000"/>
                <w:sz w:val="20"/>
                <w:szCs w:val="20"/>
              </w:rPr>
              <w:t>сумма, тыс.руб.</w:t>
            </w:r>
          </w:p>
        </w:tc>
        <w:tc>
          <w:tcPr>
            <w:tcW w:w="1639" w:type="dxa"/>
            <w:gridSpan w:val="3"/>
            <w:tcBorders>
              <w:top w:val="single" w:sz="2" w:space="0" w:color="000000"/>
              <w:left w:val="single" w:sz="6" w:space="0" w:color="auto"/>
              <w:bottom w:val="single" w:sz="2" w:space="0" w:color="000000"/>
              <w:right w:val="single" w:sz="2" w:space="0" w:color="000000"/>
            </w:tcBorders>
          </w:tcPr>
          <w:p w:rsidR="0096514B" w:rsidRDefault="0096514B">
            <w:pPr>
              <w:autoSpaceDE w:val="0"/>
              <w:autoSpaceDN w:val="0"/>
              <w:adjustRightInd w:val="0"/>
              <w:spacing w:after="0" w:line="240" w:lineRule="auto"/>
              <w:jc w:val="right"/>
              <w:rPr>
                <w:rFonts w:ascii="Arial" w:hAnsi="Arial" w:cs="Arial"/>
                <w:color w:val="000000"/>
                <w:sz w:val="20"/>
                <w:szCs w:val="20"/>
              </w:rPr>
            </w:pPr>
          </w:p>
        </w:tc>
      </w:tr>
      <w:tr w:rsidR="0096514B" w:rsidTr="0096514B">
        <w:trPr>
          <w:trHeight w:val="1483"/>
        </w:trPr>
        <w:tc>
          <w:tcPr>
            <w:tcW w:w="2602" w:type="dxa"/>
            <w:gridSpan w:val="3"/>
            <w:tcBorders>
              <w:top w:val="single" w:sz="6" w:space="0" w:color="auto"/>
              <w:left w:val="single" w:sz="6" w:space="0" w:color="auto"/>
              <w:bottom w:val="single" w:sz="6" w:space="0" w:color="auto"/>
              <w:right w:val="single" w:sz="6" w:space="0" w:color="auto"/>
            </w:tcBorders>
          </w:tcPr>
          <w:p w:rsidR="0096514B" w:rsidRDefault="0096514B">
            <w:pPr>
              <w:autoSpaceDE w:val="0"/>
              <w:autoSpaceDN w:val="0"/>
              <w:adjustRightInd w:val="0"/>
              <w:spacing w:after="0" w:line="240" w:lineRule="auto"/>
              <w:jc w:val="center"/>
              <w:rPr>
                <w:rFonts w:ascii="Arial" w:hAnsi="Arial" w:cs="Arial"/>
                <w:color w:val="000000"/>
                <w:sz w:val="20"/>
                <w:szCs w:val="20"/>
              </w:rPr>
            </w:pPr>
            <w:r>
              <w:rPr>
                <w:rFonts w:ascii="Arial" w:hAnsi="Arial" w:cs="Arial"/>
                <w:color w:val="000000"/>
                <w:sz w:val="20"/>
                <w:szCs w:val="20"/>
              </w:rPr>
              <w:t>23201030000100000710</w:t>
            </w:r>
          </w:p>
        </w:tc>
        <w:tc>
          <w:tcPr>
            <w:tcW w:w="2570" w:type="dxa"/>
            <w:gridSpan w:val="4"/>
            <w:tcBorders>
              <w:top w:val="single" w:sz="6" w:space="0" w:color="auto"/>
              <w:left w:val="single" w:sz="6" w:space="0" w:color="auto"/>
              <w:bottom w:val="single" w:sz="6" w:space="0" w:color="auto"/>
              <w:right w:val="single" w:sz="6" w:space="0" w:color="auto"/>
            </w:tcBorders>
          </w:tcPr>
          <w:p w:rsidR="0096514B" w:rsidRDefault="0096514B">
            <w:pPr>
              <w:autoSpaceDE w:val="0"/>
              <w:autoSpaceDN w:val="0"/>
              <w:adjustRightInd w:val="0"/>
              <w:spacing w:after="0" w:line="240" w:lineRule="auto"/>
              <w:jc w:val="center"/>
              <w:rPr>
                <w:rFonts w:ascii="Arial" w:hAnsi="Arial" w:cs="Arial"/>
                <w:color w:val="000000"/>
                <w:sz w:val="20"/>
                <w:szCs w:val="20"/>
              </w:rPr>
            </w:pPr>
            <w:r>
              <w:rPr>
                <w:rFonts w:ascii="Arial" w:hAnsi="Arial" w:cs="Arial"/>
                <w:color w:val="000000"/>
                <w:sz w:val="20"/>
                <w:szCs w:val="20"/>
              </w:rPr>
              <w:t>Бюджетные кредиты, полученные от других бюджетов бюджетной системы Российской Федерации бюджетами поселений</w:t>
            </w:r>
          </w:p>
        </w:tc>
        <w:tc>
          <w:tcPr>
            <w:tcW w:w="2446" w:type="dxa"/>
            <w:gridSpan w:val="3"/>
            <w:tcBorders>
              <w:top w:val="single" w:sz="6" w:space="0" w:color="auto"/>
              <w:left w:val="single" w:sz="6" w:space="0" w:color="auto"/>
              <w:bottom w:val="single" w:sz="6" w:space="0" w:color="auto"/>
              <w:right w:val="single" w:sz="6" w:space="0" w:color="auto"/>
            </w:tcBorders>
          </w:tcPr>
          <w:p w:rsidR="0096514B" w:rsidRDefault="0096514B">
            <w:pPr>
              <w:autoSpaceDE w:val="0"/>
              <w:autoSpaceDN w:val="0"/>
              <w:adjustRightInd w:val="0"/>
              <w:spacing w:after="0" w:line="240" w:lineRule="auto"/>
              <w:jc w:val="center"/>
              <w:rPr>
                <w:rFonts w:ascii="Arial" w:hAnsi="Arial" w:cs="Arial"/>
                <w:color w:val="000000"/>
                <w:sz w:val="20"/>
                <w:szCs w:val="20"/>
              </w:rPr>
            </w:pPr>
            <w:r>
              <w:rPr>
                <w:rFonts w:ascii="Arial" w:hAnsi="Arial" w:cs="Arial"/>
                <w:color w:val="000000"/>
                <w:sz w:val="20"/>
                <w:szCs w:val="20"/>
              </w:rPr>
              <w:t>0</w:t>
            </w:r>
          </w:p>
        </w:tc>
        <w:tc>
          <w:tcPr>
            <w:tcW w:w="1639" w:type="dxa"/>
            <w:gridSpan w:val="3"/>
            <w:tcBorders>
              <w:top w:val="single" w:sz="2" w:space="0" w:color="000000"/>
              <w:left w:val="single" w:sz="6" w:space="0" w:color="auto"/>
              <w:bottom w:val="single" w:sz="2" w:space="0" w:color="000000"/>
              <w:right w:val="single" w:sz="2" w:space="0" w:color="000000"/>
            </w:tcBorders>
          </w:tcPr>
          <w:p w:rsidR="0096514B" w:rsidRDefault="0096514B">
            <w:pPr>
              <w:autoSpaceDE w:val="0"/>
              <w:autoSpaceDN w:val="0"/>
              <w:adjustRightInd w:val="0"/>
              <w:spacing w:after="0" w:line="240" w:lineRule="auto"/>
              <w:jc w:val="right"/>
              <w:rPr>
                <w:rFonts w:ascii="Arial" w:hAnsi="Arial" w:cs="Arial"/>
                <w:color w:val="000000"/>
                <w:sz w:val="20"/>
                <w:szCs w:val="20"/>
              </w:rPr>
            </w:pPr>
          </w:p>
        </w:tc>
      </w:tr>
      <w:tr w:rsidR="0096514B" w:rsidTr="0096514B">
        <w:trPr>
          <w:trHeight w:val="1483"/>
        </w:trPr>
        <w:tc>
          <w:tcPr>
            <w:tcW w:w="2602" w:type="dxa"/>
            <w:gridSpan w:val="3"/>
            <w:tcBorders>
              <w:top w:val="single" w:sz="6" w:space="0" w:color="auto"/>
              <w:left w:val="single" w:sz="6" w:space="0" w:color="auto"/>
              <w:bottom w:val="single" w:sz="6" w:space="0" w:color="auto"/>
              <w:right w:val="single" w:sz="6" w:space="0" w:color="auto"/>
            </w:tcBorders>
          </w:tcPr>
          <w:p w:rsidR="0096514B" w:rsidRDefault="0096514B">
            <w:pPr>
              <w:autoSpaceDE w:val="0"/>
              <w:autoSpaceDN w:val="0"/>
              <w:adjustRightInd w:val="0"/>
              <w:spacing w:after="0" w:line="240" w:lineRule="auto"/>
              <w:jc w:val="center"/>
              <w:rPr>
                <w:rFonts w:ascii="Arial" w:hAnsi="Arial" w:cs="Arial"/>
                <w:color w:val="000000"/>
                <w:sz w:val="20"/>
                <w:szCs w:val="20"/>
              </w:rPr>
            </w:pPr>
            <w:r>
              <w:rPr>
                <w:rFonts w:ascii="Arial" w:hAnsi="Arial" w:cs="Arial"/>
                <w:color w:val="000000"/>
                <w:sz w:val="20"/>
                <w:szCs w:val="20"/>
              </w:rPr>
              <w:lastRenderedPageBreak/>
              <w:t>23202010100050000810</w:t>
            </w:r>
          </w:p>
        </w:tc>
        <w:tc>
          <w:tcPr>
            <w:tcW w:w="2570" w:type="dxa"/>
            <w:gridSpan w:val="4"/>
            <w:tcBorders>
              <w:top w:val="single" w:sz="6" w:space="0" w:color="auto"/>
              <w:left w:val="single" w:sz="6" w:space="0" w:color="auto"/>
              <w:bottom w:val="single" w:sz="6" w:space="0" w:color="auto"/>
              <w:right w:val="single" w:sz="6" w:space="0" w:color="auto"/>
            </w:tcBorders>
          </w:tcPr>
          <w:p w:rsidR="0096514B" w:rsidRDefault="0096514B">
            <w:pPr>
              <w:autoSpaceDE w:val="0"/>
              <w:autoSpaceDN w:val="0"/>
              <w:adjustRightInd w:val="0"/>
              <w:spacing w:after="0" w:line="240" w:lineRule="auto"/>
              <w:jc w:val="center"/>
              <w:rPr>
                <w:rFonts w:ascii="Arial" w:hAnsi="Arial" w:cs="Arial"/>
                <w:color w:val="000000"/>
                <w:sz w:val="20"/>
                <w:szCs w:val="20"/>
              </w:rPr>
            </w:pPr>
            <w:r>
              <w:rPr>
                <w:rFonts w:ascii="Arial" w:hAnsi="Arial" w:cs="Arial"/>
                <w:color w:val="000000"/>
                <w:sz w:val="20"/>
                <w:szCs w:val="20"/>
              </w:rPr>
              <w:t>Гашение бюджетных кредитов, полученных от других бюджетов бюджетной системы Российской Федерации бюджетами поселения</w:t>
            </w:r>
          </w:p>
        </w:tc>
        <w:tc>
          <w:tcPr>
            <w:tcW w:w="2446" w:type="dxa"/>
            <w:gridSpan w:val="3"/>
            <w:tcBorders>
              <w:top w:val="single" w:sz="6" w:space="0" w:color="auto"/>
              <w:left w:val="single" w:sz="6" w:space="0" w:color="auto"/>
              <w:bottom w:val="single" w:sz="6" w:space="0" w:color="auto"/>
              <w:right w:val="single" w:sz="6" w:space="0" w:color="auto"/>
            </w:tcBorders>
          </w:tcPr>
          <w:p w:rsidR="0096514B" w:rsidRDefault="0096514B">
            <w:pPr>
              <w:autoSpaceDE w:val="0"/>
              <w:autoSpaceDN w:val="0"/>
              <w:adjustRightInd w:val="0"/>
              <w:spacing w:after="0" w:line="240" w:lineRule="auto"/>
              <w:jc w:val="center"/>
              <w:rPr>
                <w:rFonts w:ascii="Arial" w:hAnsi="Arial" w:cs="Arial"/>
                <w:color w:val="000000"/>
                <w:sz w:val="20"/>
                <w:szCs w:val="20"/>
              </w:rPr>
            </w:pPr>
            <w:r>
              <w:rPr>
                <w:rFonts w:ascii="Arial" w:hAnsi="Arial" w:cs="Arial"/>
                <w:color w:val="000000"/>
                <w:sz w:val="20"/>
                <w:szCs w:val="20"/>
              </w:rPr>
              <w:t>0</w:t>
            </w:r>
          </w:p>
        </w:tc>
        <w:tc>
          <w:tcPr>
            <w:tcW w:w="1639" w:type="dxa"/>
            <w:gridSpan w:val="3"/>
            <w:tcBorders>
              <w:top w:val="single" w:sz="2" w:space="0" w:color="000000"/>
              <w:left w:val="single" w:sz="6" w:space="0" w:color="auto"/>
              <w:bottom w:val="single" w:sz="2" w:space="0" w:color="000000"/>
              <w:right w:val="single" w:sz="2" w:space="0" w:color="000000"/>
            </w:tcBorders>
          </w:tcPr>
          <w:p w:rsidR="0096514B" w:rsidRDefault="0096514B">
            <w:pPr>
              <w:autoSpaceDE w:val="0"/>
              <w:autoSpaceDN w:val="0"/>
              <w:adjustRightInd w:val="0"/>
              <w:spacing w:after="0" w:line="240" w:lineRule="auto"/>
              <w:jc w:val="right"/>
              <w:rPr>
                <w:rFonts w:ascii="Arial" w:hAnsi="Arial" w:cs="Arial"/>
                <w:color w:val="000000"/>
                <w:sz w:val="20"/>
                <w:szCs w:val="20"/>
              </w:rPr>
            </w:pPr>
          </w:p>
        </w:tc>
      </w:tr>
      <w:tr w:rsidR="0096514B" w:rsidTr="0096514B">
        <w:trPr>
          <w:trHeight w:val="742"/>
        </w:trPr>
        <w:tc>
          <w:tcPr>
            <w:tcW w:w="2602" w:type="dxa"/>
            <w:gridSpan w:val="3"/>
            <w:tcBorders>
              <w:top w:val="single" w:sz="6" w:space="0" w:color="auto"/>
              <w:left w:val="single" w:sz="6" w:space="0" w:color="auto"/>
              <w:bottom w:val="single" w:sz="6" w:space="0" w:color="auto"/>
              <w:right w:val="single" w:sz="6" w:space="0" w:color="auto"/>
            </w:tcBorders>
          </w:tcPr>
          <w:p w:rsidR="0096514B" w:rsidRDefault="0096514B">
            <w:pPr>
              <w:autoSpaceDE w:val="0"/>
              <w:autoSpaceDN w:val="0"/>
              <w:adjustRightInd w:val="0"/>
              <w:spacing w:after="0" w:line="240" w:lineRule="auto"/>
              <w:jc w:val="center"/>
              <w:rPr>
                <w:rFonts w:ascii="Arial" w:hAnsi="Arial" w:cs="Arial"/>
                <w:color w:val="000000"/>
                <w:sz w:val="20"/>
                <w:szCs w:val="20"/>
              </w:rPr>
            </w:pPr>
            <w:r>
              <w:rPr>
                <w:rFonts w:ascii="Arial" w:hAnsi="Arial" w:cs="Arial"/>
                <w:color w:val="000000"/>
                <w:sz w:val="20"/>
                <w:szCs w:val="20"/>
              </w:rPr>
              <w:t>23201050201100000000</w:t>
            </w:r>
          </w:p>
        </w:tc>
        <w:tc>
          <w:tcPr>
            <w:tcW w:w="2570" w:type="dxa"/>
            <w:gridSpan w:val="4"/>
            <w:tcBorders>
              <w:top w:val="single" w:sz="6" w:space="0" w:color="auto"/>
              <w:left w:val="single" w:sz="6" w:space="0" w:color="auto"/>
              <w:bottom w:val="single" w:sz="6" w:space="0" w:color="auto"/>
              <w:right w:val="single" w:sz="6" w:space="0" w:color="auto"/>
            </w:tcBorders>
          </w:tcPr>
          <w:p w:rsidR="0096514B" w:rsidRDefault="0096514B">
            <w:pPr>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Изменение остатков средств на счетах по учету средств бюджета</w:t>
            </w:r>
          </w:p>
        </w:tc>
        <w:tc>
          <w:tcPr>
            <w:tcW w:w="2446" w:type="dxa"/>
            <w:gridSpan w:val="3"/>
            <w:tcBorders>
              <w:top w:val="single" w:sz="6" w:space="0" w:color="auto"/>
              <w:left w:val="single" w:sz="6" w:space="0" w:color="auto"/>
              <w:bottom w:val="single" w:sz="6" w:space="0" w:color="auto"/>
              <w:right w:val="single" w:sz="6" w:space="0" w:color="auto"/>
            </w:tcBorders>
          </w:tcPr>
          <w:p w:rsidR="0096514B" w:rsidRDefault="0096514B">
            <w:pPr>
              <w:autoSpaceDE w:val="0"/>
              <w:autoSpaceDN w:val="0"/>
              <w:adjustRightInd w:val="0"/>
              <w:spacing w:after="0" w:line="240" w:lineRule="auto"/>
              <w:jc w:val="right"/>
              <w:rPr>
                <w:rFonts w:ascii="Arial" w:hAnsi="Arial" w:cs="Arial"/>
                <w:color w:val="000000"/>
                <w:sz w:val="20"/>
                <w:szCs w:val="20"/>
              </w:rPr>
            </w:pPr>
            <w:r>
              <w:rPr>
                <w:rFonts w:ascii="Arial" w:hAnsi="Arial" w:cs="Arial"/>
                <w:color w:val="000000"/>
                <w:sz w:val="20"/>
                <w:szCs w:val="20"/>
              </w:rPr>
              <w:t>0</w:t>
            </w:r>
          </w:p>
        </w:tc>
        <w:tc>
          <w:tcPr>
            <w:tcW w:w="1639" w:type="dxa"/>
            <w:gridSpan w:val="3"/>
            <w:tcBorders>
              <w:top w:val="single" w:sz="2" w:space="0" w:color="000000"/>
              <w:left w:val="single" w:sz="6" w:space="0" w:color="auto"/>
              <w:bottom w:val="single" w:sz="2" w:space="0" w:color="000000"/>
              <w:right w:val="single" w:sz="2" w:space="0" w:color="000000"/>
            </w:tcBorders>
          </w:tcPr>
          <w:p w:rsidR="0096514B" w:rsidRDefault="0096514B">
            <w:pPr>
              <w:autoSpaceDE w:val="0"/>
              <w:autoSpaceDN w:val="0"/>
              <w:adjustRightInd w:val="0"/>
              <w:spacing w:after="0" w:line="240" w:lineRule="auto"/>
              <w:jc w:val="right"/>
              <w:rPr>
                <w:rFonts w:ascii="Arial" w:hAnsi="Arial" w:cs="Arial"/>
                <w:color w:val="000000"/>
                <w:sz w:val="20"/>
                <w:szCs w:val="20"/>
              </w:rPr>
            </w:pPr>
          </w:p>
        </w:tc>
      </w:tr>
      <w:tr w:rsidR="0096514B" w:rsidTr="0096514B">
        <w:trPr>
          <w:trHeight w:val="989"/>
        </w:trPr>
        <w:tc>
          <w:tcPr>
            <w:tcW w:w="2602" w:type="dxa"/>
            <w:gridSpan w:val="3"/>
            <w:tcBorders>
              <w:top w:val="single" w:sz="6" w:space="0" w:color="auto"/>
              <w:left w:val="single" w:sz="6" w:space="0" w:color="auto"/>
              <w:bottom w:val="single" w:sz="6" w:space="0" w:color="auto"/>
              <w:right w:val="single" w:sz="6" w:space="0" w:color="auto"/>
            </w:tcBorders>
          </w:tcPr>
          <w:p w:rsidR="0096514B" w:rsidRDefault="0096514B">
            <w:pPr>
              <w:autoSpaceDE w:val="0"/>
              <w:autoSpaceDN w:val="0"/>
              <w:adjustRightInd w:val="0"/>
              <w:spacing w:after="0" w:line="240" w:lineRule="auto"/>
              <w:jc w:val="center"/>
              <w:rPr>
                <w:rFonts w:ascii="Arial" w:hAnsi="Arial" w:cs="Arial"/>
                <w:color w:val="000000"/>
                <w:sz w:val="20"/>
                <w:szCs w:val="20"/>
              </w:rPr>
            </w:pPr>
            <w:r>
              <w:rPr>
                <w:rFonts w:ascii="Arial" w:hAnsi="Arial" w:cs="Arial"/>
                <w:color w:val="000000"/>
                <w:sz w:val="20"/>
                <w:szCs w:val="20"/>
              </w:rPr>
              <w:t>23201050201100000000</w:t>
            </w:r>
          </w:p>
        </w:tc>
        <w:tc>
          <w:tcPr>
            <w:tcW w:w="2570" w:type="dxa"/>
            <w:gridSpan w:val="4"/>
            <w:tcBorders>
              <w:top w:val="single" w:sz="6" w:space="0" w:color="auto"/>
              <w:left w:val="single" w:sz="6" w:space="0" w:color="auto"/>
              <w:bottom w:val="single" w:sz="6" w:space="0" w:color="auto"/>
              <w:right w:val="single" w:sz="6" w:space="0" w:color="auto"/>
            </w:tcBorders>
          </w:tcPr>
          <w:p w:rsidR="0096514B" w:rsidRDefault="0096514B">
            <w:pPr>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Увеличение прочих остатков денежных средств бюджетов поселения</w:t>
            </w:r>
          </w:p>
        </w:tc>
        <w:tc>
          <w:tcPr>
            <w:tcW w:w="2446" w:type="dxa"/>
            <w:gridSpan w:val="3"/>
            <w:tcBorders>
              <w:top w:val="single" w:sz="6" w:space="0" w:color="auto"/>
              <w:left w:val="single" w:sz="6" w:space="0" w:color="auto"/>
              <w:bottom w:val="single" w:sz="6" w:space="0" w:color="auto"/>
              <w:right w:val="single" w:sz="6" w:space="0" w:color="auto"/>
            </w:tcBorders>
          </w:tcPr>
          <w:p w:rsidR="0096514B" w:rsidRDefault="0096514B">
            <w:pPr>
              <w:autoSpaceDE w:val="0"/>
              <w:autoSpaceDN w:val="0"/>
              <w:adjustRightInd w:val="0"/>
              <w:spacing w:after="0" w:line="240" w:lineRule="auto"/>
              <w:jc w:val="right"/>
              <w:rPr>
                <w:rFonts w:ascii="Arial" w:hAnsi="Arial" w:cs="Arial"/>
                <w:color w:val="000000"/>
                <w:sz w:val="20"/>
                <w:szCs w:val="20"/>
              </w:rPr>
            </w:pPr>
            <w:r>
              <w:rPr>
                <w:rFonts w:ascii="Arial" w:hAnsi="Arial" w:cs="Arial"/>
                <w:color w:val="000000"/>
                <w:sz w:val="20"/>
                <w:szCs w:val="20"/>
              </w:rPr>
              <w:t>7311,8</w:t>
            </w:r>
          </w:p>
        </w:tc>
        <w:tc>
          <w:tcPr>
            <w:tcW w:w="1639" w:type="dxa"/>
            <w:gridSpan w:val="3"/>
            <w:tcBorders>
              <w:top w:val="single" w:sz="2" w:space="0" w:color="000000"/>
              <w:left w:val="single" w:sz="6" w:space="0" w:color="auto"/>
              <w:bottom w:val="single" w:sz="2" w:space="0" w:color="000000"/>
              <w:right w:val="single" w:sz="2" w:space="0" w:color="000000"/>
            </w:tcBorders>
          </w:tcPr>
          <w:p w:rsidR="0096514B" w:rsidRDefault="0096514B">
            <w:pPr>
              <w:autoSpaceDE w:val="0"/>
              <w:autoSpaceDN w:val="0"/>
              <w:adjustRightInd w:val="0"/>
              <w:spacing w:after="0" w:line="240" w:lineRule="auto"/>
              <w:jc w:val="right"/>
              <w:rPr>
                <w:rFonts w:ascii="Arial" w:hAnsi="Arial" w:cs="Arial"/>
                <w:color w:val="000000"/>
                <w:sz w:val="20"/>
                <w:szCs w:val="20"/>
              </w:rPr>
            </w:pPr>
          </w:p>
        </w:tc>
      </w:tr>
      <w:tr w:rsidR="0096514B" w:rsidTr="0096514B">
        <w:trPr>
          <w:trHeight w:val="989"/>
        </w:trPr>
        <w:tc>
          <w:tcPr>
            <w:tcW w:w="2602" w:type="dxa"/>
            <w:gridSpan w:val="3"/>
            <w:tcBorders>
              <w:top w:val="single" w:sz="6" w:space="0" w:color="auto"/>
              <w:left w:val="single" w:sz="6" w:space="0" w:color="auto"/>
              <w:bottom w:val="single" w:sz="6" w:space="0" w:color="auto"/>
              <w:right w:val="single" w:sz="6" w:space="0" w:color="auto"/>
            </w:tcBorders>
          </w:tcPr>
          <w:p w:rsidR="0096514B" w:rsidRDefault="0096514B">
            <w:pPr>
              <w:autoSpaceDE w:val="0"/>
              <w:autoSpaceDN w:val="0"/>
              <w:adjustRightInd w:val="0"/>
              <w:spacing w:after="0" w:line="240" w:lineRule="auto"/>
              <w:jc w:val="center"/>
              <w:rPr>
                <w:rFonts w:ascii="Arial" w:hAnsi="Arial" w:cs="Arial"/>
                <w:color w:val="000000"/>
                <w:sz w:val="20"/>
                <w:szCs w:val="20"/>
              </w:rPr>
            </w:pPr>
            <w:r>
              <w:rPr>
                <w:rFonts w:ascii="Arial" w:hAnsi="Arial" w:cs="Arial"/>
                <w:color w:val="000000"/>
                <w:sz w:val="20"/>
                <w:szCs w:val="20"/>
              </w:rPr>
              <w:t>23201050201100000000</w:t>
            </w:r>
          </w:p>
        </w:tc>
        <w:tc>
          <w:tcPr>
            <w:tcW w:w="2570" w:type="dxa"/>
            <w:gridSpan w:val="4"/>
            <w:tcBorders>
              <w:top w:val="single" w:sz="6" w:space="0" w:color="auto"/>
              <w:left w:val="single" w:sz="6" w:space="0" w:color="auto"/>
              <w:bottom w:val="single" w:sz="6" w:space="0" w:color="auto"/>
              <w:right w:val="single" w:sz="6" w:space="0" w:color="auto"/>
            </w:tcBorders>
          </w:tcPr>
          <w:p w:rsidR="0096514B" w:rsidRDefault="0096514B">
            <w:pPr>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Уменьшение прочих остатков денежных средств бюджетов поселения</w:t>
            </w:r>
          </w:p>
        </w:tc>
        <w:tc>
          <w:tcPr>
            <w:tcW w:w="2446" w:type="dxa"/>
            <w:gridSpan w:val="3"/>
            <w:tcBorders>
              <w:top w:val="single" w:sz="6" w:space="0" w:color="auto"/>
              <w:left w:val="single" w:sz="6" w:space="0" w:color="auto"/>
              <w:bottom w:val="single" w:sz="6" w:space="0" w:color="auto"/>
              <w:right w:val="single" w:sz="6" w:space="0" w:color="auto"/>
            </w:tcBorders>
          </w:tcPr>
          <w:p w:rsidR="0096514B" w:rsidRDefault="0096514B">
            <w:pPr>
              <w:autoSpaceDE w:val="0"/>
              <w:autoSpaceDN w:val="0"/>
              <w:adjustRightInd w:val="0"/>
              <w:spacing w:after="0" w:line="240" w:lineRule="auto"/>
              <w:jc w:val="right"/>
              <w:rPr>
                <w:rFonts w:ascii="Arial" w:hAnsi="Arial" w:cs="Arial"/>
                <w:color w:val="000000"/>
                <w:sz w:val="20"/>
                <w:szCs w:val="20"/>
              </w:rPr>
            </w:pPr>
            <w:r>
              <w:rPr>
                <w:rFonts w:ascii="Arial" w:hAnsi="Arial" w:cs="Arial"/>
                <w:color w:val="000000"/>
                <w:sz w:val="20"/>
                <w:szCs w:val="20"/>
              </w:rPr>
              <w:t>7311,8</w:t>
            </w:r>
          </w:p>
        </w:tc>
        <w:tc>
          <w:tcPr>
            <w:tcW w:w="1639" w:type="dxa"/>
            <w:gridSpan w:val="3"/>
            <w:tcBorders>
              <w:top w:val="single" w:sz="2" w:space="0" w:color="000000"/>
              <w:left w:val="single" w:sz="6" w:space="0" w:color="auto"/>
              <w:bottom w:val="single" w:sz="2" w:space="0" w:color="000000"/>
              <w:right w:val="single" w:sz="2" w:space="0" w:color="000000"/>
            </w:tcBorders>
          </w:tcPr>
          <w:p w:rsidR="0096514B" w:rsidRDefault="0096514B">
            <w:pPr>
              <w:autoSpaceDE w:val="0"/>
              <w:autoSpaceDN w:val="0"/>
              <w:adjustRightInd w:val="0"/>
              <w:spacing w:after="0" w:line="240" w:lineRule="auto"/>
              <w:jc w:val="right"/>
              <w:rPr>
                <w:rFonts w:ascii="Arial" w:hAnsi="Arial" w:cs="Arial"/>
                <w:color w:val="000000"/>
                <w:sz w:val="20"/>
                <w:szCs w:val="20"/>
              </w:rPr>
            </w:pPr>
          </w:p>
        </w:tc>
      </w:tr>
      <w:tr w:rsidR="0096514B" w:rsidTr="0096514B">
        <w:trPr>
          <w:trHeight w:val="247"/>
        </w:trPr>
        <w:tc>
          <w:tcPr>
            <w:tcW w:w="2602" w:type="dxa"/>
            <w:gridSpan w:val="3"/>
            <w:tcBorders>
              <w:top w:val="single" w:sz="6" w:space="0" w:color="auto"/>
              <w:left w:val="single" w:sz="6" w:space="0" w:color="auto"/>
              <w:bottom w:val="single" w:sz="6" w:space="0" w:color="auto"/>
              <w:right w:val="single" w:sz="6" w:space="0" w:color="auto"/>
            </w:tcBorders>
          </w:tcPr>
          <w:p w:rsidR="0096514B" w:rsidRDefault="0096514B">
            <w:pPr>
              <w:autoSpaceDE w:val="0"/>
              <w:autoSpaceDN w:val="0"/>
              <w:adjustRightInd w:val="0"/>
              <w:spacing w:after="0" w:line="240" w:lineRule="auto"/>
              <w:jc w:val="right"/>
              <w:rPr>
                <w:rFonts w:ascii="Arial" w:hAnsi="Arial" w:cs="Arial"/>
                <w:color w:val="000000"/>
                <w:sz w:val="20"/>
                <w:szCs w:val="20"/>
              </w:rPr>
            </w:pPr>
          </w:p>
        </w:tc>
        <w:tc>
          <w:tcPr>
            <w:tcW w:w="2570" w:type="dxa"/>
            <w:gridSpan w:val="4"/>
            <w:tcBorders>
              <w:top w:val="single" w:sz="6" w:space="0" w:color="auto"/>
              <w:left w:val="single" w:sz="6" w:space="0" w:color="auto"/>
              <w:bottom w:val="single" w:sz="6" w:space="0" w:color="auto"/>
              <w:right w:val="single" w:sz="6" w:space="0" w:color="auto"/>
            </w:tcBorders>
          </w:tcPr>
          <w:p w:rsidR="0096514B" w:rsidRDefault="0096514B">
            <w:pPr>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ИТОГО:</w:t>
            </w:r>
          </w:p>
        </w:tc>
        <w:tc>
          <w:tcPr>
            <w:tcW w:w="2446" w:type="dxa"/>
            <w:gridSpan w:val="3"/>
            <w:tcBorders>
              <w:top w:val="single" w:sz="6" w:space="0" w:color="auto"/>
              <w:left w:val="single" w:sz="6" w:space="0" w:color="auto"/>
              <w:bottom w:val="single" w:sz="6" w:space="0" w:color="auto"/>
              <w:right w:val="single" w:sz="6" w:space="0" w:color="auto"/>
            </w:tcBorders>
          </w:tcPr>
          <w:p w:rsidR="0096514B" w:rsidRDefault="0096514B">
            <w:pPr>
              <w:autoSpaceDE w:val="0"/>
              <w:autoSpaceDN w:val="0"/>
              <w:adjustRightInd w:val="0"/>
              <w:spacing w:after="0" w:line="240" w:lineRule="auto"/>
              <w:jc w:val="right"/>
              <w:rPr>
                <w:rFonts w:ascii="Arial" w:hAnsi="Arial" w:cs="Arial"/>
                <w:color w:val="000000"/>
                <w:sz w:val="20"/>
                <w:szCs w:val="20"/>
              </w:rPr>
            </w:pPr>
            <w:r>
              <w:rPr>
                <w:rFonts w:ascii="Arial" w:hAnsi="Arial" w:cs="Arial"/>
                <w:color w:val="000000"/>
                <w:sz w:val="20"/>
                <w:szCs w:val="20"/>
              </w:rPr>
              <w:t>0</w:t>
            </w:r>
          </w:p>
        </w:tc>
        <w:tc>
          <w:tcPr>
            <w:tcW w:w="1639" w:type="dxa"/>
            <w:gridSpan w:val="3"/>
            <w:tcBorders>
              <w:top w:val="single" w:sz="2" w:space="0" w:color="000000"/>
              <w:left w:val="single" w:sz="6" w:space="0" w:color="auto"/>
              <w:bottom w:val="single" w:sz="2" w:space="0" w:color="000000"/>
              <w:right w:val="single" w:sz="2" w:space="0" w:color="000000"/>
            </w:tcBorders>
          </w:tcPr>
          <w:p w:rsidR="0096514B" w:rsidRDefault="0096514B">
            <w:pPr>
              <w:autoSpaceDE w:val="0"/>
              <w:autoSpaceDN w:val="0"/>
              <w:adjustRightInd w:val="0"/>
              <w:spacing w:after="0" w:line="240" w:lineRule="auto"/>
              <w:jc w:val="right"/>
              <w:rPr>
                <w:rFonts w:ascii="Arial" w:hAnsi="Arial" w:cs="Arial"/>
                <w:color w:val="000000"/>
                <w:sz w:val="20"/>
                <w:szCs w:val="20"/>
              </w:rPr>
            </w:pPr>
          </w:p>
        </w:tc>
      </w:tr>
      <w:tr w:rsidR="0096514B" w:rsidTr="0096514B">
        <w:trPr>
          <w:gridAfter w:val="1"/>
          <w:wAfter w:w="163" w:type="dxa"/>
          <w:trHeight w:val="247"/>
        </w:trPr>
        <w:tc>
          <w:tcPr>
            <w:tcW w:w="1010" w:type="dxa"/>
            <w:tcBorders>
              <w:top w:val="single" w:sz="2" w:space="0" w:color="000000"/>
              <w:left w:val="single" w:sz="2" w:space="0" w:color="000000"/>
              <w:bottom w:val="single" w:sz="2" w:space="0" w:color="000000"/>
              <w:right w:val="single" w:sz="2" w:space="0" w:color="000000"/>
            </w:tcBorders>
          </w:tcPr>
          <w:p w:rsidR="0096514B" w:rsidRDefault="0096514B">
            <w:pPr>
              <w:autoSpaceDE w:val="0"/>
              <w:autoSpaceDN w:val="0"/>
              <w:adjustRightInd w:val="0"/>
              <w:spacing w:after="0" w:line="240" w:lineRule="auto"/>
              <w:jc w:val="right"/>
              <w:rPr>
                <w:rFonts w:ascii="Arial" w:hAnsi="Arial" w:cs="Arial"/>
                <w:color w:val="000000"/>
                <w:sz w:val="20"/>
                <w:szCs w:val="20"/>
              </w:rPr>
            </w:pPr>
          </w:p>
        </w:tc>
        <w:tc>
          <w:tcPr>
            <w:tcW w:w="1011" w:type="dxa"/>
            <w:tcBorders>
              <w:top w:val="single" w:sz="2" w:space="0" w:color="000000"/>
              <w:left w:val="single" w:sz="2" w:space="0" w:color="000000"/>
              <w:bottom w:val="single" w:sz="2" w:space="0" w:color="000000"/>
              <w:right w:val="single" w:sz="2" w:space="0" w:color="000000"/>
            </w:tcBorders>
          </w:tcPr>
          <w:p w:rsidR="0096514B" w:rsidRDefault="0096514B">
            <w:pPr>
              <w:autoSpaceDE w:val="0"/>
              <w:autoSpaceDN w:val="0"/>
              <w:adjustRightInd w:val="0"/>
              <w:spacing w:after="0" w:line="240" w:lineRule="auto"/>
              <w:jc w:val="right"/>
              <w:rPr>
                <w:rFonts w:ascii="Arial" w:hAnsi="Arial" w:cs="Arial"/>
                <w:color w:val="000000"/>
                <w:sz w:val="20"/>
                <w:szCs w:val="20"/>
              </w:rPr>
            </w:pPr>
          </w:p>
        </w:tc>
        <w:tc>
          <w:tcPr>
            <w:tcW w:w="1010" w:type="dxa"/>
            <w:gridSpan w:val="2"/>
            <w:tcBorders>
              <w:top w:val="single" w:sz="2" w:space="0" w:color="000000"/>
              <w:left w:val="single" w:sz="2" w:space="0" w:color="000000"/>
              <w:bottom w:val="single" w:sz="2" w:space="0" w:color="000000"/>
              <w:right w:val="single" w:sz="2" w:space="0" w:color="000000"/>
            </w:tcBorders>
          </w:tcPr>
          <w:p w:rsidR="0096514B" w:rsidRDefault="0096514B">
            <w:pPr>
              <w:autoSpaceDE w:val="0"/>
              <w:autoSpaceDN w:val="0"/>
              <w:adjustRightInd w:val="0"/>
              <w:spacing w:after="0" w:line="240" w:lineRule="auto"/>
              <w:jc w:val="right"/>
              <w:rPr>
                <w:rFonts w:ascii="Arial" w:hAnsi="Arial" w:cs="Arial"/>
                <w:color w:val="000000"/>
                <w:sz w:val="20"/>
                <w:szCs w:val="20"/>
              </w:rPr>
            </w:pPr>
          </w:p>
        </w:tc>
        <w:tc>
          <w:tcPr>
            <w:tcW w:w="1011" w:type="dxa"/>
            <w:tcBorders>
              <w:top w:val="single" w:sz="2" w:space="0" w:color="000000"/>
              <w:left w:val="single" w:sz="2" w:space="0" w:color="000000"/>
              <w:bottom w:val="single" w:sz="2" w:space="0" w:color="000000"/>
              <w:right w:val="single" w:sz="2" w:space="0" w:color="000000"/>
            </w:tcBorders>
          </w:tcPr>
          <w:p w:rsidR="0096514B" w:rsidRDefault="0096514B">
            <w:pPr>
              <w:autoSpaceDE w:val="0"/>
              <w:autoSpaceDN w:val="0"/>
              <w:adjustRightInd w:val="0"/>
              <w:spacing w:after="0" w:line="240" w:lineRule="auto"/>
              <w:jc w:val="right"/>
              <w:rPr>
                <w:rFonts w:ascii="Arial" w:hAnsi="Arial" w:cs="Arial"/>
                <w:color w:val="000000"/>
                <w:sz w:val="20"/>
                <w:szCs w:val="20"/>
              </w:rPr>
            </w:pPr>
          </w:p>
        </w:tc>
        <w:tc>
          <w:tcPr>
            <w:tcW w:w="1010" w:type="dxa"/>
            <w:tcBorders>
              <w:top w:val="single" w:sz="2" w:space="0" w:color="000000"/>
              <w:left w:val="single" w:sz="2" w:space="0" w:color="000000"/>
              <w:bottom w:val="single" w:sz="2" w:space="0" w:color="000000"/>
              <w:right w:val="single" w:sz="2" w:space="0" w:color="000000"/>
            </w:tcBorders>
          </w:tcPr>
          <w:p w:rsidR="0096514B" w:rsidRDefault="0096514B">
            <w:pPr>
              <w:autoSpaceDE w:val="0"/>
              <w:autoSpaceDN w:val="0"/>
              <w:adjustRightInd w:val="0"/>
              <w:spacing w:after="0" w:line="240" w:lineRule="auto"/>
              <w:jc w:val="right"/>
              <w:rPr>
                <w:rFonts w:ascii="Arial" w:hAnsi="Arial" w:cs="Arial"/>
                <w:color w:val="000000"/>
                <w:sz w:val="20"/>
                <w:szCs w:val="20"/>
              </w:rPr>
            </w:pPr>
          </w:p>
        </w:tc>
        <w:tc>
          <w:tcPr>
            <w:tcW w:w="1010" w:type="dxa"/>
            <w:gridSpan w:val="6"/>
            <w:tcBorders>
              <w:top w:val="single" w:sz="2" w:space="0" w:color="000000"/>
              <w:left w:val="single" w:sz="2" w:space="0" w:color="000000"/>
              <w:bottom w:val="nil"/>
              <w:right w:val="single" w:sz="2" w:space="0" w:color="000000"/>
            </w:tcBorders>
          </w:tcPr>
          <w:p w:rsidR="0096514B" w:rsidRDefault="0096514B">
            <w:pPr>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Приложение № 4 к Решению очередной сессии Совета депутатов Владимировского сельсовета от .12.2013       №</w:t>
            </w:r>
          </w:p>
        </w:tc>
      </w:tr>
      <w:tr w:rsidR="0096514B" w:rsidTr="0096514B">
        <w:trPr>
          <w:gridAfter w:val="1"/>
          <w:wAfter w:w="163" w:type="dxa"/>
          <w:trHeight w:val="247"/>
        </w:trPr>
        <w:tc>
          <w:tcPr>
            <w:tcW w:w="1010" w:type="dxa"/>
            <w:tcBorders>
              <w:top w:val="single" w:sz="2" w:space="0" w:color="000000"/>
              <w:left w:val="single" w:sz="2" w:space="0" w:color="000000"/>
              <w:bottom w:val="single" w:sz="2" w:space="0" w:color="000000"/>
              <w:right w:val="single" w:sz="2" w:space="0" w:color="000000"/>
            </w:tcBorders>
          </w:tcPr>
          <w:p w:rsidR="0096514B" w:rsidRDefault="0096514B">
            <w:pPr>
              <w:autoSpaceDE w:val="0"/>
              <w:autoSpaceDN w:val="0"/>
              <w:adjustRightInd w:val="0"/>
              <w:spacing w:after="0" w:line="240" w:lineRule="auto"/>
              <w:jc w:val="right"/>
              <w:rPr>
                <w:rFonts w:ascii="Arial" w:hAnsi="Arial" w:cs="Arial"/>
                <w:color w:val="000000"/>
                <w:sz w:val="20"/>
                <w:szCs w:val="20"/>
              </w:rPr>
            </w:pPr>
          </w:p>
        </w:tc>
        <w:tc>
          <w:tcPr>
            <w:tcW w:w="1011" w:type="dxa"/>
            <w:tcBorders>
              <w:top w:val="single" w:sz="2" w:space="0" w:color="000000"/>
              <w:left w:val="single" w:sz="2" w:space="0" w:color="000000"/>
              <w:bottom w:val="single" w:sz="2" w:space="0" w:color="000000"/>
              <w:right w:val="single" w:sz="2" w:space="0" w:color="000000"/>
            </w:tcBorders>
          </w:tcPr>
          <w:p w:rsidR="0096514B" w:rsidRDefault="0096514B">
            <w:pPr>
              <w:autoSpaceDE w:val="0"/>
              <w:autoSpaceDN w:val="0"/>
              <w:adjustRightInd w:val="0"/>
              <w:spacing w:after="0" w:line="240" w:lineRule="auto"/>
              <w:jc w:val="right"/>
              <w:rPr>
                <w:rFonts w:ascii="Arial" w:hAnsi="Arial" w:cs="Arial"/>
                <w:color w:val="000000"/>
                <w:sz w:val="20"/>
                <w:szCs w:val="20"/>
              </w:rPr>
            </w:pPr>
          </w:p>
        </w:tc>
        <w:tc>
          <w:tcPr>
            <w:tcW w:w="1010" w:type="dxa"/>
            <w:gridSpan w:val="2"/>
            <w:tcBorders>
              <w:top w:val="single" w:sz="2" w:space="0" w:color="000000"/>
              <w:left w:val="single" w:sz="2" w:space="0" w:color="000000"/>
              <w:bottom w:val="single" w:sz="2" w:space="0" w:color="000000"/>
              <w:right w:val="single" w:sz="2" w:space="0" w:color="000000"/>
            </w:tcBorders>
          </w:tcPr>
          <w:p w:rsidR="0096514B" w:rsidRDefault="0096514B">
            <w:pPr>
              <w:autoSpaceDE w:val="0"/>
              <w:autoSpaceDN w:val="0"/>
              <w:adjustRightInd w:val="0"/>
              <w:spacing w:after="0" w:line="240" w:lineRule="auto"/>
              <w:jc w:val="right"/>
              <w:rPr>
                <w:rFonts w:ascii="Arial" w:hAnsi="Arial" w:cs="Arial"/>
                <w:color w:val="000000"/>
                <w:sz w:val="20"/>
                <w:szCs w:val="20"/>
              </w:rPr>
            </w:pPr>
          </w:p>
        </w:tc>
        <w:tc>
          <w:tcPr>
            <w:tcW w:w="1011" w:type="dxa"/>
            <w:tcBorders>
              <w:top w:val="single" w:sz="2" w:space="0" w:color="000000"/>
              <w:left w:val="single" w:sz="2" w:space="0" w:color="000000"/>
              <w:bottom w:val="single" w:sz="2" w:space="0" w:color="000000"/>
              <w:right w:val="single" w:sz="2" w:space="0" w:color="000000"/>
            </w:tcBorders>
          </w:tcPr>
          <w:p w:rsidR="0096514B" w:rsidRDefault="0096514B">
            <w:pPr>
              <w:autoSpaceDE w:val="0"/>
              <w:autoSpaceDN w:val="0"/>
              <w:adjustRightInd w:val="0"/>
              <w:spacing w:after="0" w:line="240" w:lineRule="auto"/>
              <w:jc w:val="right"/>
              <w:rPr>
                <w:rFonts w:ascii="Arial" w:hAnsi="Arial" w:cs="Arial"/>
                <w:color w:val="000000"/>
                <w:sz w:val="20"/>
                <w:szCs w:val="20"/>
              </w:rPr>
            </w:pPr>
          </w:p>
        </w:tc>
        <w:tc>
          <w:tcPr>
            <w:tcW w:w="1010" w:type="dxa"/>
            <w:tcBorders>
              <w:top w:val="single" w:sz="2" w:space="0" w:color="000000"/>
              <w:left w:val="single" w:sz="2" w:space="0" w:color="000000"/>
              <w:bottom w:val="single" w:sz="2" w:space="0" w:color="000000"/>
              <w:right w:val="single" w:sz="2" w:space="0" w:color="000000"/>
            </w:tcBorders>
          </w:tcPr>
          <w:p w:rsidR="0096514B" w:rsidRDefault="0096514B">
            <w:pPr>
              <w:autoSpaceDE w:val="0"/>
              <w:autoSpaceDN w:val="0"/>
              <w:adjustRightInd w:val="0"/>
              <w:spacing w:after="0" w:line="240" w:lineRule="auto"/>
              <w:jc w:val="right"/>
              <w:rPr>
                <w:rFonts w:ascii="Arial" w:hAnsi="Arial" w:cs="Arial"/>
                <w:color w:val="000000"/>
                <w:sz w:val="20"/>
                <w:szCs w:val="20"/>
              </w:rPr>
            </w:pPr>
          </w:p>
        </w:tc>
        <w:tc>
          <w:tcPr>
            <w:tcW w:w="1010" w:type="dxa"/>
            <w:gridSpan w:val="2"/>
            <w:tcBorders>
              <w:top w:val="nil"/>
              <w:left w:val="single" w:sz="2" w:space="0" w:color="000000"/>
              <w:bottom w:val="nil"/>
              <w:right w:val="nil"/>
            </w:tcBorders>
          </w:tcPr>
          <w:p w:rsidR="0096514B" w:rsidRDefault="0096514B">
            <w:pPr>
              <w:autoSpaceDE w:val="0"/>
              <w:autoSpaceDN w:val="0"/>
              <w:adjustRightInd w:val="0"/>
              <w:spacing w:after="0" w:line="240" w:lineRule="auto"/>
              <w:rPr>
                <w:rFonts w:ascii="Arial" w:hAnsi="Arial" w:cs="Arial"/>
                <w:color w:val="000000"/>
                <w:sz w:val="20"/>
                <w:szCs w:val="20"/>
              </w:rPr>
            </w:pPr>
          </w:p>
        </w:tc>
        <w:tc>
          <w:tcPr>
            <w:tcW w:w="1011" w:type="dxa"/>
            <w:tcBorders>
              <w:top w:val="nil"/>
              <w:left w:val="nil"/>
              <w:bottom w:val="nil"/>
              <w:right w:val="nil"/>
            </w:tcBorders>
          </w:tcPr>
          <w:p w:rsidR="0096514B" w:rsidRDefault="0096514B">
            <w:pPr>
              <w:autoSpaceDE w:val="0"/>
              <w:autoSpaceDN w:val="0"/>
              <w:adjustRightInd w:val="0"/>
              <w:spacing w:after="0" w:line="240" w:lineRule="auto"/>
              <w:rPr>
                <w:rFonts w:ascii="Arial" w:hAnsi="Arial" w:cs="Arial"/>
                <w:color w:val="000000"/>
                <w:sz w:val="20"/>
                <w:szCs w:val="20"/>
              </w:rPr>
            </w:pPr>
          </w:p>
        </w:tc>
        <w:tc>
          <w:tcPr>
            <w:tcW w:w="1010" w:type="dxa"/>
            <w:gridSpan w:val="2"/>
            <w:tcBorders>
              <w:top w:val="nil"/>
              <w:left w:val="nil"/>
              <w:bottom w:val="nil"/>
              <w:right w:val="nil"/>
            </w:tcBorders>
          </w:tcPr>
          <w:p w:rsidR="0096514B" w:rsidRDefault="0096514B">
            <w:pPr>
              <w:autoSpaceDE w:val="0"/>
              <w:autoSpaceDN w:val="0"/>
              <w:adjustRightInd w:val="0"/>
              <w:spacing w:after="0" w:line="240" w:lineRule="auto"/>
              <w:rPr>
                <w:rFonts w:ascii="Arial" w:hAnsi="Arial" w:cs="Arial"/>
                <w:color w:val="000000"/>
                <w:sz w:val="20"/>
                <w:szCs w:val="20"/>
              </w:rPr>
            </w:pPr>
          </w:p>
        </w:tc>
        <w:tc>
          <w:tcPr>
            <w:tcW w:w="1011" w:type="dxa"/>
            <w:tcBorders>
              <w:top w:val="nil"/>
              <w:left w:val="nil"/>
              <w:bottom w:val="nil"/>
              <w:right w:val="single" w:sz="2" w:space="0" w:color="000000"/>
            </w:tcBorders>
          </w:tcPr>
          <w:p w:rsidR="0096514B" w:rsidRDefault="0096514B">
            <w:pPr>
              <w:autoSpaceDE w:val="0"/>
              <w:autoSpaceDN w:val="0"/>
              <w:adjustRightInd w:val="0"/>
              <w:spacing w:after="0" w:line="240" w:lineRule="auto"/>
              <w:rPr>
                <w:rFonts w:ascii="Arial" w:hAnsi="Arial" w:cs="Arial"/>
                <w:color w:val="000000"/>
                <w:sz w:val="20"/>
                <w:szCs w:val="20"/>
              </w:rPr>
            </w:pPr>
          </w:p>
        </w:tc>
      </w:tr>
      <w:tr w:rsidR="0096514B" w:rsidTr="0096514B">
        <w:trPr>
          <w:gridAfter w:val="1"/>
          <w:wAfter w:w="163" w:type="dxa"/>
          <w:trHeight w:val="247"/>
        </w:trPr>
        <w:tc>
          <w:tcPr>
            <w:tcW w:w="1010" w:type="dxa"/>
            <w:tcBorders>
              <w:top w:val="single" w:sz="2" w:space="0" w:color="000000"/>
              <w:left w:val="single" w:sz="2" w:space="0" w:color="000000"/>
              <w:bottom w:val="single" w:sz="2" w:space="0" w:color="000000"/>
              <w:right w:val="single" w:sz="2" w:space="0" w:color="000000"/>
            </w:tcBorders>
          </w:tcPr>
          <w:p w:rsidR="0096514B" w:rsidRDefault="0096514B">
            <w:pPr>
              <w:autoSpaceDE w:val="0"/>
              <w:autoSpaceDN w:val="0"/>
              <w:adjustRightInd w:val="0"/>
              <w:spacing w:after="0" w:line="240" w:lineRule="auto"/>
              <w:jc w:val="right"/>
              <w:rPr>
                <w:rFonts w:ascii="Arial" w:hAnsi="Arial" w:cs="Arial"/>
                <w:color w:val="000000"/>
                <w:sz w:val="20"/>
                <w:szCs w:val="20"/>
              </w:rPr>
            </w:pPr>
          </w:p>
        </w:tc>
        <w:tc>
          <w:tcPr>
            <w:tcW w:w="1011" w:type="dxa"/>
            <w:tcBorders>
              <w:top w:val="single" w:sz="2" w:space="0" w:color="000000"/>
              <w:left w:val="single" w:sz="2" w:space="0" w:color="000000"/>
              <w:bottom w:val="single" w:sz="2" w:space="0" w:color="000000"/>
              <w:right w:val="single" w:sz="2" w:space="0" w:color="000000"/>
            </w:tcBorders>
          </w:tcPr>
          <w:p w:rsidR="0096514B" w:rsidRDefault="0096514B">
            <w:pPr>
              <w:autoSpaceDE w:val="0"/>
              <w:autoSpaceDN w:val="0"/>
              <w:adjustRightInd w:val="0"/>
              <w:spacing w:after="0" w:line="240" w:lineRule="auto"/>
              <w:jc w:val="right"/>
              <w:rPr>
                <w:rFonts w:ascii="Arial" w:hAnsi="Arial" w:cs="Arial"/>
                <w:color w:val="000000"/>
                <w:sz w:val="20"/>
                <w:szCs w:val="20"/>
              </w:rPr>
            </w:pPr>
          </w:p>
        </w:tc>
        <w:tc>
          <w:tcPr>
            <w:tcW w:w="1010" w:type="dxa"/>
            <w:gridSpan w:val="2"/>
            <w:tcBorders>
              <w:top w:val="single" w:sz="2" w:space="0" w:color="000000"/>
              <w:left w:val="single" w:sz="2" w:space="0" w:color="000000"/>
              <w:bottom w:val="single" w:sz="2" w:space="0" w:color="000000"/>
              <w:right w:val="single" w:sz="2" w:space="0" w:color="000000"/>
            </w:tcBorders>
          </w:tcPr>
          <w:p w:rsidR="0096514B" w:rsidRDefault="0096514B">
            <w:pPr>
              <w:autoSpaceDE w:val="0"/>
              <w:autoSpaceDN w:val="0"/>
              <w:adjustRightInd w:val="0"/>
              <w:spacing w:after="0" w:line="240" w:lineRule="auto"/>
              <w:jc w:val="right"/>
              <w:rPr>
                <w:rFonts w:ascii="Arial" w:hAnsi="Arial" w:cs="Arial"/>
                <w:color w:val="000000"/>
                <w:sz w:val="20"/>
                <w:szCs w:val="20"/>
              </w:rPr>
            </w:pPr>
          </w:p>
        </w:tc>
        <w:tc>
          <w:tcPr>
            <w:tcW w:w="1011" w:type="dxa"/>
            <w:tcBorders>
              <w:top w:val="single" w:sz="2" w:space="0" w:color="000000"/>
              <w:left w:val="single" w:sz="2" w:space="0" w:color="000000"/>
              <w:bottom w:val="single" w:sz="2" w:space="0" w:color="000000"/>
              <w:right w:val="single" w:sz="2" w:space="0" w:color="000000"/>
            </w:tcBorders>
          </w:tcPr>
          <w:p w:rsidR="0096514B" w:rsidRDefault="0096514B">
            <w:pPr>
              <w:autoSpaceDE w:val="0"/>
              <w:autoSpaceDN w:val="0"/>
              <w:adjustRightInd w:val="0"/>
              <w:spacing w:after="0" w:line="240" w:lineRule="auto"/>
              <w:jc w:val="right"/>
              <w:rPr>
                <w:rFonts w:ascii="Arial" w:hAnsi="Arial" w:cs="Arial"/>
                <w:color w:val="000000"/>
                <w:sz w:val="20"/>
                <w:szCs w:val="20"/>
              </w:rPr>
            </w:pPr>
          </w:p>
        </w:tc>
        <w:tc>
          <w:tcPr>
            <w:tcW w:w="1010" w:type="dxa"/>
            <w:tcBorders>
              <w:top w:val="single" w:sz="2" w:space="0" w:color="000000"/>
              <w:left w:val="single" w:sz="2" w:space="0" w:color="000000"/>
              <w:bottom w:val="single" w:sz="2" w:space="0" w:color="000000"/>
              <w:right w:val="single" w:sz="2" w:space="0" w:color="000000"/>
            </w:tcBorders>
          </w:tcPr>
          <w:p w:rsidR="0096514B" w:rsidRDefault="0096514B">
            <w:pPr>
              <w:autoSpaceDE w:val="0"/>
              <w:autoSpaceDN w:val="0"/>
              <w:adjustRightInd w:val="0"/>
              <w:spacing w:after="0" w:line="240" w:lineRule="auto"/>
              <w:jc w:val="right"/>
              <w:rPr>
                <w:rFonts w:ascii="Arial" w:hAnsi="Arial" w:cs="Arial"/>
                <w:color w:val="000000"/>
                <w:sz w:val="20"/>
                <w:szCs w:val="20"/>
              </w:rPr>
            </w:pPr>
          </w:p>
        </w:tc>
        <w:tc>
          <w:tcPr>
            <w:tcW w:w="1010" w:type="dxa"/>
            <w:gridSpan w:val="2"/>
            <w:tcBorders>
              <w:top w:val="nil"/>
              <w:left w:val="single" w:sz="2" w:space="0" w:color="000000"/>
              <w:bottom w:val="nil"/>
              <w:right w:val="nil"/>
            </w:tcBorders>
          </w:tcPr>
          <w:p w:rsidR="0096514B" w:rsidRDefault="0096514B">
            <w:pPr>
              <w:autoSpaceDE w:val="0"/>
              <w:autoSpaceDN w:val="0"/>
              <w:adjustRightInd w:val="0"/>
              <w:spacing w:after="0" w:line="240" w:lineRule="auto"/>
              <w:rPr>
                <w:rFonts w:ascii="Arial" w:hAnsi="Arial" w:cs="Arial"/>
                <w:color w:val="000000"/>
                <w:sz w:val="20"/>
                <w:szCs w:val="20"/>
              </w:rPr>
            </w:pPr>
          </w:p>
        </w:tc>
        <w:tc>
          <w:tcPr>
            <w:tcW w:w="1011" w:type="dxa"/>
            <w:tcBorders>
              <w:top w:val="nil"/>
              <w:left w:val="nil"/>
              <w:bottom w:val="nil"/>
              <w:right w:val="nil"/>
            </w:tcBorders>
          </w:tcPr>
          <w:p w:rsidR="0096514B" w:rsidRDefault="0096514B">
            <w:pPr>
              <w:autoSpaceDE w:val="0"/>
              <w:autoSpaceDN w:val="0"/>
              <w:adjustRightInd w:val="0"/>
              <w:spacing w:after="0" w:line="240" w:lineRule="auto"/>
              <w:rPr>
                <w:rFonts w:ascii="Arial" w:hAnsi="Arial" w:cs="Arial"/>
                <w:color w:val="000000"/>
                <w:sz w:val="20"/>
                <w:szCs w:val="20"/>
              </w:rPr>
            </w:pPr>
          </w:p>
        </w:tc>
        <w:tc>
          <w:tcPr>
            <w:tcW w:w="1010" w:type="dxa"/>
            <w:gridSpan w:val="2"/>
            <w:tcBorders>
              <w:top w:val="nil"/>
              <w:left w:val="nil"/>
              <w:bottom w:val="nil"/>
              <w:right w:val="nil"/>
            </w:tcBorders>
          </w:tcPr>
          <w:p w:rsidR="0096514B" w:rsidRDefault="0096514B">
            <w:pPr>
              <w:autoSpaceDE w:val="0"/>
              <w:autoSpaceDN w:val="0"/>
              <w:adjustRightInd w:val="0"/>
              <w:spacing w:after="0" w:line="240" w:lineRule="auto"/>
              <w:rPr>
                <w:rFonts w:ascii="Arial" w:hAnsi="Arial" w:cs="Arial"/>
                <w:color w:val="000000"/>
                <w:sz w:val="20"/>
                <w:szCs w:val="20"/>
              </w:rPr>
            </w:pPr>
          </w:p>
        </w:tc>
        <w:tc>
          <w:tcPr>
            <w:tcW w:w="1011" w:type="dxa"/>
            <w:tcBorders>
              <w:top w:val="nil"/>
              <w:left w:val="nil"/>
              <w:bottom w:val="nil"/>
              <w:right w:val="single" w:sz="2" w:space="0" w:color="000000"/>
            </w:tcBorders>
          </w:tcPr>
          <w:p w:rsidR="0096514B" w:rsidRDefault="0096514B">
            <w:pPr>
              <w:autoSpaceDE w:val="0"/>
              <w:autoSpaceDN w:val="0"/>
              <w:adjustRightInd w:val="0"/>
              <w:spacing w:after="0" w:line="240" w:lineRule="auto"/>
              <w:rPr>
                <w:rFonts w:ascii="Arial" w:hAnsi="Arial" w:cs="Arial"/>
                <w:color w:val="000000"/>
                <w:sz w:val="20"/>
                <w:szCs w:val="20"/>
              </w:rPr>
            </w:pPr>
          </w:p>
        </w:tc>
      </w:tr>
      <w:tr w:rsidR="0096514B" w:rsidTr="0096514B">
        <w:trPr>
          <w:gridAfter w:val="1"/>
          <w:wAfter w:w="163" w:type="dxa"/>
          <w:trHeight w:val="247"/>
        </w:trPr>
        <w:tc>
          <w:tcPr>
            <w:tcW w:w="1010" w:type="dxa"/>
            <w:tcBorders>
              <w:top w:val="single" w:sz="2" w:space="0" w:color="000000"/>
              <w:left w:val="single" w:sz="2" w:space="0" w:color="000000"/>
              <w:bottom w:val="single" w:sz="2" w:space="0" w:color="000000"/>
              <w:right w:val="single" w:sz="2" w:space="0" w:color="000000"/>
            </w:tcBorders>
          </w:tcPr>
          <w:p w:rsidR="0096514B" w:rsidRDefault="0096514B">
            <w:pPr>
              <w:autoSpaceDE w:val="0"/>
              <w:autoSpaceDN w:val="0"/>
              <w:adjustRightInd w:val="0"/>
              <w:spacing w:after="0" w:line="240" w:lineRule="auto"/>
              <w:jc w:val="right"/>
              <w:rPr>
                <w:rFonts w:ascii="Arial" w:hAnsi="Arial" w:cs="Arial"/>
                <w:color w:val="000000"/>
                <w:sz w:val="20"/>
                <w:szCs w:val="20"/>
              </w:rPr>
            </w:pPr>
          </w:p>
        </w:tc>
        <w:tc>
          <w:tcPr>
            <w:tcW w:w="1011" w:type="dxa"/>
            <w:tcBorders>
              <w:top w:val="single" w:sz="2" w:space="0" w:color="000000"/>
              <w:left w:val="single" w:sz="2" w:space="0" w:color="000000"/>
              <w:bottom w:val="single" w:sz="2" w:space="0" w:color="000000"/>
              <w:right w:val="single" w:sz="2" w:space="0" w:color="000000"/>
            </w:tcBorders>
          </w:tcPr>
          <w:p w:rsidR="0096514B" w:rsidRDefault="0096514B">
            <w:pPr>
              <w:autoSpaceDE w:val="0"/>
              <w:autoSpaceDN w:val="0"/>
              <w:adjustRightInd w:val="0"/>
              <w:spacing w:after="0" w:line="240" w:lineRule="auto"/>
              <w:jc w:val="right"/>
              <w:rPr>
                <w:rFonts w:ascii="Arial" w:hAnsi="Arial" w:cs="Arial"/>
                <w:color w:val="000000"/>
                <w:sz w:val="20"/>
                <w:szCs w:val="20"/>
              </w:rPr>
            </w:pPr>
          </w:p>
        </w:tc>
        <w:tc>
          <w:tcPr>
            <w:tcW w:w="1010" w:type="dxa"/>
            <w:gridSpan w:val="2"/>
            <w:tcBorders>
              <w:top w:val="single" w:sz="2" w:space="0" w:color="000000"/>
              <w:left w:val="single" w:sz="2" w:space="0" w:color="000000"/>
              <w:bottom w:val="single" w:sz="2" w:space="0" w:color="000000"/>
              <w:right w:val="single" w:sz="2" w:space="0" w:color="000000"/>
            </w:tcBorders>
          </w:tcPr>
          <w:p w:rsidR="0096514B" w:rsidRDefault="0096514B">
            <w:pPr>
              <w:autoSpaceDE w:val="0"/>
              <w:autoSpaceDN w:val="0"/>
              <w:adjustRightInd w:val="0"/>
              <w:spacing w:after="0" w:line="240" w:lineRule="auto"/>
              <w:jc w:val="right"/>
              <w:rPr>
                <w:rFonts w:ascii="Arial" w:hAnsi="Arial" w:cs="Arial"/>
                <w:color w:val="000000"/>
                <w:sz w:val="20"/>
                <w:szCs w:val="20"/>
              </w:rPr>
            </w:pPr>
          </w:p>
        </w:tc>
        <w:tc>
          <w:tcPr>
            <w:tcW w:w="1011" w:type="dxa"/>
            <w:tcBorders>
              <w:top w:val="single" w:sz="2" w:space="0" w:color="000000"/>
              <w:left w:val="single" w:sz="2" w:space="0" w:color="000000"/>
              <w:bottom w:val="single" w:sz="2" w:space="0" w:color="000000"/>
              <w:right w:val="single" w:sz="2" w:space="0" w:color="000000"/>
            </w:tcBorders>
          </w:tcPr>
          <w:p w:rsidR="0096514B" w:rsidRDefault="0096514B">
            <w:pPr>
              <w:autoSpaceDE w:val="0"/>
              <w:autoSpaceDN w:val="0"/>
              <w:adjustRightInd w:val="0"/>
              <w:spacing w:after="0" w:line="240" w:lineRule="auto"/>
              <w:jc w:val="right"/>
              <w:rPr>
                <w:rFonts w:ascii="Arial" w:hAnsi="Arial" w:cs="Arial"/>
                <w:color w:val="000000"/>
                <w:sz w:val="20"/>
                <w:szCs w:val="20"/>
              </w:rPr>
            </w:pPr>
          </w:p>
        </w:tc>
        <w:tc>
          <w:tcPr>
            <w:tcW w:w="1010" w:type="dxa"/>
            <w:tcBorders>
              <w:top w:val="single" w:sz="2" w:space="0" w:color="000000"/>
              <w:left w:val="single" w:sz="2" w:space="0" w:color="000000"/>
              <w:bottom w:val="single" w:sz="2" w:space="0" w:color="000000"/>
              <w:right w:val="single" w:sz="2" w:space="0" w:color="000000"/>
            </w:tcBorders>
          </w:tcPr>
          <w:p w:rsidR="0096514B" w:rsidRDefault="0096514B">
            <w:pPr>
              <w:autoSpaceDE w:val="0"/>
              <w:autoSpaceDN w:val="0"/>
              <w:adjustRightInd w:val="0"/>
              <w:spacing w:after="0" w:line="240" w:lineRule="auto"/>
              <w:jc w:val="right"/>
              <w:rPr>
                <w:rFonts w:ascii="Arial" w:hAnsi="Arial" w:cs="Arial"/>
                <w:color w:val="000000"/>
                <w:sz w:val="20"/>
                <w:szCs w:val="20"/>
              </w:rPr>
            </w:pPr>
          </w:p>
        </w:tc>
        <w:tc>
          <w:tcPr>
            <w:tcW w:w="1010" w:type="dxa"/>
            <w:gridSpan w:val="2"/>
            <w:tcBorders>
              <w:top w:val="nil"/>
              <w:left w:val="single" w:sz="2" w:space="0" w:color="000000"/>
              <w:bottom w:val="single" w:sz="2" w:space="0" w:color="000000"/>
              <w:right w:val="nil"/>
            </w:tcBorders>
          </w:tcPr>
          <w:p w:rsidR="0096514B" w:rsidRDefault="0096514B">
            <w:pPr>
              <w:autoSpaceDE w:val="0"/>
              <w:autoSpaceDN w:val="0"/>
              <w:adjustRightInd w:val="0"/>
              <w:spacing w:after="0" w:line="240" w:lineRule="auto"/>
              <w:rPr>
                <w:rFonts w:ascii="Arial" w:hAnsi="Arial" w:cs="Arial"/>
                <w:color w:val="000000"/>
                <w:sz w:val="20"/>
                <w:szCs w:val="20"/>
              </w:rPr>
            </w:pPr>
          </w:p>
        </w:tc>
        <w:tc>
          <w:tcPr>
            <w:tcW w:w="1011" w:type="dxa"/>
            <w:tcBorders>
              <w:top w:val="nil"/>
              <w:left w:val="nil"/>
              <w:bottom w:val="single" w:sz="2" w:space="0" w:color="000000"/>
              <w:right w:val="nil"/>
            </w:tcBorders>
          </w:tcPr>
          <w:p w:rsidR="0096514B" w:rsidRDefault="0096514B">
            <w:pPr>
              <w:autoSpaceDE w:val="0"/>
              <w:autoSpaceDN w:val="0"/>
              <w:adjustRightInd w:val="0"/>
              <w:spacing w:after="0" w:line="240" w:lineRule="auto"/>
              <w:rPr>
                <w:rFonts w:ascii="Arial" w:hAnsi="Arial" w:cs="Arial"/>
                <w:color w:val="000000"/>
                <w:sz w:val="20"/>
                <w:szCs w:val="20"/>
              </w:rPr>
            </w:pPr>
          </w:p>
        </w:tc>
        <w:tc>
          <w:tcPr>
            <w:tcW w:w="1010" w:type="dxa"/>
            <w:gridSpan w:val="2"/>
            <w:tcBorders>
              <w:top w:val="nil"/>
              <w:left w:val="nil"/>
              <w:bottom w:val="single" w:sz="2" w:space="0" w:color="000000"/>
              <w:right w:val="nil"/>
            </w:tcBorders>
          </w:tcPr>
          <w:p w:rsidR="0096514B" w:rsidRDefault="0096514B">
            <w:pPr>
              <w:autoSpaceDE w:val="0"/>
              <w:autoSpaceDN w:val="0"/>
              <w:adjustRightInd w:val="0"/>
              <w:spacing w:after="0" w:line="240" w:lineRule="auto"/>
              <w:rPr>
                <w:rFonts w:ascii="Arial" w:hAnsi="Arial" w:cs="Arial"/>
                <w:color w:val="000000"/>
                <w:sz w:val="20"/>
                <w:szCs w:val="20"/>
              </w:rPr>
            </w:pPr>
          </w:p>
        </w:tc>
        <w:tc>
          <w:tcPr>
            <w:tcW w:w="1011" w:type="dxa"/>
            <w:tcBorders>
              <w:top w:val="nil"/>
              <w:left w:val="nil"/>
              <w:bottom w:val="single" w:sz="2" w:space="0" w:color="000000"/>
              <w:right w:val="single" w:sz="2" w:space="0" w:color="000000"/>
            </w:tcBorders>
          </w:tcPr>
          <w:p w:rsidR="0096514B" w:rsidRDefault="0096514B">
            <w:pPr>
              <w:autoSpaceDE w:val="0"/>
              <w:autoSpaceDN w:val="0"/>
              <w:adjustRightInd w:val="0"/>
              <w:spacing w:after="0" w:line="240" w:lineRule="auto"/>
              <w:rPr>
                <w:rFonts w:ascii="Arial" w:hAnsi="Arial" w:cs="Arial"/>
                <w:color w:val="000000"/>
                <w:sz w:val="20"/>
                <w:szCs w:val="20"/>
              </w:rPr>
            </w:pPr>
          </w:p>
        </w:tc>
      </w:tr>
      <w:tr w:rsidR="0096514B" w:rsidTr="0096514B">
        <w:trPr>
          <w:gridAfter w:val="1"/>
          <w:wAfter w:w="163" w:type="dxa"/>
          <w:trHeight w:val="247"/>
        </w:trPr>
        <w:tc>
          <w:tcPr>
            <w:tcW w:w="1010" w:type="dxa"/>
            <w:tcBorders>
              <w:top w:val="single" w:sz="2" w:space="0" w:color="000000"/>
              <w:left w:val="single" w:sz="2" w:space="0" w:color="000000"/>
              <w:bottom w:val="single" w:sz="2" w:space="0" w:color="000000"/>
              <w:right w:val="single" w:sz="2" w:space="0" w:color="000000"/>
            </w:tcBorders>
          </w:tcPr>
          <w:p w:rsidR="0096514B" w:rsidRDefault="0096514B">
            <w:pPr>
              <w:autoSpaceDE w:val="0"/>
              <w:autoSpaceDN w:val="0"/>
              <w:adjustRightInd w:val="0"/>
              <w:spacing w:after="0" w:line="240" w:lineRule="auto"/>
              <w:jc w:val="right"/>
              <w:rPr>
                <w:rFonts w:ascii="Arial" w:hAnsi="Arial" w:cs="Arial"/>
                <w:color w:val="000000"/>
                <w:sz w:val="20"/>
                <w:szCs w:val="20"/>
              </w:rPr>
            </w:pPr>
          </w:p>
        </w:tc>
        <w:tc>
          <w:tcPr>
            <w:tcW w:w="1011" w:type="dxa"/>
            <w:tcBorders>
              <w:top w:val="single" w:sz="2" w:space="0" w:color="000000"/>
              <w:left w:val="single" w:sz="2" w:space="0" w:color="000000"/>
              <w:bottom w:val="single" w:sz="2" w:space="0" w:color="000000"/>
              <w:right w:val="single" w:sz="2" w:space="0" w:color="000000"/>
            </w:tcBorders>
          </w:tcPr>
          <w:p w:rsidR="0096514B" w:rsidRDefault="0096514B">
            <w:pPr>
              <w:autoSpaceDE w:val="0"/>
              <w:autoSpaceDN w:val="0"/>
              <w:adjustRightInd w:val="0"/>
              <w:spacing w:after="0" w:line="240" w:lineRule="auto"/>
              <w:jc w:val="right"/>
              <w:rPr>
                <w:rFonts w:ascii="Arial" w:hAnsi="Arial" w:cs="Arial"/>
                <w:color w:val="000000"/>
                <w:sz w:val="20"/>
                <w:szCs w:val="20"/>
              </w:rPr>
            </w:pPr>
          </w:p>
        </w:tc>
        <w:tc>
          <w:tcPr>
            <w:tcW w:w="1010" w:type="dxa"/>
            <w:gridSpan w:val="2"/>
            <w:tcBorders>
              <w:top w:val="single" w:sz="2" w:space="0" w:color="000000"/>
              <w:left w:val="single" w:sz="2" w:space="0" w:color="000000"/>
              <w:bottom w:val="single" w:sz="2" w:space="0" w:color="000000"/>
              <w:right w:val="single" w:sz="2" w:space="0" w:color="000000"/>
            </w:tcBorders>
          </w:tcPr>
          <w:p w:rsidR="0096514B" w:rsidRDefault="0096514B">
            <w:pPr>
              <w:autoSpaceDE w:val="0"/>
              <w:autoSpaceDN w:val="0"/>
              <w:adjustRightInd w:val="0"/>
              <w:spacing w:after="0" w:line="240" w:lineRule="auto"/>
              <w:jc w:val="right"/>
              <w:rPr>
                <w:rFonts w:ascii="Arial" w:hAnsi="Arial" w:cs="Arial"/>
                <w:color w:val="000000"/>
                <w:sz w:val="20"/>
                <w:szCs w:val="20"/>
              </w:rPr>
            </w:pPr>
          </w:p>
        </w:tc>
        <w:tc>
          <w:tcPr>
            <w:tcW w:w="1011" w:type="dxa"/>
            <w:tcBorders>
              <w:top w:val="single" w:sz="2" w:space="0" w:color="000000"/>
              <w:left w:val="single" w:sz="2" w:space="0" w:color="000000"/>
              <w:bottom w:val="single" w:sz="2" w:space="0" w:color="000000"/>
              <w:right w:val="single" w:sz="2" w:space="0" w:color="000000"/>
            </w:tcBorders>
          </w:tcPr>
          <w:p w:rsidR="0096514B" w:rsidRDefault="0096514B">
            <w:pPr>
              <w:autoSpaceDE w:val="0"/>
              <w:autoSpaceDN w:val="0"/>
              <w:adjustRightInd w:val="0"/>
              <w:spacing w:after="0" w:line="240" w:lineRule="auto"/>
              <w:jc w:val="right"/>
              <w:rPr>
                <w:rFonts w:ascii="Arial" w:hAnsi="Arial" w:cs="Arial"/>
                <w:color w:val="000000"/>
                <w:sz w:val="20"/>
                <w:szCs w:val="20"/>
              </w:rPr>
            </w:pPr>
          </w:p>
        </w:tc>
        <w:tc>
          <w:tcPr>
            <w:tcW w:w="1010" w:type="dxa"/>
            <w:tcBorders>
              <w:top w:val="single" w:sz="2" w:space="0" w:color="000000"/>
              <w:left w:val="single" w:sz="2" w:space="0" w:color="000000"/>
              <w:bottom w:val="single" w:sz="2" w:space="0" w:color="000000"/>
              <w:right w:val="single" w:sz="2" w:space="0" w:color="000000"/>
            </w:tcBorders>
          </w:tcPr>
          <w:p w:rsidR="0096514B" w:rsidRDefault="0096514B">
            <w:pPr>
              <w:autoSpaceDE w:val="0"/>
              <w:autoSpaceDN w:val="0"/>
              <w:adjustRightInd w:val="0"/>
              <w:spacing w:after="0" w:line="240" w:lineRule="auto"/>
              <w:jc w:val="right"/>
              <w:rPr>
                <w:rFonts w:ascii="Arial" w:hAnsi="Arial" w:cs="Arial"/>
                <w:color w:val="000000"/>
                <w:sz w:val="20"/>
                <w:szCs w:val="20"/>
              </w:rPr>
            </w:pPr>
          </w:p>
        </w:tc>
        <w:tc>
          <w:tcPr>
            <w:tcW w:w="1010" w:type="dxa"/>
            <w:gridSpan w:val="2"/>
            <w:tcBorders>
              <w:top w:val="single" w:sz="2" w:space="0" w:color="000000"/>
              <w:left w:val="single" w:sz="2" w:space="0" w:color="000000"/>
              <w:bottom w:val="single" w:sz="2" w:space="0" w:color="000000"/>
              <w:right w:val="single" w:sz="2" w:space="0" w:color="000000"/>
            </w:tcBorders>
          </w:tcPr>
          <w:p w:rsidR="0096514B" w:rsidRDefault="0096514B">
            <w:pPr>
              <w:autoSpaceDE w:val="0"/>
              <w:autoSpaceDN w:val="0"/>
              <w:adjustRightInd w:val="0"/>
              <w:spacing w:after="0" w:line="240" w:lineRule="auto"/>
              <w:jc w:val="right"/>
              <w:rPr>
                <w:rFonts w:ascii="Arial" w:hAnsi="Arial" w:cs="Arial"/>
                <w:color w:val="000000"/>
                <w:sz w:val="20"/>
                <w:szCs w:val="20"/>
              </w:rPr>
            </w:pPr>
          </w:p>
        </w:tc>
        <w:tc>
          <w:tcPr>
            <w:tcW w:w="1011" w:type="dxa"/>
            <w:tcBorders>
              <w:top w:val="single" w:sz="2" w:space="0" w:color="000000"/>
              <w:left w:val="single" w:sz="2" w:space="0" w:color="000000"/>
              <w:bottom w:val="single" w:sz="2" w:space="0" w:color="000000"/>
              <w:right w:val="single" w:sz="2" w:space="0" w:color="000000"/>
            </w:tcBorders>
          </w:tcPr>
          <w:p w:rsidR="0096514B" w:rsidRDefault="0096514B">
            <w:pPr>
              <w:autoSpaceDE w:val="0"/>
              <w:autoSpaceDN w:val="0"/>
              <w:adjustRightInd w:val="0"/>
              <w:spacing w:after="0" w:line="240" w:lineRule="auto"/>
              <w:jc w:val="right"/>
              <w:rPr>
                <w:rFonts w:ascii="Arial" w:hAnsi="Arial" w:cs="Arial"/>
                <w:color w:val="000000"/>
                <w:sz w:val="20"/>
                <w:szCs w:val="20"/>
              </w:rPr>
            </w:pPr>
          </w:p>
        </w:tc>
        <w:tc>
          <w:tcPr>
            <w:tcW w:w="1010" w:type="dxa"/>
            <w:gridSpan w:val="2"/>
            <w:tcBorders>
              <w:top w:val="single" w:sz="2" w:space="0" w:color="000000"/>
              <w:left w:val="single" w:sz="2" w:space="0" w:color="000000"/>
              <w:bottom w:val="single" w:sz="2" w:space="0" w:color="000000"/>
              <w:right w:val="single" w:sz="2" w:space="0" w:color="000000"/>
            </w:tcBorders>
          </w:tcPr>
          <w:p w:rsidR="0096514B" w:rsidRDefault="0096514B">
            <w:pPr>
              <w:autoSpaceDE w:val="0"/>
              <w:autoSpaceDN w:val="0"/>
              <w:adjustRightInd w:val="0"/>
              <w:spacing w:after="0" w:line="240" w:lineRule="auto"/>
              <w:jc w:val="right"/>
              <w:rPr>
                <w:rFonts w:ascii="Arial" w:hAnsi="Arial" w:cs="Arial"/>
                <w:color w:val="000000"/>
                <w:sz w:val="20"/>
                <w:szCs w:val="20"/>
              </w:rPr>
            </w:pPr>
          </w:p>
        </w:tc>
        <w:tc>
          <w:tcPr>
            <w:tcW w:w="1011" w:type="dxa"/>
            <w:tcBorders>
              <w:top w:val="single" w:sz="2" w:space="0" w:color="000000"/>
              <w:left w:val="single" w:sz="2" w:space="0" w:color="000000"/>
              <w:bottom w:val="single" w:sz="2" w:space="0" w:color="000000"/>
              <w:right w:val="single" w:sz="2" w:space="0" w:color="000000"/>
            </w:tcBorders>
          </w:tcPr>
          <w:p w:rsidR="0096514B" w:rsidRDefault="0096514B">
            <w:pPr>
              <w:autoSpaceDE w:val="0"/>
              <w:autoSpaceDN w:val="0"/>
              <w:adjustRightInd w:val="0"/>
              <w:spacing w:after="0" w:line="240" w:lineRule="auto"/>
              <w:jc w:val="right"/>
              <w:rPr>
                <w:rFonts w:ascii="Arial" w:hAnsi="Arial" w:cs="Arial"/>
                <w:color w:val="000000"/>
                <w:sz w:val="20"/>
                <w:szCs w:val="20"/>
              </w:rPr>
            </w:pPr>
          </w:p>
        </w:tc>
      </w:tr>
      <w:tr w:rsidR="0096514B" w:rsidTr="0096514B">
        <w:trPr>
          <w:gridAfter w:val="1"/>
          <w:wAfter w:w="163" w:type="dxa"/>
          <w:trHeight w:val="247"/>
        </w:trPr>
        <w:tc>
          <w:tcPr>
            <w:tcW w:w="1010" w:type="dxa"/>
            <w:tcBorders>
              <w:top w:val="single" w:sz="2" w:space="0" w:color="000000"/>
              <w:left w:val="single" w:sz="2" w:space="0" w:color="000000"/>
              <w:bottom w:val="single" w:sz="2" w:space="0" w:color="000000"/>
              <w:right w:val="single" w:sz="2" w:space="0" w:color="000000"/>
            </w:tcBorders>
          </w:tcPr>
          <w:p w:rsidR="0096514B" w:rsidRDefault="0096514B">
            <w:pPr>
              <w:autoSpaceDE w:val="0"/>
              <w:autoSpaceDN w:val="0"/>
              <w:adjustRightInd w:val="0"/>
              <w:spacing w:after="0" w:line="240" w:lineRule="auto"/>
              <w:jc w:val="right"/>
              <w:rPr>
                <w:rFonts w:ascii="Arial" w:hAnsi="Arial" w:cs="Arial"/>
                <w:color w:val="000000"/>
                <w:sz w:val="20"/>
                <w:szCs w:val="20"/>
              </w:rPr>
            </w:pPr>
          </w:p>
        </w:tc>
        <w:tc>
          <w:tcPr>
            <w:tcW w:w="1011" w:type="dxa"/>
            <w:tcBorders>
              <w:top w:val="single" w:sz="2" w:space="0" w:color="000000"/>
              <w:left w:val="single" w:sz="2" w:space="0" w:color="000000"/>
              <w:bottom w:val="single" w:sz="2" w:space="0" w:color="000000"/>
              <w:right w:val="single" w:sz="2" w:space="0" w:color="000000"/>
            </w:tcBorders>
          </w:tcPr>
          <w:p w:rsidR="0096514B" w:rsidRDefault="0096514B">
            <w:pPr>
              <w:autoSpaceDE w:val="0"/>
              <w:autoSpaceDN w:val="0"/>
              <w:adjustRightInd w:val="0"/>
              <w:spacing w:after="0" w:line="240" w:lineRule="auto"/>
              <w:jc w:val="right"/>
              <w:rPr>
                <w:rFonts w:ascii="Arial" w:hAnsi="Arial" w:cs="Arial"/>
                <w:color w:val="000000"/>
                <w:sz w:val="20"/>
                <w:szCs w:val="20"/>
              </w:rPr>
            </w:pPr>
          </w:p>
        </w:tc>
        <w:tc>
          <w:tcPr>
            <w:tcW w:w="1010" w:type="dxa"/>
            <w:gridSpan w:val="3"/>
            <w:tcBorders>
              <w:top w:val="single" w:sz="2" w:space="0" w:color="000000"/>
              <w:left w:val="single" w:sz="2" w:space="0" w:color="000000"/>
              <w:bottom w:val="single" w:sz="2" w:space="0" w:color="000000"/>
              <w:right w:val="nil"/>
            </w:tcBorders>
          </w:tcPr>
          <w:p w:rsidR="0096514B" w:rsidRDefault="0096514B">
            <w:pPr>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НОРМАТИВЫ</w:t>
            </w:r>
          </w:p>
        </w:tc>
        <w:tc>
          <w:tcPr>
            <w:tcW w:w="1010" w:type="dxa"/>
            <w:tcBorders>
              <w:top w:val="single" w:sz="2" w:space="0" w:color="000000"/>
              <w:left w:val="nil"/>
              <w:bottom w:val="single" w:sz="2" w:space="0" w:color="000000"/>
              <w:right w:val="nil"/>
            </w:tcBorders>
          </w:tcPr>
          <w:p w:rsidR="0096514B" w:rsidRDefault="0096514B">
            <w:pPr>
              <w:autoSpaceDE w:val="0"/>
              <w:autoSpaceDN w:val="0"/>
              <w:adjustRightInd w:val="0"/>
              <w:spacing w:after="0" w:line="240" w:lineRule="auto"/>
              <w:rPr>
                <w:rFonts w:ascii="Arial" w:hAnsi="Arial" w:cs="Arial"/>
                <w:b/>
                <w:bCs/>
                <w:color w:val="000000"/>
                <w:sz w:val="20"/>
                <w:szCs w:val="20"/>
              </w:rPr>
            </w:pPr>
          </w:p>
        </w:tc>
        <w:tc>
          <w:tcPr>
            <w:tcW w:w="1010" w:type="dxa"/>
            <w:gridSpan w:val="2"/>
            <w:tcBorders>
              <w:top w:val="single" w:sz="2" w:space="0" w:color="000000"/>
              <w:left w:val="nil"/>
              <w:bottom w:val="single" w:sz="2" w:space="0" w:color="000000"/>
              <w:right w:val="single" w:sz="2" w:space="0" w:color="000000"/>
            </w:tcBorders>
          </w:tcPr>
          <w:p w:rsidR="0096514B" w:rsidRDefault="0096514B">
            <w:pPr>
              <w:autoSpaceDE w:val="0"/>
              <w:autoSpaceDN w:val="0"/>
              <w:adjustRightInd w:val="0"/>
              <w:spacing w:after="0" w:line="240" w:lineRule="auto"/>
              <w:rPr>
                <w:rFonts w:ascii="Arial" w:hAnsi="Arial" w:cs="Arial"/>
                <w:b/>
                <w:bCs/>
                <w:color w:val="000000"/>
                <w:sz w:val="20"/>
                <w:szCs w:val="20"/>
              </w:rPr>
            </w:pPr>
          </w:p>
        </w:tc>
        <w:tc>
          <w:tcPr>
            <w:tcW w:w="1011" w:type="dxa"/>
            <w:tcBorders>
              <w:top w:val="single" w:sz="2" w:space="0" w:color="000000"/>
              <w:left w:val="single" w:sz="2" w:space="0" w:color="000000"/>
              <w:bottom w:val="single" w:sz="2" w:space="0" w:color="000000"/>
              <w:right w:val="single" w:sz="2" w:space="0" w:color="000000"/>
            </w:tcBorders>
          </w:tcPr>
          <w:p w:rsidR="0096514B" w:rsidRDefault="0096514B">
            <w:pPr>
              <w:autoSpaceDE w:val="0"/>
              <w:autoSpaceDN w:val="0"/>
              <w:adjustRightInd w:val="0"/>
              <w:spacing w:after="0" w:line="240" w:lineRule="auto"/>
              <w:jc w:val="right"/>
              <w:rPr>
                <w:rFonts w:ascii="Arial" w:hAnsi="Arial" w:cs="Arial"/>
                <w:color w:val="000000"/>
                <w:sz w:val="20"/>
                <w:szCs w:val="20"/>
              </w:rPr>
            </w:pPr>
          </w:p>
        </w:tc>
        <w:tc>
          <w:tcPr>
            <w:tcW w:w="1010" w:type="dxa"/>
            <w:gridSpan w:val="2"/>
            <w:tcBorders>
              <w:top w:val="single" w:sz="2" w:space="0" w:color="000000"/>
              <w:left w:val="single" w:sz="2" w:space="0" w:color="000000"/>
              <w:bottom w:val="single" w:sz="2" w:space="0" w:color="000000"/>
              <w:right w:val="single" w:sz="2" w:space="0" w:color="000000"/>
            </w:tcBorders>
          </w:tcPr>
          <w:p w:rsidR="0096514B" w:rsidRDefault="0096514B">
            <w:pPr>
              <w:autoSpaceDE w:val="0"/>
              <w:autoSpaceDN w:val="0"/>
              <w:adjustRightInd w:val="0"/>
              <w:spacing w:after="0" w:line="240" w:lineRule="auto"/>
              <w:jc w:val="right"/>
              <w:rPr>
                <w:rFonts w:ascii="Arial" w:hAnsi="Arial" w:cs="Arial"/>
                <w:color w:val="000000"/>
                <w:sz w:val="20"/>
                <w:szCs w:val="20"/>
              </w:rPr>
            </w:pPr>
          </w:p>
        </w:tc>
        <w:tc>
          <w:tcPr>
            <w:tcW w:w="1011" w:type="dxa"/>
            <w:tcBorders>
              <w:top w:val="single" w:sz="2" w:space="0" w:color="000000"/>
              <w:left w:val="single" w:sz="2" w:space="0" w:color="000000"/>
              <w:bottom w:val="single" w:sz="2" w:space="0" w:color="000000"/>
              <w:right w:val="single" w:sz="2" w:space="0" w:color="000000"/>
            </w:tcBorders>
          </w:tcPr>
          <w:p w:rsidR="0096514B" w:rsidRDefault="0096514B">
            <w:pPr>
              <w:autoSpaceDE w:val="0"/>
              <w:autoSpaceDN w:val="0"/>
              <w:adjustRightInd w:val="0"/>
              <w:spacing w:after="0" w:line="240" w:lineRule="auto"/>
              <w:jc w:val="right"/>
              <w:rPr>
                <w:rFonts w:ascii="Arial" w:hAnsi="Arial" w:cs="Arial"/>
                <w:color w:val="000000"/>
                <w:sz w:val="20"/>
                <w:szCs w:val="20"/>
              </w:rPr>
            </w:pPr>
          </w:p>
        </w:tc>
      </w:tr>
      <w:tr w:rsidR="0096514B" w:rsidTr="0096514B">
        <w:trPr>
          <w:gridAfter w:val="1"/>
          <w:wAfter w:w="163" w:type="dxa"/>
          <w:trHeight w:val="247"/>
        </w:trPr>
        <w:tc>
          <w:tcPr>
            <w:tcW w:w="1010" w:type="dxa"/>
            <w:gridSpan w:val="11"/>
            <w:tcBorders>
              <w:top w:val="single" w:sz="2" w:space="0" w:color="000000"/>
              <w:left w:val="single" w:sz="2" w:space="0" w:color="000000"/>
              <w:bottom w:val="single" w:sz="2" w:space="0" w:color="000000"/>
              <w:right w:val="single" w:sz="2" w:space="0" w:color="000000"/>
            </w:tcBorders>
          </w:tcPr>
          <w:p w:rsidR="0096514B" w:rsidRDefault="0096514B">
            <w:pPr>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распределения доходов между бюджетами бюджетной системы РФ в процентах</w:t>
            </w:r>
          </w:p>
        </w:tc>
        <w:tc>
          <w:tcPr>
            <w:tcW w:w="1011" w:type="dxa"/>
            <w:tcBorders>
              <w:top w:val="single" w:sz="2" w:space="0" w:color="000000"/>
              <w:left w:val="single" w:sz="2" w:space="0" w:color="000000"/>
              <w:bottom w:val="single" w:sz="2" w:space="0" w:color="000000"/>
              <w:right w:val="single" w:sz="2" w:space="0" w:color="000000"/>
            </w:tcBorders>
          </w:tcPr>
          <w:p w:rsidR="0096514B" w:rsidRDefault="0096514B">
            <w:pPr>
              <w:autoSpaceDE w:val="0"/>
              <w:autoSpaceDN w:val="0"/>
              <w:adjustRightInd w:val="0"/>
              <w:spacing w:after="0" w:line="240" w:lineRule="auto"/>
              <w:jc w:val="right"/>
              <w:rPr>
                <w:rFonts w:ascii="Arial" w:hAnsi="Arial" w:cs="Arial"/>
                <w:color w:val="000000"/>
                <w:sz w:val="20"/>
                <w:szCs w:val="20"/>
              </w:rPr>
            </w:pPr>
          </w:p>
        </w:tc>
      </w:tr>
      <w:tr w:rsidR="0096514B" w:rsidTr="0096514B">
        <w:trPr>
          <w:gridAfter w:val="1"/>
          <w:wAfter w:w="163" w:type="dxa"/>
          <w:trHeight w:val="247"/>
        </w:trPr>
        <w:tc>
          <w:tcPr>
            <w:tcW w:w="1010" w:type="dxa"/>
            <w:gridSpan w:val="8"/>
            <w:tcBorders>
              <w:top w:val="single" w:sz="2" w:space="0" w:color="000000"/>
              <w:left w:val="single" w:sz="2" w:space="0" w:color="000000"/>
              <w:bottom w:val="single" w:sz="2" w:space="0" w:color="000000"/>
              <w:right w:val="single" w:sz="2" w:space="0" w:color="000000"/>
            </w:tcBorders>
          </w:tcPr>
          <w:p w:rsidR="0096514B" w:rsidRDefault="0096514B">
            <w:pPr>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в части поступлений в бюджет муниципального поселения на 2013 год</w:t>
            </w:r>
          </w:p>
        </w:tc>
        <w:tc>
          <w:tcPr>
            <w:tcW w:w="1011" w:type="dxa"/>
            <w:tcBorders>
              <w:top w:val="single" w:sz="2" w:space="0" w:color="000000"/>
              <w:left w:val="single" w:sz="2" w:space="0" w:color="000000"/>
              <w:bottom w:val="single" w:sz="2" w:space="0" w:color="000000"/>
              <w:right w:val="single" w:sz="2" w:space="0" w:color="000000"/>
            </w:tcBorders>
          </w:tcPr>
          <w:p w:rsidR="0096514B" w:rsidRDefault="0096514B">
            <w:pPr>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я на 2014</w:t>
            </w:r>
          </w:p>
        </w:tc>
        <w:tc>
          <w:tcPr>
            <w:tcW w:w="1010" w:type="dxa"/>
            <w:gridSpan w:val="2"/>
            <w:tcBorders>
              <w:top w:val="single" w:sz="2" w:space="0" w:color="000000"/>
              <w:left w:val="single" w:sz="2" w:space="0" w:color="000000"/>
              <w:bottom w:val="single" w:sz="2" w:space="0" w:color="000000"/>
              <w:right w:val="single" w:sz="2" w:space="0" w:color="000000"/>
            </w:tcBorders>
          </w:tcPr>
          <w:p w:rsidR="0096514B" w:rsidRDefault="0096514B">
            <w:pPr>
              <w:autoSpaceDE w:val="0"/>
              <w:autoSpaceDN w:val="0"/>
              <w:adjustRightInd w:val="0"/>
              <w:spacing w:after="0" w:line="240" w:lineRule="auto"/>
              <w:jc w:val="right"/>
              <w:rPr>
                <w:rFonts w:ascii="Arial" w:hAnsi="Arial" w:cs="Arial"/>
                <w:color w:val="000000"/>
                <w:sz w:val="20"/>
                <w:szCs w:val="20"/>
              </w:rPr>
            </w:pPr>
          </w:p>
        </w:tc>
        <w:tc>
          <w:tcPr>
            <w:tcW w:w="1011" w:type="dxa"/>
            <w:tcBorders>
              <w:top w:val="single" w:sz="2" w:space="0" w:color="000000"/>
              <w:left w:val="single" w:sz="2" w:space="0" w:color="000000"/>
              <w:bottom w:val="single" w:sz="2" w:space="0" w:color="000000"/>
              <w:right w:val="single" w:sz="2" w:space="0" w:color="000000"/>
            </w:tcBorders>
          </w:tcPr>
          <w:p w:rsidR="0096514B" w:rsidRDefault="0096514B">
            <w:pPr>
              <w:autoSpaceDE w:val="0"/>
              <w:autoSpaceDN w:val="0"/>
              <w:adjustRightInd w:val="0"/>
              <w:spacing w:after="0" w:line="240" w:lineRule="auto"/>
              <w:jc w:val="right"/>
              <w:rPr>
                <w:rFonts w:ascii="Arial" w:hAnsi="Arial" w:cs="Arial"/>
                <w:color w:val="000000"/>
                <w:sz w:val="20"/>
                <w:szCs w:val="20"/>
              </w:rPr>
            </w:pPr>
          </w:p>
        </w:tc>
      </w:tr>
      <w:tr w:rsidR="0096514B" w:rsidTr="0096514B">
        <w:trPr>
          <w:gridAfter w:val="1"/>
          <w:wAfter w:w="163" w:type="dxa"/>
          <w:trHeight w:val="247"/>
        </w:trPr>
        <w:tc>
          <w:tcPr>
            <w:tcW w:w="1010" w:type="dxa"/>
            <w:tcBorders>
              <w:top w:val="single" w:sz="2" w:space="0" w:color="000000"/>
              <w:left w:val="single" w:sz="2" w:space="0" w:color="000000"/>
              <w:bottom w:val="single" w:sz="6" w:space="0" w:color="auto"/>
              <w:right w:val="single" w:sz="2" w:space="0" w:color="000000"/>
            </w:tcBorders>
          </w:tcPr>
          <w:p w:rsidR="0096514B" w:rsidRDefault="0096514B">
            <w:pPr>
              <w:autoSpaceDE w:val="0"/>
              <w:autoSpaceDN w:val="0"/>
              <w:adjustRightInd w:val="0"/>
              <w:spacing w:after="0" w:line="240" w:lineRule="auto"/>
              <w:jc w:val="right"/>
              <w:rPr>
                <w:rFonts w:ascii="Arial" w:hAnsi="Arial" w:cs="Arial"/>
                <w:color w:val="000000"/>
                <w:sz w:val="20"/>
                <w:szCs w:val="20"/>
              </w:rPr>
            </w:pPr>
          </w:p>
        </w:tc>
        <w:tc>
          <w:tcPr>
            <w:tcW w:w="1011" w:type="dxa"/>
            <w:tcBorders>
              <w:top w:val="single" w:sz="2" w:space="0" w:color="000000"/>
              <w:left w:val="single" w:sz="2" w:space="0" w:color="000000"/>
              <w:bottom w:val="single" w:sz="6" w:space="0" w:color="auto"/>
              <w:right w:val="single" w:sz="2" w:space="0" w:color="000000"/>
            </w:tcBorders>
          </w:tcPr>
          <w:p w:rsidR="0096514B" w:rsidRDefault="0096514B">
            <w:pPr>
              <w:autoSpaceDE w:val="0"/>
              <w:autoSpaceDN w:val="0"/>
              <w:adjustRightInd w:val="0"/>
              <w:spacing w:after="0" w:line="240" w:lineRule="auto"/>
              <w:jc w:val="right"/>
              <w:rPr>
                <w:rFonts w:ascii="Arial" w:hAnsi="Arial" w:cs="Arial"/>
                <w:color w:val="000000"/>
                <w:sz w:val="20"/>
                <w:szCs w:val="20"/>
              </w:rPr>
            </w:pPr>
          </w:p>
        </w:tc>
        <w:tc>
          <w:tcPr>
            <w:tcW w:w="1010" w:type="dxa"/>
            <w:gridSpan w:val="2"/>
            <w:tcBorders>
              <w:top w:val="single" w:sz="2" w:space="0" w:color="000000"/>
              <w:left w:val="single" w:sz="2" w:space="0" w:color="000000"/>
              <w:bottom w:val="single" w:sz="6" w:space="0" w:color="auto"/>
              <w:right w:val="single" w:sz="2" w:space="0" w:color="000000"/>
            </w:tcBorders>
          </w:tcPr>
          <w:p w:rsidR="0096514B" w:rsidRDefault="0096514B">
            <w:pPr>
              <w:autoSpaceDE w:val="0"/>
              <w:autoSpaceDN w:val="0"/>
              <w:adjustRightInd w:val="0"/>
              <w:spacing w:after="0" w:line="240" w:lineRule="auto"/>
              <w:jc w:val="right"/>
              <w:rPr>
                <w:rFonts w:ascii="Arial" w:hAnsi="Arial" w:cs="Arial"/>
                <w:color w:val="000000"/>
                <w:sz w:val="20"/>
                <w:szCs w:val="20"/>
              </w:rPr>
            </w:pPr>
          </w:p>
        </w:tc>
        <w:tc>
          <w:tcPr>
            <w:tcW w:w="1011" w:type="dxa"/>
            <w:tcBorders>
              <w:top w:val="single" w:sz="2" w:space="0" w:color="000000"/>
              <w:left w:val="single" w:sz="2" w:space="0" w:color="000000"/>
              <w:bottom w:val="single" w:sz="6" w:space="0" w:color="auto"/>
              <w:right w:val="single" w:sz="2" w:space="0" w:color="000000"/>
            </w:tcBorders>
          </w:tcPr>
          <w:p w:rsidR="0096514B" w:rsidRDefault="0096514B">
            <w:pPr>
              <w:autoSpaceDE w:val="0"/>
              <w:autoSpaceDN w:val="0"/>
              <w:adjustRightInd w:val="0"/>
              <w:spacing w:after="0" w:line="240" w:lineRule="auto"/>
              <w:jc w:val="right"/>
              <w:rPr>
                <w:rFonts w:ascii="Arial" w:hAnsi="Arial" w:cs="Arial"/>
                <w:color w:val="000000"/>
                <w:sz w:val="20"/>
                <w:szCs w:val="20"/>
              </w:rPr>
            </w:pPr>
          </w:p>
        </w:tc>
        <w:tc>
          <w:tcPr>
            <w:tcW w:w="1010" w:type="dxa"/>
            <w:tcBorders>
              <w:top w:val="single" w:sz="2" w:space="0" w:color="000000"/>
              <w:left w:val="single" w:sz="2" w:space="0" w:color="000000"/>
              <w:bottom w:val="single" w:sz="6" w:space="0" w:color="auto"/>
              <w:right w:val="single" w:sz="2" w:space="0" w:color="000000"/>
            </w:tcBorders>
          </w:tcPr>
          <w:p w:rsidR="0096514B" w:rsidRDefault="0096514B">
            <w:pPr>
              <w:autoSpaceDE w:val="0"/>
              <w:autoSpaceDN w:val="0"/>
              <w:adjustRightInd w:val="0"/>
              <w:spacing w:after="0" w:line="240" w:lineRule="auto"/>
              <w:jc w:val="right"/>
              <w:rPr>
                <w:rFonts w:ascii="Arial" w:hAnsi="Arial" w:cs="Arial"/>
                <w:color w:val="000000"/>
                <w:sz w:val="20"/>
                <w:szCs w:val="20"/>
              </w:rPr>
            </w:pPr>
          </w:p>
        </w:tc>
        <w:tc>
          <w:tcPr>
            <w:tcW w:w="1010" w:type="dxa"/>
            <w:gridSpan w:val="2"/>
            <w:tcBorders>
              <w:top w:val="single" w:sz="2" w:space="0" w:color="000000"/>
              <w:left w:val="single" w:sz="2" w:space="0" w:color="000000"/>
              <w:bottom w:val="single" w:sz="6" w:space="0" w:color="auto"/>
              <w:right w:val="single" w:sz="2" w:space="0" w:color="000000"/>
            </w:tcBorders>
          </w:tcPr>
          <w:p w:rsidR="0096514B" w:rsidRDefault="0096514B">
            <w:pPr>
              <w:autoSpaceDE w:val="0"/>
              <w:autoSpaceDN w:val="0"/>
              <w:adjustRightInd w:val="0"/>
              <w:spacing w:after="0" w:line="240" w:lineRule="auto"/>
              <w:jc w:val="right"/>
              <w:rPr>
                <w:rFonts w:ascii="Arial" w:hAnsi="Arial" w:cs="Arial"/>
                <w:color w:val="000000"/>
                <w:sz w:val="20"/>
                <w:szCs w:val="20"/>
              </w:rPr>
            </w:pPr>
          </w:p>
        </w:tc>
        <w:tc>
          <w:tcPr>
            <w:tcW w:w="1011" w:type="dxa"/>
            <w:tcBorders>
              <w:top w:val="single" w:sz="2" w:space="0" w:color="000000"/>
              <w:left w:val="single" w:sz="2" w:space="0" w:color="000000"/>
              <w:bottom w:val="single" w:sz="6" w:space="0" w:color="auto"/>
              <w:right w:val="single" w:sz="2" w:space="0" w:color="000000"/>
            </w:tcBorders>
          </w:tcPr>
          <w:p w:rsidR="0096514B" w:rsidRDefault="0096514B">
            <w:pPr>
              <w:autoSpaceDE w:val="0"/>
              <w:autoSpaceDN w:val="0"/>
              <w:adjustRightInd w:val="0"/>
              <w:spacing w:after="0" w:line="240" w:lineRule="auto"/>
              <w:jc w:val="right"/>
              <w:rPr>
                <w:rFonts w:ascii="Arial" w:hAnsi="Arial" w:cs="Arial"/>
                <w:color w:val="000000"/>
                <w:sz w:val="20"/>
                <w:szCs w:val="20"/>
              </w:rPr>
            </w:pPr>
          </w:p>
        </w:tc>
        <w:tc>
          <w:tcPr>
            <w:tcW w:w="1010" w:type="dxa"/>
            <w:gridSpan w:val="3"/>
            <w:tcBorders>
              <w:top w:val="single" w:sz="2" w:space="0" w:color="000000"/>
              <w:left w:val="single" w:sz="2" w:space="0" w:color="000000"/>
              <w:bottom w:val="single" w:sz="6" w:space="0" w:color="auto"/>
              <w:right w:val="single" w:sz="2" w:space="0" w:color="000000"/>
            </w:tcBorders>
          </w:tcPr>
          <w:p w:rsidR="0096514B" w:rsidRDefault="0096514B">
            <w:pPr>
              <w:autoSpaceDE w:val="0"/>
              <w:autoSpaceDN w:val="0"/>
              <w:adjustRightInd w:val="0"/>
              <w:spacing w:after="0" w:line="240" w:lineRule="auto"/>
              <w:jc w:val="center"/>
              <w:rPr>
                <w:rFonts w:ascii="Arial" w:hAnsi="Arial" w:cs="Arial"/>
                <w:color w:val="000000"/>
                <w:sz w:val="20"/>
                <w:szCs w:val="20"/>
              </w:rPr>
            </w:pPr>
            <w:r>
              <w:rPr>
                <w:rFonts w:ascii="Arial" w:hAnsi="Arial" w:cs="Arial"/>
                <w:color w:val="000000"/>
                <w:sz w:val="20"/>
                <w:szCs w:val="20"/>
              </w:rPr>
              <w:t>Таблица №1</w:t>
            </w:r>
          </w:p>
        </w:tc>
      </w:tr>
      <w:tr w:rsidR="0096514B" w:rsidTr="0096514B">
        <w:trPr>
          <w:gridAfter w:val="1"/>
          <w:wAfter w:w="163" w:type="dxa"/>
          <w:trHeight w:val="247"/>
        </w:trPr>
        <w:tc>
          <w:tcPr>
            <w:tcW w:w="1010" w:type="dxa"/>
            <w:gridSpan w:val="4"/>
            <w:tcBorders>
              <w:top w:val="single" w:sz="6" w:space="0" w:color="auto"/>
              <w:left w:val="single" w:sz="6" w:space="0" w:color="auto"/>
              <w:bottom w:val="single" w:sz="6" w:space="0" w:color="auto"/>
              <w:right w:val="nil"/>
            </w:tcBorders>
          </w:tcPr>
          <w:p w:rsidR="0096514B" w:rsidRDefault="0096514B">
            <w:pPr>
              <w:autoSpaceDE w:val="0"/>
              <w:autoSpaceDN w:val="0"/>
              <w:adjustRightInd w:val="0"/>
              <w:spacing w:after="0" w:line="240" w:lineRule="auto"/>
              <w:jc w:val="center"/>
              <w:rPr>
                <w:rFonts w:ascii="Arial" w:hAnsi="Arial" w:cs="Arial"/>
                <w:color w:val="000000"/>
                <w:sz w:val="20"/>
                <w:szCs w:val="20"/>
              </w:rPr>
            </w:pPr>
            <w:r>
              <w:rPr>
                <w:rFonts w:ascii="Arial" w:hAnsi="Arial" w:cs="Arial"/>
                <w:color w:val="000000"/>
                <w:sz w:val="20"/>
                <w:szCs w:val="20"/>
              </w:rPr>
              <w:t>Наименование вида доходов</w:t>
            </w:r>
          </w:p>
        </w:tc>
        <w:tc>
          <w:tcPr>
            <w:tcW w:w="1011" w:type="dxa"/>
            <w:tcBorders>
              <w:top w:val="single" w:sz="6" w:space="0" w:color="auto"/>
              <w:left w:val="nil"/>
              <w:bottom w:val="single" w:sz="6" w:space="0" w:color="auto"/>
              <w:right w:val="nil"/>
            </w:tcBorders>
          </w:tcPr>
          <w:p w:rsidR="0096514B" w:rsidRDefault="0096514B">
            <w:pPr>
              <w:autoSpaceDE w:val="0"/>
              <w:autoSpaceDN w:val="0"/>
              <w:adjustRightInd w:val="0"/>
              <w:spacing w:after="0" w:line="240" w:lineRule="auto"/>
              <w:jc w:val="center"/>
              <w:rPr>
                <w:rFonts w:ascii="Arial" w:hAnsi="Arial" w:cs="Arial"/>
                <w:color w:val="000000"/>
                <w:sz w:val="20"/>
                <w:szCs w:val="20"/>
              </w:rPr>
            </w:pPr>
          </w:p>
        </w:tc>
        <w:tc>
          <w:tcPr>
            <w:tcW w:w="1010" w:type="dxa"/>
            <w:tcBorders>
              <w:top w:val="single" w:sz="6" w:space="0" w:color="auto"/>
              <w:left w:val="nil"/>
              <w:bottom w:val="single" w:sz="6" w:space="0" w:color="auto"/>
              <w:right w:val="single" w:sz="6" w:space="0" w:color="auto"/>
            </w:tcBorders>
          </w:tcPr>
          <w:p w:rsidR="0096514B" w:rsidRDefault="0096514B">
            <w:pPr>
              <w:autoSpaceDE w:val="0"/>
              <w:autoSpaceDN w:val="0"/>
              <w:adjustRightInd w:val="0"/>
              <w:spacing w:after="0" w:line="240" w:lineRule="auto"/>
              <w:jc w:val="center"/>
              <w:rPr>
                <w:rFonts w:ascii="Arial" w:hAnsi="Arial" w:cs="Arial"/>
                <w:color w:val="000000"/>
                <w:sz w:val="20"/>
                <w:szCs w:val="20"/>
              </w:rPr>
            </w:pPr>
          </w:p>
        </w:tc>
        <w:tc>
          <w:tcPr>
            <w:tcW w:w="1010" w:type="dxa"/>
            <w:gridSpan w:val="3"/>
            <w:tcBorders>
              <w:top w:val="single" w:sz="6" w:space="0" w:color="auto"/>
              <w:left w:val="single" w:sz="6" w:space="0" w:color="auto"/>
              <w:bottom w:val="single" w:sz="6" w:space="0" w:color="auto"/>
              <w:right w:val="nil"/>
            </w:tcBorders>
          </w:tcPr>
          <w:p w:rsidR="0096514B" w:rsidRDefault="0096514B">
            <w:pPr>
              <w:autoSpaceDE w:val="0"/>
              <w:autoSpaceDN w:val="0"/>
              <w:adjustRightInd w:val="0"/>
              <w:spacing w:after="0" w:line="240" w:lineRule="auto"/>
              <w:jc w:val="center"/>
              <w:rPr>
                <w:rFonts w:ascii="Arial" w:hAnsi="Arial" w:cs="Arial"/>
                <w:color w:val="000000"/>
                <w:sz w:val="20"/>
                <w:szCs w:val="20"/>
              </w:rPr>
            </w:pPr>
            <w:r>
              <w:rPr>
                <w:rFonts w:ascii="Arial" w:hAnsi="Arial" w:cs="Arial"/>
                <w:color w:val="000000"/>
                <w:sz w:val="20"/>
                <w:szCs w:val="20"/>
              </w:rPr>
              <w:t>Нормативы</w:t>
            </w:r>
          </w:p>
        </w:tc>
        <w:tc>
          <w:tcPr>
            <w:tcW w:w="1010" w:type="dxa"/>
            <w:gridSpan w:val="2"/>
            <w:tcBorders>
              <w:top w:val="single" w:sz="6" w:space="0" w:color="auto"/>
              <w:left w:val="nil"/>
              <w:bottom w:val="single" w:sz="6" w:space="0" w:color="auto"/>
              <w:right w:val="nil"/>
            </w:tcBorders>
          </w:tcPr>
          <w:p w:rsidR="0096514B" w:rsidRDefault="0096514B">
            <w:pPr>
              <w:autoSpaceDE w:val="0"/>
              <w:autoSpaceDN w:val="0"/>
              <w:adjustRightInd w:val="0"/>
              <w:spacing w:after="0" w:line="240" w:lineRule="auto"/>
              <w:jc w:val="center"/>
              <w:rPr>
                <w:rFonts w:ascii="Arial" w:hAnsi="Arial" w:cs="Arial"/>
                <w:color w:val="000000"/>
                <w:sz w:val="20"/>
                <w:szCs w:val="20"/>
              </w:rPr>
            </w:pPr>
          </w:p>
        </w:tc>
        <w:tc>
          <w:tcPr>
            <w:tcW w:w="1011" w:type="dxa"/>
            <w:tcBorders>
              <w:top w:val="single" w:sz="6" w:space="0" w:color="auto"/>
              <w:left w:val="nil"/>
              <w:bottom w:val="single" w:sz="6" w:space="0" w:color="auto"/>
              <w:right w:val="single" w:sz="6" w:space="0" w:color="auto"/>
            </w:tcBorders>
          </w:tcPr>
          <w:p w:rsidR="0096514B" w:rsidRDefault="0096514B">
            <w:pPr>
              <w:autoSpaceDE w:val="0"/>
              <w:autoSpaceDN w:val="0"/>
              <w:adjustRightInd w:val="0"/>
              <w:spacing w:after="0" w:line="240" w:lineRule="auto"/>
              <w:jc w:val="center"/>
              <w:rPr>
                <w:rFonts w:ascii="Arial" w:hAnsi="Arial" w:cs="Arial"/>
                <w:color w:val="000000"/>
                <w:sz w:val="20"/>
                <w:szCs w:val="20"/>
              </w:rPr>
            </w:pPr>
          </w:p>
        </w:tc>
      </w:tr>
      <w:tr w:rsidR="0096514B" w:rsidTr="0096514B">
        <w:trPr>
          <w:gridAfter w:val="1"/>
          <w:wAfter w:w="163" w:type="dxa"/>
          <w:trHeight w:val="480"/>
        </w:trPr>
        <w:tc>
          <w:tcPr>
            <w:tcW w:w="1010" w:type="dxa"/>
            <w:gridSpan w:val="6"/>
            <w:tcBorders>
              <w:top w:val="single" w:sz="6" w:space="0" w:color="auto"/>
              <w:left w:val="single" w:sz="6" w:space="0" w:color="auto"/>
              <w:bottom w:val="single" w:sz="6" w:space="0" w:color="auto"/>
              <w:right w:val="single" w:sz="6" w:space="0" w:color="auto"/>
            </w:tcBorders>
          </w:tcPr>
          <w:p w:rsidR="0096514B" w:rsidRDefault="0096514B">
            <w:pPr>
              <w:autoSpaceDE w:val="0"/>
              <w:autoSpaceDN w:val="0"/>
              <w:adjustRightInd w:val="0"/>
              <w:spacing w:after="0" w:line="240" w:lineRule="auto"/>
              <w:rPr>
                <w:rFonts w:ascii="Arial" w:hAnsi="Arial" w:cs="Arial"/>
                <w:color w:val="000000"/>
                <w:sz w:val="16"/>
                <w:szCs w:val="16"/>
              </w:rPr>
            </w:pPr>
            <w:r>
              <w:rPr>
                <w:rFonts w:ascii="Arial" w:hAnsi="Arial" w:cs="Arial"/>
                <w:color w:val="000000"/>
                <w:sz w:val="16"/>
                <w:szCs w:val="16"/>
              </w:rPr>
              <w:t>Невыясненные поступления, зачисляемые в бюджеты поселений</w:t>
            </w:r>
          </w:p>
        </w:tc>
        <w:tc>
          <w:tcPr>
            <w:tcW w:w="1010" w:type="dxa"/>
            <w:gridSpan w:val="2"/>
            <w:tcBorders>
              <w:top w:val="single" w:sz="6" w:space="0" w:color="auto"/>
              <w:left w:val="single" w:sz="6" w:space="0" w:color="auto"/>
              <w:bottom w:val="single" w:sz="6" w:space="0" w:color="auto"/>
              <w:right w:val="nil"/>
            </w:tcBorders>
          </w:tcPr>
          <w:p w:rsidR="0096514B" w:rsidRDefault="0096514B">
            <w:pPr>
              <w:autoSpaceDE w:val="0"/>
              <w:autoSpaceDN w:val="0"/>
              <w:adjustRightInd w:val="0"/>
              <w:spacing w:after="0" w:line="240" w:lineRule="auto"/>
              <w:jc w:val="center"/>
              <w:rPr>
                <w:rFonts w:ascii="Arial" w:hAnsi="Arial" w:cs="Arial"/>
                <w:color w:val="000000"/>
                <w:sz w:val="20"/>
                <w:szCs w:val="20"/>
              </w:rPr>
            </w:pPr>
            <w:r>
              <w:rPr>
                <w:rFonts w:ascii="Arial" w:hAnsi="Arial" w:cs="Arial"/>
                <w:color w:val="000000"/>
                <w:sz w:val="20"/>
                <w:szCs w:val="20"/>
              </w:rPr>
              <w:t>100</w:t>
            </w:r>
          </w:p>
        </w:tc>
        <w:tc>
          <w:tcPr>
            <w:tcW w:w="1011" w:type="dxa"/>
            <w:tcBorders>
              <w:top w:val="single" w:sz="6" w:space="0" w:color="auto"/>
              <w:left w:val="nil"/>
              <w:bottom w:val="single" w:sz="6" w:space="0" w:color="auto"/>
              <w:right w:val="nil"/>
            </w:tcBorders>
          </w:tcPr>
          <w:p w:rsidR="0096514B" w:rsidRDefault="0096514B">
            <w:pPr>
              <w:autoSpaceDE w:val="0"/>
              <w:autoSpaceDN w:val="0"/>
              <w:adjustRightInd w:val="0"/>
              <w:spacing w:after="0" w:line="240" w:lineRule="auto"/>
              <w:jc w:val="center"/>
              <w:rPr>
                <w:rFonts w:ascii="Arial" w:hAnsi="Arial" w:cs="Arial"/>
                <w:color w:val="000000"/>
                <w:sz w:val="20"/>
                <w:szCs w:val="20"/>
              </w:rPr>
            </w:pPr>
          </w:p>
        </w:tc>
        <w:tc>
          <w:tcPr>
            <w:tcW w:w="1010" w:type="dxa"/>
            <w:gridSpan w:val="2"/>
            <w:tcBorders>
              <w:top w:val="single" w:sz="6" w:space="0" w:color="auto"/>
              <w:left w:val="nil"/>
              <w:bottom w:val="single" w:sz="6" w:space="0" w:color="auto"/>
              <w:right w:val="nil"/>
            </w:tcBorders>
          </w:tcPr>
          <w:p w:rsidR="0096514B" w:rsidRDefault="0096514B">
            <w:pPr>
              <w:autoSpaceDE w:val="0"/>
              <w:autoSpaceDN w:val="0"/>
              <w:adjustRightInd w:val="0"/>
              <w:spacing w:after="0" w:line="240" w:lineRule="auto"/>
              <w:jc w:val="center"/>
              <w:rPr>
                <w:rFonts w:ascii="Arial" w:hAnsi="Arial" w:cs="Arial"/>
                <w:color w:val="000000"/>
                <w:sz w:val="20"/>
                <w:szCs w:val="20"/>
              </w:rPr>
            </w:pPr>
          </w:p>
        </w:tc>
        <w:tc>
          <w:tcPr>
            <w:tcW w:w="1011" w:type="dxa"/>
            <w:tcBorders>
              <w:top w:val="single" w:sz="6" w:space="0" w:color="auto"/>
              <w:left w:val="nil"/>
              <w:bottom w:val="single" w:sz="6" w:space="0" w:color="auto"/>
              <w:right w:val="single" w:sz="6" w:space="0" w:color="auto"/>
            </w:tcBorders>
          </w:tcPr>
          <w:p w:rsidR="0096514B" w:rsidRDefault="0096514B">
            <w:pPr>
              <w:autoSpaceDE w:val="0"/>
              <w:autoSpaceDN w:val="0"/>
              <w:adjustRightInd w:val="0"/>
              <w:spacing w:after="0" w:line="240" w:lineRule="auto"/>
              <w:jc w:val="center"/>
              <w:rPr>
                <w:rFonts w:ascii="Arial" w:hAnsi="Arial" w:cs="Arial"/>
                <w:color w:val="000000"/>
                <w:sz w:val="20"/>
                <w:szCs w:val="20"/>
              </w:rPr>
            </w:pPr>
          </w:p>
        </w:tc>
      </w:tr>
      <w:tr w:rsidR="0096514B" w:rsidTr="0096514B">
        <w:trPr>
          <w:gridAfter w:val="1"/>
          <w:wAfter w:w="163" w:type="dxa"/>
          <w:trHeight w:val="247"/>
        </w:trPr>
        <w:tc>
          <w:tcPr>
            <w:tcW w:w="1010" w:type="dxa"/>
            <w:gridSpan w:val="6"/>
            <w:tcBorders>
              <w:top w:val="single" w:sz="6" w:space="0" w:color="auto"/>
              <w:left w:val="single" w:sz="6" w:space="0" w:color="auto"/>
              <w:bottom w:val="single" w:sz="6" w:space="0" w:color="auto"/>
              <w:right w:val="single" w:sz="6" w:space="0" w:color="auto"/>
            </w:tcBorders>
          </w:tcPr>
          <w:p w:rsidR="0096514B" w:rsidRDefault="0096514B">
            <w:pPr>
              <w:autoSpaceDE w:val="0"/>
              <w:autoSpaceDN w:val="0"/>
              <w:adjustRightInd w:val="0"/>
              <w:spacing w:after="0" w:line="240" w:lineRule="auto"/>
              <w:rPr>
                <w:rFonts w:ascii="Arial" w:hAnsi="Arial" w:cs="Arial"/>
                <w:color w:val="000000"/>
                <w:sz w:val="16"/>
                <w:szCs w:val="16"/>
              </w:rPr>
            </w:pPr>
            <w:r>
              <w:rPr>
                <w:rFonts w:ascii="Arial" w:hAnsi="Arial" w:cs="Arial"/>
                <w:color w:val="000000"/>
                <w:sz w:val="16"/>
                <w:szCs w:val="16"/>
              </w:rPr>
              <w:t>Прочие неналоговые доходы бюджетов поселений</w:t>
            </w:r>
          </w:p>
        </w:tc>
        <w:tc>
          <w:tcPr>
            <w:tcW w:w="1010" w:type="dxa"/>
            <w:gridSpan w:val="2"/>
            <w:tcBorders>
              <w:top w:val="single" w:sz="6" w:space="0" w:color="auto"/>
              <w:left w:val="single" w:sz="6" w:space="0" w:color="auto"/>
              <w:bottom w:val="single" w:sz="6" w:space="0" w:color="auto"/>
              <w:right w:val="nil"/>
            </w:tcBorders>
          </w:tcPr>
          <w:p w:rsidR="0096514B" w:rsidRDefault="0096514B">
            <w:pPr>
              <w:autoSpaceDE w:val="0"/>
              <w:autoSpaceDN w:val="0"/>
              <w:adjustRightInd w:val="0"/>
              <w:spacing w:after="0" w:line="240" w:lineRule="auto"/>
              <w:jc w:val="center"/>
              <w:rPr>
                <w:rFonts w:ascii="Arial" w:hAnsi="Arial" w:cs="Arial"/>
                <w:color w:val="000000"/>
                <w:sz w:val="20"/>
                <w:szCs w:val="20"/>
              </w:rPr>
            </w:pPr>
            <w:r>
              <w:rPr>
                <w:rFonts w:ascii="Arial" w:hAnsi="Arial" w:cs="Arial"/>
                <w:color w:val="000000"/>
                <w:sz w:val="20"/>
                <w:szCs w:val="20"/>
              </w:rPr>
              <w:t>100</w:t>
            </w:r>
          </w:p>
        </w:tc>
        <w:tc>
          <w:tcPr>
            <w:tcW w:w="1011" w:type="dxa"/>
            <w:tcBorders>
              <w:top w:val="single" w:sz="6" w:space="0" w:color="auto"/>
              <w:left w:val="nil"/>
              <w:bottom w:val="single" w:sz="6" w:space="0" w:color="auto"/>
              <w:right w:val="nil"/>
            </w:tcBorders>
          </w:tcPr>
          <w:p w:rsidR="0096514B" w:rsidRDefault="0096514B">
            <w:pPr>
              <w:autoSpaceDE w:val="0"/>
              <w:autoSpaceDN w:val="0"/>
              <w:adjustRightInd w:val="0"/>
              <w:spacing w:after="0" w:line="240" w:lineRule="auto"/>
              <w:jc w:val="center"/>
              <w:rPr>
                <w:rFonts w:ascii="Arial" w:hAnsi="Arial" w:cs="Arial"/>
                <w:color w:val="000000"/>
                <w:sz w:val="20"/>
                <w:szCs w:val="20"/>
              </w:rPr>
            </w:pPr>
          </w:p>
        </w:tc>
        <w:tc>
          <w:tcPr>
            <w:tcW w:w="1010" w:type="dxa"/>
            <w:gridSpan w:val="2"/>
            <w:tcBorders>
              <w:top w:val="single" w:sz="6" w:space="0" w:color="auto"/>
              <w:left w:val="nil"/>
              <w:bottom w:val="single" w:sz="6" w:space="0" w:color="auto"/>
              <w:right w:val="nil"/>
            </w:tcBorders>
          </w:tcPr>
          <w:p w:rsidR="0096514B" w:rsidRDefault="0096514B">
            <w:pPr>
              <w:autoSpaceDE w:val="0"/>
              <w:autoSpaceDN w:val="0"/>
              <w:adjustRightInd w:val="0"/>
              <w:spacing w:after="0" w:line="240" w:lineRule="auto"/>
              <w:jc w:val="center"/>
              <w:rPr>
                <w:rFonts w:ascii="Arial" w:hAnsi="Arial" w:cs="Arial"/>
                <w:color w:val="000000"/>
                <w:sz w:val="20"/>
                <w:szCs w:val="20"/>
              </w:rPr>
            </w:pPr>
          </w:p>
        </w:tc>
        <w:tc>
          <w:tcPr>
            <w:tcW w:w="1011" w:type="dxa"/>
            <w:tcBorders>
              <w:top w:val="single" w:sz="6" w:space="0" w:color="auto"/>
              <w:left w:val="nil"/>
              <w:bottom w:val="single" w:sz="6" w:space="0" w:color="auto"/>
              <w:right w:val="single" w:sz="6" w:space="0" w:color="auto"/>
            </w:tcBorders>
          </w:tcPr>
          <w:p w:rsidR="0096514B" w:rsidRDefault="0096514B">
            <w:pPr>
              <w:autoSpaceDE w:val="0"/>
              <w:autoSpaceDN w:val="0"/>
              <w:adjustRightInd w:val="0"/>
              <w:spacing w:after="0" w:line="240" w:lineRule="auto"/>
              <w:jc w:val="center"/>
              <w:rPr>
                <w:rFonts w:ascii="Arial" w:hAnsi="Arial" w:cs="Arial"/>
                <w:color w:val="000000"/>
                <w:sz w:val="20"/>
                <w:szCs w:val="20"/>
              </w:rPr>
            </w:pPr>
          </w:p>
        </w:tc>
      </w:tr>
      <w:tr w:rsidR="0096514B" w:rsidTr="0096514B">
        <w:trPr>
          <w:gridAfter w:val="1"/>
          <w:wAfter w:w="163" w:type="dxa"/>
          <w:trHeight w:val="449"/>
        </w:trPr>
        <w:tc>
          <w:tcPr>
            <w:tcW w:w="1010" w:type="dxa"/>
            <w:gridSpan w:val="6"/>
            <w:tcBorders>
              <w:top w:val="single" w:sz="6" w:space="0" w:color="auto"/>
              <w:left w:val="single" w:sz="6" w:space="0" w:color="auto"/>
              <w:bottom w:val="single" w:sz="6" w:space="0" w:color="auto"/>
              <w:right w:val="single" w:sz="6" w:space="0" w:color="auto"/>
            </w:tcBorders>
          </w:tcPr>
          <w:p w:rsidR="0096514B" w:rsidRDefault="0096514B">
            <w:pPr>
              <w:autoSpaceDE w:val="0"/>
              <w:autoSpaceDN w:val="0"/>
              <w:adjustRightInd w:val="0"/>
              <w:spacing w:after="0" w:line="240" w:lineRule="auto"/>
              <w:rPr>
                <w:rFonts w:ascii="Arial" w:hAnsi="Arial" w:cs="Arial"/>
                <w:color w:val="000000"/>
                <w:sz w:val="16"/>
                <w:szCs w:val="16"/>
              </w:rPr>
            </w:pPr>
            <w:r>
              <w:rPr>
                <w:rFonts w:ascii="Arial" w:hAnsi="Arial" w:cs="Arial"/>
                <w:color w:val="000000"/>
                <w:sz w:val="16"/>
                <w:szCs w:val="16"/>
              </w:rPr>
              <w:t>Доттации бюджетам поселений на выравнивание бюджетной обеспеченности</w:t>
            </w:r>
          </w:p>
        </w:tc>
        <w:tc>
          <w:tcPr>
            <w:tcW w:w="1010" w:type="dxa"/>
            <w:gridSpan w:val="2"/>
            <w:tcBorders>
              <w:top w:val="single" w:sz="6" w:space="0" w:color="auto"/>
              <w:left w:val="single" w:sz="6" w:space="0" w:color="auto"/>
              <w:bottom w:val="single" w:sz="6" w:space="0" w:color="auto"/>
              <w:right w:val="nil"/>
            </w:tcBorders>
          </w:tcPr>
          <w:p w:rsidR="0096514B" w:rsidRDefault="0096514B">
            <w:pPr>
              <w:autoSpaceDE w:val="0"/>
              <w:autoSpaceDN w:val="0"/>
              <w:adjustRightInd w:val="0"/>
              <w:spacing w:after="0" w:line="240" w:lineRule="auto"/>
              <w:jc w:val="center"/>
              <w:rPr>
                <w:rFonts w:ascii="Arial" w:hAnsi="Arial" w:cs="Arial"/>
                <w:color w:val="000000"/>
                <w:sz w:val="20"/>
                <w:szCs w:val="20"/>
              </w:rPr>
            </w:pPr>
            <w:r>
              <w:rPr>
                <w:rFonts w:ascii="Arial" w:hAnsi="Arial" w:cs="Arial"/>
                <w:color w:val="000000"/>
                <w:sz w:val="20"/>
                <w:szCs w:val="20"/>
              </w:rPr>
              <w:t>100</w:t>
            </w:r>
          </w:p>
        </w:tc>
        <w:tc>
          <w:tcPr>
            <w:tcW w:w="1011" w:type="dxa"/>
            <w:tcBorders>
              <w:top w:val="single" w:sz="6" w:space="0" w:color="auto"/>
              <w:left w:val="nil"/>
              <w:bottom w:val="single" w:sz="6" w:space="0" w:color="auto"/>
              <w:right w:val="nil"/>
            </w:tcBorders>
          </w:tcPr>
          <w:p w:rsidR="0096514B" w:rsidRDefault="0096514B">
            <w:pPr>
              <w:autoSpaceDE w:val="0"/>
              <w:autoSpaceDN w:val="0"/>
              <w:adjustRightInd w:val="0"/>
              <w:spacing w:after="0" w:line="240" w:lineRule="auto"/>
              <w:jc w:val="center"/>
              <w:rPr>
                <w:rFonts w:ascii="Arial" w:hAnsi="Arial" w:cs="Arial"/>
                <w:color w:val="000000"/>
                <w:sz w:val="20"/>
                <w:szCs w:val="20"/>
              </w:rPr>
            </w:pPr>
          </w:p>
        </w:tc>
        <w:tc>
          <w:tcPr>
            <w:tcW w:w="1010" w:type="dxa"/>
            <w:gridSpan w:val="2"/>
            <w:tcBorders>
              <w:top w:val="single" w:sz="6" w:space="0" w:color="auto"/>
              <w:left w:val="nil"/>
              <w:bottom w:val="single" w:sz="6" w:space="0" w:color="auto"/>
              <w:right w:val="nil"/>
            </w:tcBorders>
          </w:tcPr>
          <w:p w:rsidR="0096514B" w:rsidRDefault="0096514B">
            <w:pPr>
              <w:autoSpaceDE w:val="0"/>
              <w:autoSpaceDN w:val="0"/>
              <w:adjustRightInd w:val="0"/>
              <w:spacing w:after="0" w:line="240" w:lineRule="auto"/>
              <w:jc w:val="center"/>
              <w:rPr>
                <w:rFonts w:ascii="Arial" w:hAnsi="Arial" w:cs="Arial"/>
                <w:color w:val="000000"/>
                <w:sz w:val="20"/>
                <w:szCs w:val="20"/>
              </w:rPr>
            </w:pPr>
          </w:p>
        </w:tc>
        <w:tc>
          <w:tcPr>
            <w:tcW w:w="1011" w:type="dxa"/>
            <w:tcBorders>
              <w:top w:val="single" w:sz="6" w:space="0" w:color="auto"/>
              <w:left w:val="nil"/>
              <w:bottom w:val="single" w:sz="6" w:space="0" w:color="auto"/>
              <w:right w:val="single" w:sz="6" w:space="0" w:color="auto"/>
            </w:tcBorders>
          </w:tcPr>
          <w:p w:rsidR="0096514B" w:rsidRDefault="0096514B">
            <w:pPr>
              <w:autoSpaceDE w:val="0"/>
              <w:autoSpaceDN w:val="0"/>
              <w:adjustRightInd w:val="0"/>
              <w:spacing w:after="0" w:line="240" w:lineRule="auto"/>
              <w:jc w:val="center"/>
              <w:rPr>
                <w:rFonts w:ascii="Arial" w:hAnsi="Arial" w:cs="Arial"/>
                <w:color w:val="000000"/>
                <w:sz w:val="20"/>
                <w:szCs w:val="20"/>
              </w:rPr>
            </w:pPr>
          </w:p>
        </w:tc>
      </w:tr>
      <w:tr w:rsidR="0096514B" w:rsidTr="0096514B">
        <w:trPr>
          <w:gridAfter w:val="1"/>
          <w:wAfter w:w="163" w:type="dxa"/>
          <w:trHeight w:val="466"/>
        </w:trPr>
        <w:tc>
          <w:tcPr>
            <w:tcW w:w="1010" w:type="dxa"/>
            <w:gridSpan w:val="6"/>
            <w:tcBorders>
              <w:top w:val="single" w:sz="6" w:space="0" w:color="auto"/>
              <w:left w:val="single" w:sz="6" w:space="0" w:color="auto"/>
              <w:bottom w:val="single" w:sz="6" w:space="0" w:color="auto"/>
              <w:right w:val="single" w:sz="6" w:space="0" w:color="auto"/>
            </w:tcBorders>
          </w:tcPr>
          <w:p w:rsidR="0096514B" w:rsidRDefault="0096514B">
            <w:pPr>
              <w:autoSpaceDE w:val="0"/>
              <w:autoSpaceDN w:val="0"/>
              <w:adjustRightInd w:val="0"/>
              <w:spacing w:after="0" w:line="240" w:lineRule="auto"/>
              <w:rPr>
                <w:rFonts w:ascii="Arial" w:hAnsi="Arial" w:cs="Arial"/>
                <w:color w:val="000000"/>
                <w:sz w:val="16"/>
                <w:szCs w:val="16"/>
              </w:rPr>
            </w:pPr>
            <w:r>
              <w:rPr>
                <w:rFonts w:ascii="Arial" w:hAnsi="Arial" w:cs="Arial"/>
                <w:color w:val="000000"/>
                <w:sz w:val="16"/>
                <w:szCs w:val="16"/>
              </w:rPr>
              <w:t>Дотации бюджетам поселений на поддержку мер по обеспечению сбалансированности бюджетов</w:t>
            </w:r>
          </w:p>
        </w:tc>
        <w:tc>
          <w:tcPr>
            <w:tcW w:w="1010" w:type="dxa"/>
            <w:gridSpan w:val="2"/>
            <w:tcBorders>
              <w:top w:val="single" w:sz="6" w:space="0" w:color="auto"/>
              <w:left w:val="single" w:sz="6" w:space="0" w:color="auto"/>
              <w:bottom w:val="single" w:sz="6" w:space="0" w:color="auto"/>
              <w:right w:val="nil"/>
            </w:tcBorders>
          </w:tcPr>
          <w:p w:rsidR="0096514B" w:rsidRDefault="0096514B">
            <w:pPr>
              <w:autoSpaceDE w:val="0"/>
              <w:autoSpaceDN w:val="0"/>
              <w:adjustRightInd w:val="0"/>
              <w:spacing w:after="0" w:line="240" w:lineRule="auto"/>
              <w:jc w:val="center"/>
              <w:rPr>
                <w:rFonts w:ascii="Arial" w:hAnsi="Arial" w:cs="Arial"/>
                <w:color w:val="000000"/>
                <w:sz w:val="20"/>
                <w:szCs w:val="20"/>
              </w:rPr>
            </w:pPr>
            <w:r>
              <w:rPr>
                <w:rFonts w:ascii="Arial" w:hAnsi="Arial" w:cs="Arial"/>
                <w:color w:val="000000"/>
                <w:sz w:val="20"/>
                <w:szCs w:val="20"/>
              </w:rPr>
              <w:t>100</w:t>
            </w:r>
          </w:p>
        </w:tc>
        <w:tc>
          <w:tcPr>
            <w:tcW w:w="1011" w:type="dxa"/>
            <w:tcBorders>
              <w:top w:val="single" w:sz="6" w:space="0" w:color="auto"/>
              <w:left w:val="nil"/>
              <w:bottom w:val="single" w:sz="6" w:space="0" w:color="auto"/>
              <w:right w:val="nil"/>
            </w:tcBorders>
          </w:tcPr>
          <w:p w:rsidR="0096514B" w:rsidRDefault="0096514B">
            <w:pPr>
              <w:autoSpaceDE w:val="0"/>
              <w:autoSpaceDN w:val="0"/>
              <w:adjustRightInd w:val="0"/>
              <w:spacing w:after="0" w:line="240" w:lineRule="auto"/>
              <w:jc w:val="center"/>
              <w:rPr>
                <w:rFonts w:ascii="Arial" w:hAnsi="Arial" w:cs="Arial"/>
                <w:color w:val="000000"/>
                <w:sz w:val="20"/>
                <w:szCs w:val="20"/>
              </w:rPr>
            </w:pPr>
          </w:p>
        </w:tc>
        <w:tc>
          <w:tcPr>
            <w:tcW w:w="1010" w:type="dxa"/>
            <w:gridSpan w:val="2"/>
            <w:tcBorders>
              <w:top w:val="single" w:sz="6" w:space="0" w:color="auto"/>
              <w:left w:val="nil"/>
              <w:bottom w:val="single" w:sz="6" w:space="0" w:color="auto"/>
              <w:right w:val="nil"/>
            </w:tcBorders>
          </w:tcPr>
          <w:p w:rsidR="0096514B" w:rsidRDefault="0096514B">
            <w:pPr>
              <w:autoSpaceDE w:val="0"/>
              <w:autoSpaceDN w:val="0"/>
              <w:adjustRightInd w:val="0"/>
              <w:spacing w:after="0" w:line="240" w:lineRule="auto"/>
              <w:jc w:val="center"/>
              <w:rPr>
                <w:rFonts w:ascii="Arial" w:hAnsi="Arial" w:cs="Arial"/>
                <w:color w:val="000000"/>
                <w:sz w:val="20"/>
                <w:szCs w:val="20"/>
              </w:rPr>
            </w:pPr>
          </w:p>
        </w:tc>
        <w:tc>
          <w:tcPr>
            <w:tcW w:w="1011" w:type="dxa"/>
            <w:tcBorders>
              <w:top w:val="single" w:sz="6" w:space="0" w:color="auto"/>
              <w:left w:val="nil"/>
              <w:bottom w:val="single" w:sz="6" w:space="0" w:color="auto"/>
              <w:right w:val="single" w:sz="6" w:space="0" w:color="auto"/>
            </w:tcBorders>
          </w:tcPr>
          <w:p w:rsidR="0096514B" w:rsidRDefault="0096514B">
            <w:pPr>
              <w:autoSpaceDE w:val="0"/>
              <w:autoSpaceDN w:val="0"/>
              <w:adjustRightInd w:val="0"/>
              <w:spacing w:after="0" w:line="240" w:lineRule="auto"/>
              <w:jc w:val="center"/>
              <w:rPr>
                <w:rFonts w:ascii="Arial" w:hAnsi="Arial" w:cs="Arial"/>
                <w:color w:val="000000"/>
                <w:sz w:val="20"/>
                <w:szCs w:val="20"/>
              </w:rPr>
            </w:pPr>
          </w:p>
        </w:tc>
      </w:tr>
      <w:tr w:rsidR="0096514B" w:rsidTr="0096514B">
        <w:trPr>
          <w:gridAfter w:val="1"/>
          <w:wAfter w:w="163" w:type="dxa"/>
          <w:trHeight w:val="247"/>
        </w:trPr>
        <w:tc>
          <w:tcPr>
            <w:tcW w:w="1010" w:type="dxa"/>
            <w:gridSpan w:val="5"/>
            <w:tcBorders>
              <w:top w:val="single" w:sz="6" w:space="0" w:color="auto"/>
              <w:left w:val="single" w:sz="6" w:space="0" w:color="auto"/>
              <w:bottom w:val="single" w:sz="6" w:space="0" w:color="auto"/>
              <w:right w:val="nil"/>
            </w:tcBorders>
          </w:tcPr>
          <w:p w:rsidR="0096514B" w:rsidRDefault="0096514B">
            <w:pPr>
              <w:autoSpaceDE w:val="0"/>
              <w:autoSpaceDN w:val="0"/>
              <w:adjustRightInd w:val="0"/>
              <w:spacing w:after="0" w:line="240" w:lineRule="auto"/>
              <w:rPr>
                <w:rFonts w:ascii="Arial" w:hAnsi="Arial" w:cs="Arial"/>
                <w:color w:val="000000"/>
                <w:sz w:val="16"/>
                <w:szCs w:val="16"/>
              </w:rPr>
            </w:pPr>
            <w:r>
              <w:rPr>
                <w:rFonts w:ascii="Arial" w:hAnsi="Arial" w:cs="Arial"/>
                <w:color w:val="000000"/>
                <w:sz w:val="16"/>
                <w:szCs w:val="16"/>
              </w:rPr>
              <w:t>Прочие субсидии бюджетам полселений</w:t>
            </w:r>
          </w:p>
        </w:tc>
        <w:tc>
          <w:tcPr>
            <w:tcW w:w="1010" w:type="dxa"/>
            <w:tcBorders>
              <w:top w:val="single" w:sz="6" w:space="0" w:color="auto"/>
              <w:left w:val="nil"/>
              <w:bottom w:val="single" w:sz="6" w:space="0" w:color="auto"/>
              <w:right w:val="single" w:sz="6" w:space="0" w:color="auto"/>
            </w:tcBorders>
          </w:tcPr>
          <w:p w:rsidR="0096514B" w:rsidRDefault="0096514B">
            <w:pPr>
              <w:autoSpaceDE w:val="0"/>
              <w:autoSpaceDN w:val="0"/>
              <w:adjustRightInd w:val="0"/>
              <w:spacing w:after="0" w:line="240" w:lineRule="auto"/>
              <w:rPr>
                <w:rFonts w:ascii="Arial" w:hAnsi="Arial" w:cs="Arial"/>
                <w:color w:val="000000"/>
                <w:sz w:val="16"/>
                <w:szCs w:val="16"/>
              </w:rPr>
            </w:pPr>
          </w:p>
        </w:tc>
        <w:tc>
          <w:tcPr>
            <w:tcW w:w="1010" w:type="dxa"/>
            <w:gridSpan w:val="2"/>
            <w:tcBorders>
              <w:top w:val="single" w:sz="6" w:space="0" w:color="auto"/>
              <w:left w:val="single" w:sz="6" w:space="0" w:color="auto"/>
              <w:bottom w:val="single" w:sz="6" w:space="0" w:color="auto"/>
              <w:right w:val="nil"/>
            </w:tcBorders>
          </w:tcPr>
          <w:p w:rsidR="0096514B" w:rsidRDefault="0096514B">
            <w:pPr>
              <w:autoSpaceDE w:val="0"/>
              <w:autoSpaceDN w:val="0"/>
              <w:adjustRightInd w:val="0"/>
              <w:spacing w:after="0" w:line="240" w:lineRule="auto"/>
              <w:jc w:val="center"/>
              <w:rPr>
                <w:rFonts w:ascii="Arial" w:hAnsi="Arial" w:cs="Arial"/>
                <w:color w:val="000000"/>
                <w:sz w:val="20"/>
                <w:szCs w:val="20"/>
              </w:rPr>
            </w:pPr>
            <w:r>
              <w:rPr>
                <w:rFonts w:ascii="Arial" w:hAnsi="Arial" w:cs="Arial"/>
                <w:color w:val="000000"/>
                <w:sz w:val="20"/>
                <w:szCs w:val="20"/>
              </w:rPr>
              <w:t>100</w:t>
            </w:r>
          </w:p>
        </w:tc>
        <w:tc>
          <w:tcPr>
            <w:tcW w:w="1011" w:type="dxa"/>
            <w:tcBorders>
              <w:top w:val="single" w:sz="6" w:space="0" w:color="auto"/>
              <w:left w:val="nil"/>
              <w:bottom w:val="single" w:sz="6" w:space="0" w:color="auto"/>
              <w:right w:val="nil"/>
            </w:tcBorders>
          </w:tcPr>
          <w:p w:rsidR="0096514B" w:rsidRDefault="0096514B">
            <w:pPr>
              <w:autoSpaceDE w:val="0"/>
              <w:autoSpaceDN w:val="0"/>
              <w:adjustRightInd w:val="0"/>
              <w:spacing w:after="0" w:line="240" w:lineRule="auto"/>
              <w:jc w:val="center"/>
              <w:rPr>
                <w:rFonts w:ascii="Arial" w:hAnsi="Arial" w:cs="Arial"/>
                <w:color w:val="000000"/>
                <w:sz w:val="20"/>
                <w:szCs w:val="20"/>
              </w:rPr>
            </w:pPr>
          </w:p>
        </w:tc>
        <w:tc>
          <w:tcPr>
            <w:tcW w:w="1010" w:type="dxa"/>
            <w:gridSpan w:val="2"/>
            <w:tcBorders>
              <w:top w:val="single" w:sz="6" w:space="0" w:color="auto"/>
              <w:left w:val="nil"/>
              <w:bottom w:val="single" w:sz="6" w:space="0" w:color="auto"/>
              <w:right w:val="nil"/>
            </w:tcBorders>
          </w:tcPr>
          <w:p w:rsidR="0096514B" w:rsidRDefault="0096514B">
            <w:pPr>
              <w:autoSpaceDE w:val="0"/>
              <w:autoSpaceDN w:val="0"/>
              <w:adjustRightInd w:val="0"/>
              <w:spacing w:after="0" w:line="240" w:lineRule="auto"/>
              <w:jc w:val="center"/>
              <w:rPr>
                <w:rFonts w:ascii="Arial" w:hAnsi="Arial" w:cs="Arial"/>
                <w:color w:val="000000"/>
                <w:sz w:val="20"/>
                <w:szCs w:val="20"/>
              </w:rPr>
            </w:pPr>
          </w:p>
        </w:tc>
        <w:tc>
          <w:tcPr>
            <w:tcW w:w="1011" w:type="dxa"/>
            <w:tcBorders>
              <w:top w:val="single" w:sz="6" w:space="0" w:color="auto"/>
              <w:left w:val="nil"/>
              <w:bottom w:val="single" w:sz="6" w:space="0" w:color="auto"/>
              <w:right w:val="single" w:sz="6" w:space="0" w:color="auto"/>
            </w:tcBorders>
          </w:tcPr>
          <w:p w:rsidR="0096514B" w:rsidRDefault="0096514B">
            <w:pPr>
              <w:autoSpaceDE w:val="0"/>
              <w:autoSpaceDN w:val="0"/>
              <w:adjustRightInd w:val="0"/>
              <w:spacing w:after="0" w:line="240" w:lineRule="auto"/>
              <w:jc w:val="center"/>
              <w:rPr>
                <w:rFonts w:ascii="Arial" w:hAnsi="Arial" w:cs="Arial"/>
                <w:color w:val="000000"/>
                <w:sz w:val="20"/>
                <w:szCs w:val="20"/>
              </w:rPr>
            </w:pPr>
          </w:p>
        </w:tc>
      </w:tr>
      <w:tr w:rsidR="0096514B" w:rsidTr="0096514B">
        <w:trPr>
          <w:gridAfter w:val="1"/>
          <w:wAfter w:w="163" w:type="dxa"/>
          <w:trHeight w:val="696"/>
        </w:trPr>
        <w:tc>
          <w:tcPr>
            <w:tcW w:w="1010" w:type="dxa"/>
            <w:gridSpan w:val="6"/>
            <w:tcBorders>
              <w:top w:val="single" w:sz="6" w:space="0" w:color="auto"/>
              <w:left w:val="single" w:sz="6" w:space="0" w:color="auto"/>
              <w:bottom w:val="single" w:sz="6" w:space="0" w:color="auto"/>
              <w:right w:val="single" w:sz="6" w:space="0" w:color="auto"/>
            </w:tcBorders>
          </w:tcPr>
          <w:p w:rsidR="0096514B" w:rsidRDefault="0096514B">
            <w:pPr>
              <w:autoSpaceDE w:val="0"/>
              <w:autoSpaceDN w:val="0"/>
              <w:adjustRightInd w:val="0"/>
              <w:spacing w:after="0" w:line="240" w:lineRule="auto"/>
              <w:rPr>
                <w:rFonts w:ascii="Arial" w:hAnsi="Arial" w:cs="Arial"/>
                <w:color w:val="000000"/>
                <w:sz w:val="16"/>
                <w:szCs w:val="16"/>
              </w:rPr>
            </w:pPr>
            <w:r>
              <w:rPr>
                <w:rFonts w:ascii="Arial" w:hAnsi="Arial" w:cs="Arial"/>
                <w:color w:val="000000"/>
                <w:sz w:val="16"/>
                <w:szCs w:val="16"/>
              </w:rPr>
              <w:t>Субвенции бюджетам поселений на осуществление первичного воинского учета на территориях, где отсутствуют военные комиссариаты</w:t>
            </w:r>
          </w:p>
        </w:tc>
        <w:tc>
          <w:tcPr>
            <w:tcW w:w="1010" w:type="dxa"/>
            <w:gridSpan w:val="2"/>
            <w:tcBorders>
              <w:top w:val="single" w:sz="6" w:space="0" w:color="auto"/>
              <w:left w:val="single" w:sz="6" w:space="0" w:color="auto"/>
              <w:bottom w:val="single" w:sz="6" w:space="0" w:color="auto"/>
              <w:right w:val="nil"/>
            </w:tcBorders>
          </w:tcPr>
          <w:p w:rsidR="0096514B" w:rsidRDefault="0096514B">
            <w:pPr>
              <w:autoSpaceDE w:val="0"/>
              <w:autoSpaceDN w:val="0"/>
              <w:adjustRightInd w:val="0"/>
              <w:spacing w:after="0" w:line="240" w:lineRule="auto"/>
              <w:jc w:val="center"/>
              <w:rPr>
                <w:rFonts w:ascii="Arial" w:hAnsi="Arial" w:cs="Arial"/>
                <w:color w:val="000000"/>
                <w:sz w:val="20"/>
                <w:szCs w:val="20"/>
              </w:rPr>
            </w:pPr>
            <w:r>
              <w:rPr>
                <w:rFonts w:ascii="Arial" w:hAnsi="Arial" w:cs="Arial"/>
                <w:color w:val="000000"/>
                <w:sz w:val="20"/>
                <w:szCs w:val="20"/>
              </w:rPr>
              <w:t>100</w:t>
            </w:r>
          </w:p>
        </w:tc>
        <w:tc>
          <w:tcPr>
            <w:tcW w:w="1011" w:type="dxa"/>
            <w:tcBorders>
              <w:top w:val="single" w:sz="6" w:space="0" w:color="auto"/>
              <w:left w:val="nil"/>
              <w:bottom w:val="single" w:sz="6" w:space="0" w:color="auto"/>
              <w:right w:val="nil"/>
            </w:tcBorders>
          </w:tcPr>
          <w:p w:rsidR="0096514B" w:rsidRDefault="0096514B">
            <w:pPr>
              <w:autoSpaceDE w:val="0"/>
              <w:autoSpaceDN w:val="0"/>
              <w:adjustRightInd w:val="0"/>
              <w:spacing w:after="0" w:line="240" w:lineRule="auto"/>
              <w:jc w:val="center"/>
              <w:rPr>
                <w:rFonts w:ascii="Arial" w:hAnsi="Arial" w:cs="Arial"/>
                <w:color w:val="000000"/>
                <w:sz w:val="20"/>
                <w:szCs w:val="20"/>
              </w:rPr>
            </w:pPr>
          </w:p>
        </w:tc>
        <w:tc>
          <w:tcPr>
            <w:tcW w:w="1010" w:type="dxa"/>
            <w:gridSpan w:val="2"/>
            <w:tcBorders>
              <w:top w:val="single" w:sz="6" w:space="0" w:color="auto"/>
              <w:left w:val="nil"/>
              <w:bottom w:val="single" w:sz="6" w:space="0" w:color="auto"/>
              <w:right w:val="nil"/>
            </w:tcBorders>
          </w:tcPr>
          <w:p w:rsidR="0096514B" w:rsidRDefault="0096514B">
            <w:pPr>
              <w:autoSpaceDE w:val="0"/>
              <w:autoSpaceDN w:val="0"/>
              <w:adjustRightInd w:val="0"/>
              <w:spacing w:after="0" w:line="240" w:lineRule="auto"/>
              <w:jc w:val="center"/>
              <w:rPr>
                <w:rFonts w:ascii="Arial" w:hAnsi="Arial" w:cs="Arial"/>
                <w:color w:val="000000"/>
                <w:sz w:val="20"/>
                <w:szCs w:val="20"/>
              </w:rPr>
            </w:pPr>
          </w:p>
        </w:tc>
        <w:tc>
          <w:tcPr>
            <w:tcW w:w="1011" w:type="dxa"/>
            <w:tcBorders>
              <w:top w:val="single" w:sz="6" w:space="0" w:color="auto"/>
              <w:left w:val="nil"/>
              <w:bottom w:val="single" w:sz="6" w:space="0" w:color="auto"/>
              <w:right w:val="single" w:sz="6" w:space="0" w:color="auto"/>
            </w:tcBorders>
          </w:tcPr>
          <w:p w:rsidR="0096514B" w:rsidRDefault="0096514B">
            <w:pPr>
              <w:autoSpaceDE w:val="0"/>
              <w:autoSpaceDN w:val="0"/>
              <w:adjustRightInd w:val="0"/>
              <w:spacing w:after="0" w:line="240" w:lineRule="auto"/>
              <w:jc w:val="center"/>
              <w:rPr>
                <w:rFonts w:ascii="Arial" w:hAnsi="Arial" w:cs="Arial"/>
                <w:color w:val="000000"/>
                <w:sz w:val="20"/>
                <w:szCs w:val="20"/>
              </w:rPr>
            </w:pPr>
          </w:p>
        </w:tc>
      </w:tr>
      <w:tr w:rsidR="0096514B" w:rsidTr="0096514B">
        <w:trPr>
          <w:gridAfter w:val="1"/>
          <w:wAfter w:w="163" w:type="dxa"/>
          <w:trHeight w:val="494"/>
        </w:trPr>
        <w:tc>
          <w:tcPr>
            <w:tcW w:w="1010" w:type="dxa"/>
            <w:gridSpan w:val="6"/>
            <w:tcBorders>
              <w:top w:val="single" w:sz="6" w:space="0" w:color="auto"/>
              <w:left w:val="single" w:sz="6" w:space="0" w:color="auto"/>
              <w:bottom w:val="single" w:sz="6" w:space="0" w:color="auto"/>
              <w:right w:val="single" w:sz="6" w:space="0" w:color="auto"/>
            </w:tcBorders>
          </w:tcPr>
          <w:p w:rsidR="0096514B" w:rsidRDefault="0096514B">
            <w:pPr>
              <w:autoSpaceDE w:val="0"/>
              <w:autoSpaceDN w:val="0"/>
              <w:adjustRightInd w:val="0"/>
              <w:spacing w:after="0" w:line="240" w:lineRule="auto"/>
              <w:jc w:val="center"/>
              <w:rPr>
                <w:rFonts w:ascii="Arial" w:hAnsi="Arial" w:cs="Arial"/>
                <w:color w:val="000000"/>
                <w:sz w:val="16"/>
                <w:szCs w:val="16"/>
              </w:rPr>
            </w:pPr>
            <w:r>
              <w:rPr>
                <w:rFonts w:ascii="Arial" w:hAnsi="Arial" w:cs="Arial"/>
                <w:color w:val="000000"/>
                <w:sz w:val="16"/>
                <w:szCs w:val="16"/>
              </w:rPr>
              <w:t>Субсидии бюджетам поселений на развитие социальной и инженерной инфраструктуры муниципальных образований</w:t>
            </w:r>
          </w:p>
        </w:tc>
        <w:tc>
          <w:tcPr>
            <w:tcW w:w="1010" w:type="dxa"/>
            <w:gridSpan w:val="2"/>
            <w:tcBorders>
              <w:top w:val="single" w:sz="6" w:space="0" w:color="auto"/>
              <w:left w:val="single" w:sz="6" w:space="0" w:color="auto"/>
              <w:bottom w:val="single" w:sz="6" w:space="0" w:color="auto"/>
              <w:right w:val="nil"/>
            </w:tcBorders>
          </w:tcPr>
          <w:p w:rsidR="0096514B" w:rsidRDefault="0096514B">
            <w:pPr>
              <w:autoSpaceDE w:val="0"/>
              <w:autoSpaceDN w:val="0"/>
              <w:adjustRightInd w:val="0"/>
              <w:spacing w:after="0" w:line="240" w:lineRule="auto"/>
              <w:jc w:val="center"/>
              <w:rPr>
                <w:rFonts w:ascii="Arial" w:hAnsi="Arial" w:cs="Arial"/>
                <w:color w:val="000000"/>
                <w:sz w:val="20"/>
                <w:szCs w:val="20"/>
              </w:rPr>
            </w:pPr>
            <w:r>
              <w:rPr>
                <w:rFonts w:ascii="Arial" w:hAnsi="Arial" w:cs="Arial"/>
                <w:color w:val="000000"/>
                <w:sz w:val="20"/>
                <w:szCs w:val="20"/>
              </w:rPr>
              <w:t>100</w:t>
            </w:r>
          </w:p>
        </w:tc>
        <w:tc>
          <w:tcPr>
            <w:tcW w:w="1011" w:type="dxa"/>
            <w:tcBorders>
              <w:top w:val="single" w:sz="6" w:space="0" w:color="auto"/>
              <w:left w:val="nil"/>
              <w:bottom w:val="single" w:sz="6" w:space="0" w:color="auto"/>
              <w:right w:val="nil"/>
            </w:tcBorders>
          </w:tcPr>
          <w:p w:rsidR="0096514B" w:rsidRDefault="0096514B">
            <w:pPr>
              <w:autoSpaceDE w:val="0"/>
              <w:autoSpaceDN w:val="0"/>
              <w:adjustRightInd w:val="0"/>
              <w:spacing w:after="0" w:line="240" w:lineRule="auto"/>
              <w:jc w:val="center"/>
              <w:rPr>
                <w:rFonts w:ascii="Arial" w:hAnsi="Arial" w:cs="Arial"/>
                <w:color w:val="000000"/>
                <w:sz w:val="20"/>
                <w:szCs w:val="20"/>
              </w:rPr>
            </w:pPr>
          </w:p>
        </w:tc>
        <w:tc>
          <w:tcPr>
            <w:tcW w:w="1010" w:type="dxa"/>
            <w:gridSpan w:val="2"/>
            <w:tcBorders>
              <w:top w:val="single" w:sz="6" w:space="0" w:color="auto"/>
              <w:left w:val="nil"/>
              <w:bottom w:val="single" w:sz="6" w:space="0" w:color="auto"/>
              <w:right w:val="nil"/>
            </w:tcBorders>
          </w:tcPr>
          <w:p w:rsidR="0096514B" w:rsidRDefault="0096514B">
            <w:pPr>
              <w:autoSpaceDE w:val="0"/>
              <w:autoSpaceDN w:val="0"/>
              <w:adjustRightInd w:val="0"/>
              <w:spacing w:after="0" w:line="240" w:lineRule="auto"/>
              <w:jc w:val="center"/>
              <w:rPr>
                <w:rFonts w:ascii="Arial" w:hAnsi="Arial" w:cs="Arial"/>
                <w:color w:val="000000"/>
                <w:sz w:val="20"/>
                <w:szCs w:val="20"/>
              </w:rPr>
            </w:pPr>
          </w:p>
        </w:tc>
        <w:tc>
          <w:tcPr>
            <w:tcW w:w="1011" w:type="dxa"/>
            <w:tcBorders>
              <w:top w:val="single" w:sz="6" w:space="0" w:color="auto"/>
              <w:left w:val="nil"/>
              <w:bottom w:val="single" w:sz="6" w:space="0" w:color="auto"/>
              <w:right w:val="single" w:sz="6" w:space="0" w:color="auto"/>
            </w:tcBorders>
          </w:tcPr>
          <w:p w:rsidR="0096514B" w:rsidRDefault="0096514B">
            <w:pPr>
              <w:autoSpaceDE w:val="0"/>
              <w:autoSpaceDN w:val="0"/>
              <w:adjustRightInd w:val="0"/>
              <w:spacing w:after="0" w:line="240" w:lineRule="auto"/>
              <w:jc w:val="center"/>
              <w:rPr>
                <w:rFonts w:ascii="Arial" w:hAnsi="Arial" w:cs="Arial"/>
                <w:color w:val="000000"/>
                <w:sz w:val="20"/>
                <w:szCs w:val="20"/>
              </w:rPr>
            </w:pPr>
          </w:p>
        </w:tc>
      </w:tr>
      <w:tr w:rsidR="0096514B" w:rsidTr="0096514B">
        <w:trPr>
          <w:gridAfter w:val="1"/>
          <w:wAfter w:w="163" w:type="dxa"/>
          <w:trHeight w:val="624"/>
        </w:trPr>
        <w:tc>
          <w:tcPr>
            <w:tcW w:w="1010" w:type="dxa"/>
            <w:gridSpan w:val="6"/>
            <w:tcBorders>
              <w:top w:val="single" w:sz="6" w:space="0" w:color="auto"/>
              <w:left w:val="single" w:sz="6" w:space="0" w:color="auto"/>
              <w:bottom w:val="single" w:sz="6" w:space="0" w:color="auto"/>
              <w:right w:val="single" w:sz="6" w:space="0" w:color="auto"/>
            </w:tcBorders>
          </w:tcPr>
          <w:p w:rsidR="0096514B" w:rsidRDefault="0096514B">
            <w:pPr>
              <w:autoSpaceDE w:val="0"/>
              <w:autoSpaceDN w:val="0"/>
              <w:adjustRightInd w:val="0"/>
              <w:spacing w:after="0" w:line="240" w:lineRule="auto"/>
              <w:rPr>
                <w:rFonts w:ascii="Arial" w:hAnsi="Arial" w:cs="Arial"/>
                <w:color w:val="000000"/>
                <w:sz w:val="16"/>
                <w:szCs w:val="16"/>
              </w:rPr>
            </w:pPr>
            <w:r>
              <w:rPr>
                <w:rFonts w:ascii="Arial" w:hAnsi="Arial" w:cs="Arial"/>
                <w:color w:val="000000"/>
                <w:sz w:val="16"/>
                <w:szCs w:val="16"/>
              </w:rPr>
              <w:t xml:space="preserve">Прочие доходы от оказания платных услуг получателями средств бюджетов поселений </w:t>
            </w:r>
          </w:p>
        </w:tc>
        <w:tc>
          <w:tcPr>
            <w:tcW w:w="1010" w:type="dxa"/>
            <w:gridSpan w:val="2"/>
            <w:tcBorders>
              <w:top w:val="single" w:sz="6" w:space="0" w:color="auto"/>
              <w:left w:val="single" w:sz="6" w:space="0" w:color="auto"/>
              <w:bottom w:val="single" w:sz="6" w:space="0" w:color="auto"/>
              <w:right w:val="nil"/>
            </w:tcBorders>
          </w:tcPr>
          <w:p w:rsidR="0096514B" w:rsidRDefault="0096514B">
            <w:pPr>
              <w:autoSpaceDE w:val="0"/>
              <w:autoSpaceDN w:val="0"/>
              <w:adjustRightInd w:val="0"/>
              <w:spacing w:after="0" w:line="240" w:lineRule="auto"/>
              <w:jc w:val="center"/>
              <w:rPr>
                <w:rFonts w:ascii="Arial" w:hAnsi="Arial" w:cs="Arial"/>
                <w:color w:val="000000"/>
                <w:sz w:val="20"/>
                <w:szCs w:val="20"/>
              </w:rPr>
            </w:pPr>
            <w:r>
              <w:rPr>
                <w:rFonts w:ascii="Arial" w:hAnsi="Arial" w:cs="Arial"/>
                <w:color w:val="000000"/>
                <w:sz w:val="20"/>
                <w:szCs w:val="20"/>
              </w:rPr>
              <w:t>100</w:t>
            </w:r>
          </w:p>
        </w:tc>
        <w:tc>
          <w:tcPr>
            <w:tcW w:w="1011" w:type="dxa"/>
            <w:tcBorders>
              <w:top w:val="single" w:sz="6" w:space="0" w:color="auto"/>
              <w:left w:val="nil"/>
              <w:bottom w:val="single" w:sz="6" w:space="0" w:color="auto"/>
              <w:right w:val="nil"/>
            </w:tcBorders>
          </w:tcPr>
          <w:p w:rsidR="0096514B" w:rsidRDefault="0096514B">
            <w:pPr>
              <w:autoSpaceDE w:val="0"/>
              <w:autoSpaceDN w:val="0"/>
              <w:adjustRightInd w:val="0"/>
              <w:spacing w:after="0" w:line="240" w:lineRule="auto"/>
              <w:jc w:val="center"/>
              <w:rPr>
                <w:rFonts w:ascii="Arial" w:hAnsi="Arial" w:cs="Arial"/>
                <w:color w:val="000000"/>
                <w:sz w:val="20"/>
                <w:szCs w:val="20"/>
              </w:rPr>
            </w:pPr>
          </w:p>
        </w:tc>
        <w:tc>
          <w:tcPr>
            <w:tcW w:w="1010" w:type="dxa"/>
            <w:gridSpan w:val="2"/>
            <w:tcBorders>
              <w:top w:val="single" w:sz="6" w:space="0" w:color="auto"/>
              <w:left w:val="nil"/>
              <w:bottom w:val="single" w:sz="6" w:space="0" w:color="auto"/>
              <w:right w:val="nil"/>
            </w:tcBorders>
          </w:tcPr>
          <w:p w:rsidR="0096514B" w:rsidRDefault="0096514B">
            <w:pPr>
              <w:autoSpaceDE w:val="0"/>
              <w:autoSpaceDN w:val="0"/>
              <w:adjustRightInd w:val="0"/>
              <w:spacing w:after="0" w:line="240" w:lineRule="auto"/>
              <w:jc w:val="center"/>
              <w:rPr>
                <w:rFonts w:ascii="Arial" w:hAnsi="Arial" w:cs="Arial"/>
                <w:color w:val="000000"/>
                <w:sz w:val="20"/>
                <w:szCs w:val="20"/>
              </w:rPr>
            </w:pPr>
          </w:p>
        </w:tc>
        <w:tc>
          <w:tcPr>
            <w:tcW w:w="1011" w:type="dxa"/>
            <w:tcBorders>
              <w:top w:val="single" w:sz="6" w:space="0" w:color="auto"/>
              <w:left w:val="nil"/>
              <w:bottom w:val="single" w:sz="6" w:space="0" w:color="auto"/>
              <w:right w:val="single" w:sz="6" w:space="0" w:color="auto"/>
            </w:tcBorders>
          </w:tcPr>
          <w:p w:rsidR="0096514B" w:rsidRDefault="0096514B">
            <w:pPr>
              <w:autoSpaceDE w:val="0"/>
              <w:autoSpaceDN w:val="0"/>
              <w:adjustRightInd w:val="0"/>
              <w:spacing w:after="0" w:line="240" w:lineRule="auto"/>
              <w:jc w:val="center"/>
              <w:rPr>
                <w:rFonts w:ascii="Arial" w:hAnsi="Arial" w:cs="Arial"/>
                <w:color w:val="000000"/>
                <w:sz w:val="20"/>
                <w:szCs w:val="20"/>
              </w:rPr>
            </w:pPr>
          </w:p>
        </w:tc>
      </w:tr>
      <w:tr w:rsidR="0096514B" w:rsidTr="0096514B">
        <w:trPr>
          <w:gridAfter w:val="1"/>
          <w:wAfter w:w="163" w:type="dxa"/>
          <w:trHeight w:val="624"/>
        </w:trPr>
        <w:tc>
          <w:tcPr>
            <w:tcW w:w="1010" w:type="dxa"/>
            <w:gridSpan w:val="6"/>
            <w:tcBorders>
              <w:top w:val="single" w:sz="6" w:space="0" w:color="auto"/>
              <w:left w:val="single" w:sz="6" w:space="0" w:color="auto"/>
              <w:bottom w:val="single" w:sz="6" w:space="0" w:color="auto"/>
              <w:right w:val="single" w:sz="6" w:space="0" w:color="auto"/>
            </w:tcBorders>
          </w:tcPr>
          <w:p w:rsidR="0096514B" w:rsidRDefault="0096514B">
            <w:pPr>
              <w:autoSpaceDE w:val="0"/>
              <w:autoSpaceDN w:val="0"/>
              <w:adjustRightInd w:val="0"/>
              <w:spacing w:after="0" w:line="240" w:lineRule="auto"/>
              <w:rPr>
                <w:rFonts w:ascii="Arial" w:hAnsi="Arial" w:cs="Arial"/>
                <w:color w:val="000000"/>
                <w:sz w:val="16"/>
                <w:szCs w:val="16"/>
              </w:rPr>
            </w:pPr>
            <w:r>
              <w:rPr>
                <w:rFonts w:ascii="Arial" w:hAnsi="Arial" w:cs="Arial"/>
                <w:color w:val="000000"/>
                <w:sz w:val="16"/>
                <w:szCs w:val="16"/>
              </w:rPr>
              <w:t>Прочие доходы от оказания платных услуг получателями средств бюджетов поселений и компенсации затрат государства бюджетов поселений</w:t>
            </w:r>
          </w:p>
        </w:tc>
        <w:tc>
          <w:tcPr>
            <w:tcW w:w="1010" w:type="dxa"/>
            <w:gridSpan w:val="2"/>
            <w:tcBorders>
              <w:top w:val="single" w:sz="6" w:space="0" w:color="auto"/>
              <w:left w:val="single" w:sz="6" w:space="0" w:color="auto"/>
              <w:bottom w:val="single" w:sz="6" w:space="0" w:color="auto"/>
              <w:right w:val="nil"/>
            </w:tcBorders>
          </w:tcPr>
          <w:p w:rsidR="0096514B" w:rsidRDefault="0096514B">
            <w:pPr>
              <w:autoSpaceDE w:val="0"/>
              <w:autoSpaceDN w:val="0"/>
              <w:adjustRightInd w:val="0"/>
              <w:spacing w:after="0" w:line="240" w:lineRule="auto"/>
              <w:jc w:val="center"/>
              <w:rPr>
                <w:rFonts w:ascii="Arial" w:hAnsi="Arial" w:cs="Arial"/>
                <w:color w:val="000000"/>
                <w:sz w:val="20"/>
                <w:szCs w:val="20"/>
              </w:rPr>
            </w:pPr>
            <w:r>
              <w:rPr>
                <w:rFonts w:ascii="Arial" w:hAnsi="Arial" w:cs="Arial"/>
                <w:color w:val="000000"/>
                <w:sz w:val="20"/>
                <w:szCs w:val="20"/>
              </w:rPr>
              <w:t>100</w:t>
            </w:r>
          </w:p>
        </w:tc>
        <w:tc>
          <w:tcPr>
            <w:tcW w:w="1011" w:type="dxa"/>
            <w:tcBorders>
              <w:top w:val="single" w:sz="6" w:space="0" w:color="auto"/>
              <w:left w:val="nil"/>
              <w:bottom w:val="single" w:sz="6" w:space="0" w:color="auto"/>
              <w:right w:val="nil"/>
            </w:tcBorders>
          </w:tcPr>
          <w:p w:rsidR="0096514B" w:rsidRDefault="0096514B">
            <w:pPr>
              <w:autoSpaceDE w:val="0"/>
              <w:autoSpaceDN w:val="0"/>
              <w:adjustRightInd w:val="0"/>
              <w:spacing w:after="0" w:line="240" w:lineRule="auto"/>
              <w:jc w:val="center"/>
              <w:rPr>
                <w:rFonts w:ascii="Arial" w:hAnsi="Arial" w:cs="Arial"/>
                <w:color w:val="000000"/>
                <w:sz w:val="20"/>
                <w:szCs w:val="20"/>
              </w:rPr>
            </w:pPr>
          </w:p>
        </w:tc>
        <w:tc>
          <w:tcPr>
            <w:tcW w:w="1010" w:type="dxa"/>
            <w:gridSpan w:val="2"/>
            <w:tcBorders>
              <w:top w:val="single" w:sz="6" w:space="0" w:color="auto"/>
              <w:left w:val="nil"/>
              <w:bottom w:val="single" w:sz="6" w:space="0" w:color="auto"/>
              <w:right w:val="nil"/>
            </w:tcBorders>
          </w:tcPr>
          <w:p w:rsidR="0096514B" w:rsidRDefault="0096514B">
            <w:pPr>
              <w:autoSpaceDE w:val="0"/>
              <w:autoSpaceDN w:val="0"/>
              <w:adjustRightInd w:val="0"/>
              <w:spacing w:after="0" w:line="240" w:lineRule="auto"/>
              <w:jc w:val="center"/>
              <w:rPr>
                <w:rFonts w:ascii="Arial" w:hAnsi="Arial" w:cs="Arial"/>
                <w:color w:val="000000"/>
                <w:sz w:val="20"/>
                <w:szCs w:val="20"/>
              </w:rPr>
            </w:pPr>
          </w:p>
        </w:tc>
        <w:tc>
          <w:tcPr>
            <w:tcW w:w="1011" w:type="dxa"/>
            <w:tcBorders>
              <w:top w:val="single" w:sz="6" w:space="0" w:color="auto"/>
              <w:left w:val="nil"/>
              <w:bottom w:val="single" w:sz="6" w:space="0" w:color="auto"/>
              <w:right w:val="single" w:sz="6" w:space="0" w:color="auto"/>
            </w:tcBorders>
          </w:tcPr>
          <w:p w:rsidR="0096514B" w:rsidRDefault="0096514B">
            <w:pPr>
              <w:autoSpaceDE w:val="0"/>
              <w:autoSpaceDN w:val="0"/>
              <w:adjustRightInd w:val="0"/>
              <w:spacing w:after="0" w:line="240" w:lineRule="auto"/>
              <w:jc w:val="center"/>
              <w:rPr>
                <w:rFonts w:ascii="Arial" w:hAnsi="Arial" w:cs="Arial"/>
                <w:color w:val="000000"/>
                <w:sz w:val="20"/>
                <w:szCs w:val="20"/>
              </w:rPr>
            </w:pPr>
          </w:p>
        </w:tc>
      </w:tr>
      <w:tr w:rsidR="0096514B" w:rsidTr="0096514B">
        <w:trPr>
          <w:gridAfter w:val="1"/>
          <w:wAfter w:w="163" w:type="dxa"/>
          <w:trHeight w:val="624"/>
        </w:trPr>
        <w:tc>
          <w:tcPr>
            <w:tcW w:w="1010" w:type="dxa"/>
            <w:gridSpan w:val="6"/>
            <w:tcBorders>
              <w:top w:val="single" w:sz="6" w:space="0" w:color="auto"/>
              <w:left w:val="single" w:sz="6" w:space="0" w:color="auto"/>
              <w:bottom w:val="single" w:sz="6" w:space="0" w:color="auto"/>
              <w:right w:val="single" w:sz="6" w:space="0" w:color="auto"/>
            </w:tcBorders>
          </w:tcPr>
          <w:p w:rsidR="0096514B" w:rsidRDefault="0096514B">
            <w:pPr>
              <w:autoSpaceDE w:val="0"/>
              <w:autoSpaceDN w:val="0"/>
              <w:adjustRightInd w:val="0"/>
              <w:spacing w:after="0" w:line="240" w:lineRule="auto"/>
              <w:rPr>
                <w:rFonts w:ascii="Arial" w:hAnsi="Arial" w:cs="Arial"/>
                <w:color w:val="000000"/>
                <w:sz w:val="16"/>
                <w:szCs w:val="16"/>
              </w:rPr>
            </w:pPr>
            <w:r>
              <w:rPr>
                <w:rFonts w:ascii="Arial" w:hAnsi="Arial" w:cs="Arial"/>
                <w:color w:val="000000"/>
                <w:sz w:val="16"/>
                <w:szCs w:val="16"/>
              </w:rPr>
              <w:t>Прочие доходы от компенсации затрат бюджетов поселений</w:t>
            </w:r>
          </w:p>
        </w:tc>
        <w:tc>
          <w:tcPr>
            <w:tcW w:w="1010" w:type="dxa"/>
            <w:gridSpan w:val="2"/>
            <w:tcBorders>
              <w:top w:val="single" w:sz="6" w:space="0" w:color="auto"/>
              <w:left w:val="single" w:sz="6" w:space="0" w:color="auto"/>
              <w:bottom w:val="single" w:sz="6" w:space="0" w:color="auto"/>
              <w:right w:val="nil"/>
            </w:tcBorders>
          </w:tcPr>
          <w:p w:rsidR="0096514B" w:rsidRDefault="0096514B">
            <w:pPr>
              <w:autoSpaceDE w:val="0"/>
              <w:autoSpaceDN w:val="0"/>
              <w:adjustRightInd w:val="0"/>
              <w:spacing w:after="0" w:line="240" w:lineRule="auto"/>
              <w:jc w:val="center"/>
              <w:rPr>
                <w:rFonts w:ascii="Arial" w:hAnsi="Arial" w:cs="Arial"/>
                <w:color w:val="000000"/>
                <w:sz w:val="20"/>
                <w:szCs w:val="20"/>
              </w:rPr>
            </w:pPr>
            <w:r>
              <w:rPr>
                <w:rFonts w:ascii="Arial" w:hAnsi="Arial" w:cs="Arial"/>
                <w:color w:val="000000"/>
                <w:sz w:val="20"/>
                <w:szCs w:val="20"/>
              </w:rPr>
              <w:t>100</w:t>
            </w:r>
          </w:p>
        </w:tc>
        <w:tc>
          <w:tcPr>
            <w:tcW w:w="1011" w:type="dxa"/>
            <w:tcBorders>
              <w:top w:val="single" w:sz="6" w:space="0" w:color="auto"/>
              <w:left w:val="nil"/>
              <w:bottom w:val="single" w:sz="6" w:space="0" w:color="auto"/>
              <w:right w:val="nil"/>
            </w:tcBorders>
          </w:tcPr>
          <w:p w:rsidR="0096514B" w:rsidRDefault="0096514B">
            <w:pPr>
              <w:autoSpaceDE w:val="0"/>
              <w:autoSpaceDN w:val="0"/>
              <w:adjustRightInd w:val="0"/>
              <w:spacing w:after="0" w:line="240" w:lineRule="auto"/>
              <w:jc w:val="center"/>
              <w:rPr>
                <w:rFonts w:ascii="Arial" w:hAnsi="Arial" w:cs="Arial"/>
                <w:color w:val="000000"/>
                <w:sz w:val="20"/>
                <w:szCs w:val="20"/>
              </w:rPr>
            </w:pPr>
          </w:p>
        </w:tc>
        <w:tc>
          <w:tcPr>
            <w:tcW w:w="1010" w:type="dxa"/>
            <w:gridSpan w:val="2"/>
            <w:tcBorders>
              <w:top w:val="single" w:sz="6" w:space="0" w:color="auto"/>
              <w:left w:val="nil"/>
              <w:bottom w:val="single" w:sz="6" w:space="0" w:color="auto"/>
              <w:right w:val="nil"/>
            </w:tcBorders>
          </w:tcPr>
          <w:p w:rsidR="0096514B" w:rsidRDefault="0096514B">
            <w:pPr>
              <w:autoSpaceDE w:val="0"/>
              <w:autoSpaceDN w:val="0"/>
              <w:adjustRightInd w:val="0"/>
              <w:spacing w:after="0" w:line="240" w:lineRule="auto"/>
              <w:jc w:val="center"/>
              <w:rPr>
                <w:rFonts w:ascii="Arial" w:hAnsi="Arial" w:cs="Arial"/>
                <w:color w:val="000000"/>
                <w:sz w:val="20"/>
                <w:szCs w:val="20"/>
              </w:rPr>
            </w:pPr>
          </w:p>
        </w:tc>
        <w:tc>
          <w:tcPr>
            <w:tcW w:w="1011" w:type="dxa"/>
            <w:tcBorders>
              <w:top w:val="single" w:sz="6" w:space="0" w:color="auto"/>
              <w:left w:val="nil"/>
              <w:bottom w:val="single" w:sz="6" w:space="0" w:color="auto"/>
              <w:right w:val="single" w:sz="6" w:space="0" w:color="auto"/>
            </w:tcBorders>
          </w:tcPr>
          <w:p w:rsidR="0096514B" w:rsidRDefault="0096514B">
            <w:pPr>
              <w:autoSpaceDE w:val="0"/>
              <w:autoSpaceDN w:val="0"/>
              <w:adjustRightInd w:val="0"/>
              <w:spacing w:after="0" w:line="240" w:lineRule="auto"/>
              <w:jc w:val="center"/>
              <w:rPr>
                <w:rFonts w:ascii="Arial" w:hAnsi="Arial" w:cs="Arial"/>
                <w:color w:val="000000"/>
                <w:sz w:val="20"/>
                <w:szCs w:val="20"/>
              </w:rPr>
            </w:pPr>
          </w:p>
        </w:tc>
      </w:tr>
      <w:tr w:rsidR="0096514B" w:rsidTr="0096514B">
        <w:trPr>
          <w:gridAfter w:val="1"/>
          <w:wAfter w:w="163" w:type="dxa"/>
          <w:trHeight w:val="1133"/>
        </w:trPr>
        <w:tc>
          <w:tcPr>
            <w:tcW w:w="1010" w:type="dxa"/>
            <w:gridSpan w:val="6"/>
            <w:tcBorders>
              <w:top w:val="single" w:sz="6" w:space="0" w:color="auto"/>
              <w:left w:val="single" w:sz="6" w:space="0" w:color="auto"/>
              <w:bottom w:val="single" w:sz="6" w:space="0" w:color="auto"/>
              <w:right w:val="single" w:sz="6" w:space="0" w:color="auto"/>
            </w:tcBorders>
          </w:tcPr>
          <w:p w:rsidR="0096514B" w:rsidRDefault="0096514B">
            <w:pPr>
              <w:autoSpaceDE w:val="0"/>
              <w:autoSpaceDN w:val="0"/>
              <w:adjustRightInd w:val="0"/>
              <w:spacing w:after="0" w:line="240" w:lineRule="auto"/>
              <w:rPr>
                <w:rFonts w:ascii="Arial" w:hAnsi="Arial" w:cs="Arial"/>
                <w:color w:val="000000"/>
                <w:sz w:val="16"/>
                <w:szCs w:val="16"/>
              </w:rPr>
            </w:pPr>
            <w:r>
              <w:rPr>
                <w:rFonts w:ascii="Arial" w:hAnsi="Arial" w:cs="Arial"/>
                <w:color w:val="000000"/>
                <w:sz w:val="16"/>
                <w:szCs w:val="16"/>
              </w:rPr>
              <w:t>Межбюджетные трансферты передаваемые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w:t>
            </w:r>
          </w:p>
        </w:tc>
        <w:tc>
          <w:tcPr>
            <w:tcW w:w="1010" w:type="dxa"/>
            <w:gridSpan w:val="2"/>
            <w:tcBorders>
              <w:top w:val="single" w:sz="6" w:space="0" w:color="auto"/>
              <w:left w:val="single" w:sz="6" w:space="0" w:color="auto"/>
              <w:bottom w:val="single" w:sz="6" w:space="0" w:color="auto"/>
              <w:right w:val="nil"/>
            </w:tcBorders>
          </w:tcPr>
          <w:p w:rsidR="0096514B" w:rsidRDefault="0096514B">
            <w:pPr>
              <w:autoSpaceDE w:val="0"/>
              <w:autoSpaceDN w:val="0"/>
              <w:adjustRightInd w:val="0"/>
              <w:spacing w:after="0" w:line="240" w:lineRule="auto"/>
              <w:jc w:val="center"/>
              <w:rPr>
                <w:rFonts w:ascii="Arial" w:hAnsi="Arial" w:cs="Arial"/>
                <w:color w:val="000000"/>
                <w:sz w:val="20"/>
                <w:szCs w:val="20"/>
              </w:rPr>
            </w:pPr>
            <w:r>
              <w:rPr>
                <w:rFonts w:ascii="Arial" w:hAnsi="Arial" w:cs="Arial"/>
                <w:color w:val="000000"/>
                <w:sz w:val="20"/>
                <w:szCs w:val="20"/>
              </w:rPr>
              <w:t>100</w:t>
            </w:r>
          </w:p>
        </w:tc>
        <w:tc>
          <w:tcPr>
            <w:tcW w:w="1011" w:type="dxa"/>
            <w:tcBorders>
              <w:top w:val="single" w:sz="6" w:space="0" w:color="auto"/>
              <w:left w:val="nil"/>
              <w:bottom w:val="single" w:sz="6" w:space="0" w:color="auto"/>
              <w:right w:val="nil"/>
            </w:tcBorders>
          </w:tcPr>
          <w:p w:rsidR="0096514B" w:rsidRDefault="0096514B">
            <w:pPr>
              <w:autoSpaceDE w:val="0"/>
              <w:autoSpaceDN w:val="0"/>
              <w:adjustRightInd w:val="0"/>
              <w:spacing w:after="0" w:line="240" w:lineRule="auto"/>
              <w:jc w:val="center"/>
              <w:rPr>
                <w:rFonts w:ascii="Arial" w:hAnsi="Arial" w:cs="Arial"/>
                <w:color w:val="000000"/>
                <w:sz w:val="20"/>
                <w:szCs w:val="20"/>
              </w:rPr>
            </w:pPr>
          </w:p>
        </w:tc>
        <w:tc>
          <w:tcPr>
            <w:tcW w:w="1010" w:type="dxa"/>
            <w:gridSpan w:val="2"/>
            <w:tcBorders>
              <w:top w:val="single" w:sz="6" w:space="0" w:color="auto"/>
              <w:left w:val="nil"/>
              <w:bottom w:val="single" w:sz="6" w:space="0" w:color="auto"/>
              <w:right w:val="nil"/>
            </w:tcBorders>
          </w:tcPr>
          <w:p w:rsidR="0096514B" w:rsidRDefault="0096514B">
            <w:pPr>
              <w:autoSpaceDE w:val="0"/>
              <w:autoSpaceDN w:val="0"/>
              <w:adjustRightInd w:val="0"/>
              <w:spacing w:after="0" w:line="240" w:lineRule="auto"/>
              <w:jc w:val="center"/>
              <w:rPr>
                <w:rFonts w:ascii="Arial" w:hAnsi="Arial" w:cs="Arial"/>
                <w:color w:val="000000"/>
                <w:sz w:val="20"/>
                <w:szCs w:val="20"/>
              </w:rPr>
            </w:pPr>
          </w:p>
        </w:tc>
        <w:tc>
          <w:tcPr>
            <w:tcW w:w="1011" w:type="dxa"/>
            <w:tcBorders>
              <w:top w:val="single" w:sz="6" w:space="0" w:color="auto"/>
              <w:left w:val="nil"/>
              <w:bottom w:val="single" w:sz="6" w:space="0" w:color="auto"/>
              <w:right w:val="single" w:sz="6" w:space="0" w:color="auto"/>
            </w:tcBorders>
          </w:tcPr>
          <w:p w:rsidR="0096514B" w:rsidRDefault="0096514B">
            <w:pPr>
              <w:autoSpaceDE w:val="0"/>
              <w:autoSpaceDN w:val="0"/>
              <w:adjustRightInd w:val="0"/>
              <w:spacing w:after="0" w:line="240" w:lineRule="auto"/>
              <w:jc w:val="center"/>
              <w:rPr>
                <w:rFonts w:ascii="Arial" w:hAnsi="Arial" w:cs="Arial"/>
                <w:color w:val="000000"/>
                <w:sz w:val="20"/>
                <w:szCs w:val="20"/>
              </w:rPr>
            </w:pPr>
          </w:p>
        </w:tc>
      </w:tr>
      <w:tr w:rsidR="0096514B" w:rsidTr="0096514B">
        <w:trPr>
          <w:gridAfter w:val="1"/>
          <w:wAfter w:w="163" w:type="dxa"/>
          <w:trHeight w:val="449"/>
        </w:trPr>
        <w:tc>
          <w:tcPr>
            <w:tcW w:w="1010" w:type="dxa"/>
            <w:gridSpan w:val="6"/>
            <w:tcBorders>
              <w:top w:val="single" w:sz="6" w:space="0" w:color="auto"/>
              <w:left w:val="single" w:sz="6" w:space="0" w:color="auto"/>
              <w:bottom w:val="single" w:sz="6" w:space="0" w:color="auto"/>
              <w:right w:val="single" w:sz="6" w:space="0" w:color="auto"/>
            </w:tcBorders>
          </w:tcPr>
          <w:p w:rsidR="0096514B" w:rsidRDefault="0096514B">
            <w:pPr>
              <w:autoSpaceDE w:val="0"/>
              <w:autoSpaceDN w:val="0"/>
              <w:adjustRightInd w:val="0"/>
              <w:spacing w:after="0" w:line="240" w:lineRule="auto"/>
              <w:rPr>
                <w:rFonts w:ascii="Arial" w:hAnsi="Arial" w:cs="Arial"/>
                <w:color w:val="000000"/>
                <w:sz w:val="16"/>
                <w:szCs w:val="16"/>
              </w:rPr>
            </w:pPr>
            <w:r>
              <w:rPr>
                <w:rFonts w:ascii="Arial" w:hAnsi="Arial" w:cs="Arial"/>
                <w:color w:val="000000"/>
                <w:sz w:val="16"/>
                <w:szCs w:val="16"/>
              </w:rPr>
              <w:lastRenderedPageBreak/>
              <w:t>Прочие межбюджетные трансферты передаваемые бюджетам поселений</w:t>
            </w:r>
          </w:p>
        </w:tc>
        <w:tc>
          <w:tcPr>
            <w:tcW w:w="1010" w:type="dxa"/>
            <w:gridSpan w:val="2"/>
            <w:tcBorders>
              <w:top w:val="single" w:sz="6" w:space="0" w:color="auto"/>
              <w:left w:val="single" w:sz="6" w:space="0" w:color="auto"/>
              <w:bottom w:val="single" w:sz="6" w:space="0" w:color="auto"/>
              <w:right w:val="nil"/>
            </w:tcBorders>
          </w:tcPr>
          <w:p w:rsidR="0096514B" w:rsidRDefault="0096514B">
            <w:pPr>
              <w:autoSpaceDE w:val="0"/>
              <w:autoSpaceDN w:val="0"/>
              <w:adjustRightInd w:val="0"/>
              <w:spacing w:after="0" w:line="240" w:lineRule="auto"/>
              <w:jc w:val="center"/>
              <w:rPr>
                <w:rFonts w:ascii="Arial" w:hAnsi="Arial" w:cs="Arial"/>
                <w:color w:val="000000"/>
                <w:sz w:val="20"/>
                <w:szCs w:val="20"/>
              </w:rPr>
            </w:pPr>
            <w:r>
              <w:rPr>
                <w:rFonts w:ascii="Arial" w:hAnsi="Arial" w:cs="Arial"/>
                <w:color w:val="000000"/>
                <w:sz w:val="20"/>
                <w:szCs w:val="20"/>
              </w:rPr>
              <w:t>100</w:t>
            </w:r>
          </w:p>
        </w:tc>
        <w:tc>
          <w:tcPr>
            <w:tcW w:w="1011" w:type="dxa"/>
            <w:tcBorders>
              <w:top w:val="single" w:sz="6" w:space="0" w:color="auto"/>
              <w:left w:val="nil"/>
              <w:bottom w:val="single" w:sz="6" w:space="0" w:color="auto"/>
              <w:right w:val="nil"/>
            </w:tcBorders>
          </w:tcPr>
          <w:p w:rsidR="0096514B" w:rsidRDefault="0096514B">
            <w:pPr>
              <w:autoSpaceDE w:val="0"/>
              <w:autoSpaceDN w:val="0"/>
              <w:adjustRightInd w:val="0"/>
              <w:spacing w:after="0" w:line="240" w:lineRule="auto"/>
              <w:jc w:val="center"/>
              <w:rPr>
                <w:rFonts w:ascii="Arial" w:hAnsi="Arial" w:cs="Arial"/>
                <w:color w:val="000000"/>
                <w:sz w:val="20"/>
                <w:szCs w:val="20"/>
              </w:rPr>
            </w:pPr>
          </w:p>
        </w:tc>
        <w:tc>
          <w:tcPr>
            <w:tcW w:w="1010" w:type="dxa"/>
            <w:gridSpan w:val="2"/>
            <w:tcBorders>
              <w:top w:val="single" w:sz="6" w:space="0" w:color="auto"/>
              <w:left w:val="nil"/>
              <w:bottom w:val="single" w:sz="6" w:space="0" w:color="auto"/>
              <w:right w:val="nil"/>
            </w:tcBorders>
          </w:tcPr>
          <w:p w:rsidR="0096514B" w:rsidRDefault="0096514B">
            <w:pPr>
              <w:autoSpaceDE w:val="0"/>
              <w:autoSpaceDN w:val="0"/>
              <w:adjustRightInd w:val="0"/>
              <w:spacing w:after="0" w:line="240" w:lineRule="auto"/>
              <w:jc w:val="center"/>
              <w:rPr>
                <w:rFonts w:ascii="Arial" w:hAnsi="Arial" w:cs="Arial"/>
                <w:color w:val="000000"/>
                <w:sz w:val="20"/>
                <w:szCs w:val="20"/>
              </w:rPr>
            </w:pPr>
          </w:p>
        </w:tc>
        <w:tc>
          <w:tcPr>
            <w:tcW w:w="1011" w:type="dxa"/>
            <w:tcBorders>
              <w:top w:val="single" w:sz="6" w:space="0" w:color="auto"/>
              <w:left w:val="nil"/>
              <w:bottom w:val="single" w:sz="6" w:space="0" w:color="auto"/>
              <w:right w:val="single" w:sz="6" w:space="0" w:color="auto"/>
            </w:tcBorders>
          </w:tcPr>
          <w:p w:rsidR="0096514B" w:rsidRDefault="0096514B">
            <w:pPr>
              <w:autoSpaceDE w:val="0"/>
              <w:autoSpaceDN w:val="0"/>
              <w:adjustRightInd w:val="0"/>
              <w:spacing w:after="0" w:line="240" w:lineRule="auto"/>
              <w:jc w:val="center"/>
              <w:rPr>
                <w:rFonts w:ascii="Arial" w:hAnsi="Arial" w:cs="Arial"/>
                <w:color w:val="000000"/>
                <w:sz w:val="20"/>
                <w:szCs w:val="20"/>
              </w:rPr>
            </w:pPr>
          </w:p>
        </w:tc>
      </w:tr>
      <w:tr w:rsidR="0096514B" w:rsidTr="0096514B">
        <w:trPr>
          <w:gridAfter w:val="1"/>
          <w:wAfter w:w="163" w:type="dxa"/>
          <w:trHeight w:val="449"/>
        </w:trPr>
        <w:tc>
          <w:tcPr>
            <w:tcW w:w="1010" w:type="dxa"/>
            <w:gridSpan w:val="6"/>
            <w:tcBorders>
              <w:top w:val="single" w:sz="6" w:space="0" w:color="auto"/>
              <w:left w:val="single" w:sz="6" w:space="0" w:color="auto"/>
              <w:bottom w:val="single" w:sz="6" w:space="0" w:color="auto"/>
              <w:right w:val="single" w:sz="6" w:space="0" w:color="auto"/>
            </w:tcBorders>
          </w:tcPr>
          <w:p w:rsidR="0096514B" w:rsidRDefault="0096514B">
            <w:pPr>
              <w:autoSpaceDE w:val="0"/>
              <w:autoSpaceDN w:val="0"/>
              <w:adjustRightInd w:val="0"/>
              <w:spacing w:after="0" w:line="240" w:lineRule="auto"/>
              <w:rPr>
                <w:rFonts w:ascii="Arial" w:hAnsi="Arial" w:cs="Arial"/>
                <w:color w:val="000000"/>
                <w:sz w:val="16"/>
                <w:szCs w:val="16"/>
              </w:rPr>
            </w:pPr>
            <w:r>
              <w:rPr>
                <w:rFonts w:ascii="Arial" w:hAnsi="Arial" w:cs="Arial"/>
                <w:color w:val="000000"/>
                <w:sz w:val="16"/>
                <w:szCs w:val="16"/>
              </w:rPr>
              <w:t>Безвозмездные поступленияот государственных организаций в бюджеты муниципальных поселений</w:t>
            </w:r>
          </w:p>
        </w:tc>
        <w:tc>
          <w:tcPr>
            <w:tcW w:w="1010" w:type="dxa"/>
            <w:gridSpan w:val="2"/>
            <w:tcBorders>
              <w:top w:val="single" w:sz="6" w:space="0" w:color="auto"/>
              <w:left w:val="single" w:sz="6" w:space="0" w:color="auto"/>
              <w:bottom w:val="single" w:sz="6" w:space="0" w:color="auto"/>
              <w:right w:val="nil"/>
            </w:tcBorders>
          </w:tcPr>
          <w:p w:rsidR="0096514B" w:rsidRDefault="0096514B">
            <w:pPr>
              <w:autoSpaceDE w:val="0"/>
              <w:autoSpaceDN w:val="0"/>
              <w:adjustRightInd w:val="0"/>
              <w:spacing w:after="0" w:line="240" w:lineRule="auto"/>
              <w:jc w:val="center"/>
              <w:rPr>
                <w:rFonts w:ascii="Arial" w:hAnsi="Arial" w:cs="Arial"/>
                <w:color w:val="000000"/>
                <w:sz w:val="20"/>
                <w:szCs w:val="20"/>
              </w:rPr>
            </w:pPr>
            <w:r>
              <w:rPr>
                <w:rFonts w:ascii="Arial" w:hAnsi="Arial" w:cs="Arial"/>
                <w:color w:val="000000"/>
                <w:sz w:val="20"/>
                <w:szCs w:val="20"/>
              </w:rPr>
              <w:t>100</w:t>
            </w:r>
          </w:p>
        </w:tc>
        <w:tc>
          <w:tcPr>
            <w:tcW w:w="1011" w:type="dxa"/>
            <w:tcBorders>
              <w:top w:val="single" w:sz="6" w:space="0" w:color="auto"/>
              <w:left w:val="nil"/>
              <w:bottom w:val="single" w:sz="6" w:space="0" w:color="auto"/>
              <w:right w:val="nil"/>
            </w:tcBorders>
          </w:tcPr>
          <w:p w:rsidR="0096514B" w:rsidRDefault="0096514B">
            <w:pPr>
              <w:autoSpaceDE w:val="0"/>
              <w:autoSpaceDN w:val="0"/>
              <w:adjustRightInd w:val="0"/>
              <w:spacing w:after="0" w:line="240" w:lineRule="auto"/>
              <w:jc w:val="center"/>
              <w:rPr>
                <w:rFonts w:ascii="Arial" w:hAnsi="Arial" w:cs="Arial"/>
                <w:color w:val="000000"/>
                <w:sz w:val="20"/>
                <w:szCs w:val="20"/>
              </w:rPr>
            </w:pPr>
          </w:p>
        </w:tc>
        <w:tc>
          <w:tcPr>
            <w:tcW w:w="1010" w:type="dxa"/>
            <w:gridSpan w:val="2"/>
            <w:tcBorders>
              <w:top w:val="single" w:sz="6" w:space="0" w:color="auto"/>
              <w:left w:val="nil"/>
              <w:bottom w:val="single" w:sz="6" w:space="0" w:color="auto"/>
              <w:right w:val="nil"/>
            </w:tcBorders>
          </w:tcPr>
          <w:p w:rsidR="0096514B" w:rsidRDefault="0096514B">
            <w:pPr>
              <w:autoSpaceDE w:val="0"/>
              <w:autoSpaceDN w:val="0"/>
              <w:adjustRightInd w:val="0"/>
              <w:spacing w:after="0" w:line="240" w:lineRule="auto"/>
              <w:jc w:val="center"/>
              <w:rPr>
                <w:rFonts w:ascii="Arial" w:hAnsi="Arial" w:cs="Arial"/>
                <w:color w:val="000000"/>
                <w:sz w:val="20"/>
                <w:szCs w:val="20"/>
              </w:rPr>
            </w:pPr>
          </w:p>
        </w:tc>
        <w:tc>
          <w:tcPr>
            <w:tcW w:w="1011" w:type="dxa"/>
            <w:tcBorders>
              <w:top w:val="single" w:sz="6" w:space="0" w:color="auto"/>
              <w:left w:val="nil"/>
              <w:bottom w:val="single" w:sz="6" w:space="0" w:color="auto"/>
              <w:right w:val="single" w:sz="6" w:space="0" w:color="auto"/>
            </w:tcBorders>
          </w:tcPr>
          <w:p w:rsidR="0096514B" w:rsidRDefault="0096514B">
            <w:pPr>
              <w:autoSpaceDE w:val="0"/>
              <w:autoSpaceDN w:val="0"/>
              <w:adjustRightInd w:val="0"/>
              <w:spacing w:after="0" w:line="240" w:lineRule="auto"/>
              <w:jc w:val="center"/>
              <w:rPr>
                <w:rFonts w:ascii="Arial" w:hAnsi="Arial" w:cs="Arial"/>
                <w:color w:val="000000"/>
                <w:sz w:val="20"/>
                <w:szCs w:val="20"/>
              </w:rPr>
            </w:pPr>
          </w:p>
        </w:tc>
      </w:tr>
      <w:tr w:rsidR="0096514B" w:rsidTr="0096514B">
        <w:trPr>
          <w:gridAfter w:val="1"/>
          <w:wAfter w:w="163" w:type="dxa"/>
          <w:trHeight w:val="247"/>
        </w:trPr>
        <w:tc>
          <w:tcPr>
            <w:tcW w:w="1010" w:type="dxa"/>
            <w:tcBorders>
              <w:top w:val="single" w:sz="6" w:space="0" w:color="auto"/>
              <w:left w:val="single" w:sz="2" w:space="0" w:color="000000"/>
              <w:bottom w:val="single" w:sz="2" w:space="0" w:color="000000"/>
              <w:right w:val="single" w:sz="2" w:space="0" w:color="000000"/>
            </w:tcBorders>
          </w:tcPr>
          <w:p w:rsidR="0096514B" w:rsidRDefault="0096514B">
            <w:pPr>
              <w:autoSpaceDE w:val="0"/>
              <w:autoSpaceDN w:val="0"/>
              <w:adjustRightInd w:val="0"/>
              <w:spacing w:after="0" w:line="240" w:lineRule="auto"/>
              <w:jc w:val="right"/>
              <w:rPr>
                <w:rFonts w:ascii="Arial" w:hAnsi="Arial" w:cs="Arial"/>
                <w:color w:val="000000"/>
                <w:sz w:val="20"/>
                <w:szCs w:val="20"/>
              </w:rPr>
            </w:pPr>
          </w:p>
        </w:tc>
        <w:tc>
          <w:tcPr>
            <w:tcW w:w="1011" w:type="dxa"/>
            <w:tcBorders>
              <w:top w:val="single" w:sz="6" w:space="0" w:color="auto"/>
              <w:left w:val="single" w:sz="2" w:space="0" w:color="000000"/>
              <w:bottom w:val="single" w:sz="2" w:space="0" w:color="000000"/>
              <w:right w:val="single" w:sz="2" w:space="0" w:color="000000"/>
            </w:tcBorders>
          </w:tcPr>
          <w:p w:rsidR="0096514B" w:rsidRDefault="0096514B">
            <w:pPr>
              <w:autoSpaceDE w:val="0"/>
              <w:autoSpaceDN w:val="0"/>
              <w:adjustRightInd w:val="0"/>
              <w:spacing w:after="0" w:line="240" w:lineRule="auto"/>
              <w:jc w:val="right"/>
              <w:rPr>
                <w:rFonts w:ascii="Arial" w:hAnsi="Arial" w:cs="Arial"/>
                <w:color w:val="000000"/>
                <w:sz w:val="20"/>
                <w:szCs w:val="20"/>
              </w:rPr>
            </w:pPr>
          </w:p>
        </w:tc>
        <w:tc>
          <w:tcPr>
            <w:tcW w:w="1010" w:type="dxa"/>
            <w:gridSpan w:val="2"/>
            <w:tcBorders>
              <w:top w:val="single" w:sz="6" w:space="0" w:color="auto"/>
              <w:left w:val="single" w:sz="2" w:space="0" w:color="000000"/>
              <w:bottom w:val="single" w:sz="2" w:space="0" w:color="000000"/>
              <w:right w:val="single" w:sz="2" w:space="0" w:color="000000"/>
            </w:tcBorders>
          </w:tcPr>
          <w:p w:rsidR="0096514B" w:rsidRDefault="0096514B">
            <w:pPr>
              <w:autoSpaceDE w:val="0"/>
              <w:autoSpaceDN w:val="0"/>
              <w:adjustRightInd w:val="0"/>
              <w:spacing w:after="0" w:line="240" w:lineRule="auto"/>
              <w:jc w:val="right"/>
              <w:rPr>
                <w:rFonts w:ascii="Arial" w:hAnsi="Arial" w:cs="Arial"/>
                <w:color w:val="000000"/>
                <w:sz w:val="20"/>
                <w:szCs w:val="20"/>
              </w:rPr>
            </w:pPr>
          </w:p>
        </w:tc>
        <w:tc>
          <w:tcPr>
            <w:tcW w:w="1011" w:type="dxa"/>
            <w:tcBorders>
              <w:top w:val="single" w:sz="6" w:space="0" w:color="auto"/>
              <w:left w:val="single" w:sz="2" w:space="0" w:color="000000"/>
              <w:bottom w:val="single" w:sz="2" w:space="0" w:color="000000"/>
              <w:right w:val="single" w:sz="2" w:space="0" w:color="000000"/>
            </w:tcBorders>
          </w:tcPr>
          <w:p w:rsidR="0096514B" w:rsidRDefault="0096514B">
            <w:pPr>
              <w:autoSpaceDE w:val="0"/>
              <w:autoSpaceDN w:val="0"/>
              <w:adjustRightInd w:val="0"/>
              <w:spacing w:after="0" w:line="240" w:lineRule="auto"/>
              <w:jc w:val="right"/>
              <w:rPr>
                <w:rFonts w:ascii="Arial" w:hAnsi="Arial" w:cs="Arial"/>
                <w:color w:val="000000"/>
                <w:sz w:val="20"/>
                <w:szCs w:val="20"/>
              </w:rPr>
            </w:pPr>
          </w:p>
        </w:tc>
        <w:tc>
          <w:tcPr>
            <w:tcW w:w="1010" w:type="dxa"/>
            <w:tcBorders>
              <w:top w:val="single" w:sz="6" w:space="0" w:color="auto"/>
              <w:left w:val="single" w:sz="2" w:space="0" w:color="000000"/>
              <w:bottom w:val="single" w:sz="2" w:space="0" w:color="000000"/>
              <w:right w:val="single" w:sz="2" w:space="0" w:color="000000"/>
            </w:tcBorders>
          </w:tcPr>
          <w:p w:rsidR="0096514B" w:rsidRDefault="0096514B">
            <w:pPr>
              <w:autoSpaceDE w:val="0"/>
              <w:autoSpaceDN w:val="0"/>
              <w:adjustRightInd w:val="0"/>
              <w:spacing w:after="0" w:line="240" w:lineRule="auto"/>
              <w:jc w:val="right"/>
              <w:rPr>
                <w:rFonts w:ascii="Arial" w:hAnsi="Arial" w:cs="Arial"/>
                <w:color w:val="000000"/>
                <w:sz w:val="20"/>
                <w:szCs w:val="20"/>
              </w:rPr>
            </w:pPr>
          </w:p>
        </w:tc>
        <w:tc>
          <w:tcPr>
            <w:tcW w:w="1010" w:type="dxa"/>
            <w:gridSpan w:val="2"/>
            <w:tcBorders>
              <w:top w:val="single" w:sz="6" w:space="0" w:color="auto"/>
              <w:left w:val="single" w:sz="2" w:space="0" w:color="000000"/>
              <w:bottom w:val="single" w:sz="2" w:space="0" w:color="000000"/>
              <w:right w:val="single" w:sz="2" w:space="0" w:color="000000"/>
            </w:tcBorders>
          </w:tcPr>
          <w:p w:rsidR="0096514B" w:rsidRDefault="0096514B">
            <w:pPr>
              <w:autoSpaceDE w:val="0"/>
              <w:autoSpaceDN w:val="0"/>
              <w:adjustRightInd w:val="0"/>
              <w:spacing w:after="0" w:line="240" w:lineRule="auto"/>
              <w:jc w:val="right"/>
              <w:rPr>
                <w:rFonts w:ascii="Arial" w:hAnsi="Arial" w:cs="Arial"/>
                <w:color w:val="000000"/>
                <w:sz w:val="20"/>
                <w:szCs w:val="20"/>
              </w:rPr>
            </w:pPr>
          </w:p>
        </w:tc>
        <w:tc>
          <w:tcPr>
            <w:tcW w:w="1011" w:type="dxa"/>
            <w:tcBorders>
              <w:top w:val="single" w:sz="6" w:space="0" w:color="auto"/>
              <w:left w:val="single" w:sz="2" w:space="0" w:color="000000"/>
              <w:bottom w:val="single" w:sz="2" w:space="0" w:color="000000"/>
              <w:right w:val="single" w:sz="2" w:space="0" w:color="000000"/>
            </w:tcBorders>
          </w:tcPr>
          <w:p w:rsidR="0096514B" w:rsidRDefault="0096514B">
            <w:pPr>
              <w:autoSpaceDE w:val="0"/>
              <w:autoSpaceDN w:val="0"/>
              <w:adjustRightInd w:val="0"/>
              <w:spacing w:after="0" w:line="240" w:lineRule="auto"/>
              <w:jc w:val="right"/>
              <w:rPr>
                <w:rFonts w:ascii="Arial" w:hAnsi="Arial" w:cs="Arial"/>
                <w:color w:val="000000"/>
                <w:sz w:val="20"/>
                <w:szCs w:val="20"/>
              </w:rPr>
            </w:pPr>
          </w:p>
        </w:tc>
        <w:tc>
          <w:tcPr>
            <w:tcW w:w="1010" w:type="dxa"/>
            <w:gridSpan w:val="2"/>
            <w:tcBorders>
              <w:top w:val="single" w:sz="6" w:space="0" w:color="auto"/>
              <w:left w:val="single" w:sz="2" w:space="0" w:color="000000"/>
              <w:bottom w:val="single" w:sz="2" w:space="0" w:color="000000"/>
              <w:right w:val="single" w:sz="2" w:space="0" w:color="000000"/>
            </w:tcBorders>
          </w:tcPr>
          <w:p w:rsidR="0096514B" w:rsidRDefault="0096514B">
            <w:pPr>
              <w:autoSpaceDE w:val="0"/>
              <w:autoSpaceDN w:val="0"/>
              <w:adjustRightInd w:val="0"/>
              <w:spacing w:after="0" w:line="240" w:lineRule="auto"/>
              <w:jc w:val="right"/>
              <w:rPr>
                <w:rFonts w:ascii="Arial" w:hAnsi="Arial" w:cs="Arial"/>
                <w:color w:val="000000"/>
                <w:sz w:val="20"/>
                <w:szCs w:val="20"/>
              </w:rPr>
            </w:pPr>
          </w:p>
        </w:tc>
        <w:tc>
          <w:tcPr>
            <w:tcW w:w="1011" w:type="dxa"/>
            <w:tcBorders>
              <w:top w:val="single" w:sz="6" w:space="0" w:color="auto"/>
              <w:left w:val="single" w:sz="2" w:space="0" w:color="000000"/>
              <w:bottom w:val="single" w:sz="2" w:space="0" w:color="000000"/>
              <w:right w:val="single" w:sz="2" w:space="0" w:color="000000"/>
            </w:tcBorders>
          </w:tcPr>
          <w:p w:rsidR="0096514B" w:rsidRDefault="0096514B">
            <w:pPr>
              <w:autoSpaceDE w:val="0"/>
              <w:autoSpaceDN w:val="0"/>
              <w:adjustRightInd w:val="0"/>
              <w:spacing w:after="0" w:line="240" w:lineRule="auto"/>
              <w:jc w:val="right"/>
              <w:rPr>
                <w:rFonts w:ascii="Arial" w:hAnsi="Arial" w:cs="Arial"/>
                <w:color w:val="000000"/>
                <w:sz w:val="20"/>
                <w:szCs w:val="20"/>
              </w:rPr>
            </w:pPr>
          </w:p>
        </w:tc>
      </w:tr>
    </w:tbl>
    <w:p w:rsidR="001425CF" w:rsidRPr="00057622" w:rsidRDefault="001425CF" w:rsidP="001425CF">
      <w:pPr>
        <w:jc w:val="both"/>
        <w:rPr>
          <w:sz w:val="28"/>
          <w:szCs w:val="28"/>
        </w:rPr>
      </w:pPr>
    </w:p>
    <w:tbl>
      <w:tblPr>
        <w:tblW w:w="0" w:type="auto"/>
        <w:tblLayout w:type="fixed"/>
        <w:tblCellMar>
          <w:left w:w="30" w:type="dxa"/>
          <w:right w:w="30" w:type="dxa"/>
        </w:tblCellMar>
        <w:tblLook w:val="0000"/>
      </w:tblPr>
      <w:tblGrid>
        <w:gridCol w:w="1010"/>
        <w:gridCol w:w="1011"/>
        <w:gridCol w:w="1010"/>
        <w:gridCol w:w="1011"/>
        <w:gridCol w:w="1010"/>
        <w:gridCol w:w="1010"/>
        <w:gridCol w:w="1011"/>
        <w:gridCol w:w="1010"/>
        <w:gridCol w:w="1011"/>
      </w:tblGrid>
      <w:tr w:rsidR="0096514B" w:rsidTr="0096514B">
        <w:trPr>
          <w:trHeight w:val="247"/>
        </w:trPr>
        <w:tc>
          <w:tcPr>
            <w:tcW w:w="1010" w:type="dxa"/>
            <w:tcBorders>
              <w:top w:val="single" w:sz="2" w:space="0" w:color="000000"/>
              <w:left w:val="single" w:sz="2" w:space="0" w:color="000000"/>
              <w:bottom w:val="single" w:sz="2" w:space="0" w:color="000000"/>
              <w:right w:val="single" w:sz="2" w:space="0" w:color="000000"/>
            </w:tcBorders>
          </w:tcPr>
          <w:p w:rsidR="0096514B" w:rsidRDefault="0096514B">
            <w:pPr>
              <w:autoSpaceDE w:val="0"/>
              <w:autoSpaceDN w:val="0"/>
              <w:adjustRightInd w:val="0"/>
              <w:spacing w:after="0" w:line="240" w:lineRule="auto"/>
              <w:jc w:val="right"/>
              <w:rPr>
                <w:rFonts w:ascii="Arial" w:hAnsi="Arial" w:cs="Arial"/>
                <w:color w:val="000000"/>
                <w:sz w:val="20"/>
                <w:szCs w:val="20"/>
              </w:rPr>
            </w:pPr>
          </w:p>
        </w:tc>
        <w:tc>
          <w:tcPr>
            <w:tcW w:w="1011" w:type="dxa"/>
            <w:tcBorders>
              <w:top w:val="single" w:sz="2" w:space="0" w:color="000000"/>
              <w:left w:val="single" w:sz="2" w:space="0" w:color="000000"/>
              <w:bottom w:val="single" w:sz="2" w:space="0" w:color="000000"/>
              <w:right w:val="single" w:sz="2" w:space="0" w:color="000000"/>
            </w:tcBorders>
          </w:tcPr>
          <w:p w:rsidR="0096514B" w:rsidRDefault="0096514B">
            <w:pPr>
              <w:autoSpaceDE w:val="0"/>
              <w:autoSpaceDN w:val="0"/>
              <w:adjustRightInd w:val="0"/>
              <w:spacing w:after="0" w:line="240" w:lineRule="auto"/>
              <w:jc w:val="right"/>
              <w:rPr>
                <w:rFonts w:ascii="Arial" w:hAnsi="Arial" w:cs="Arial"/>
                <w:color w:val="000000"/>
                <w:sz w:val="20"/>
                <w:szCs w:val="20"/>
              </w:rPr>
            </w:pPr>
          </w:p>
        </w:tc>
        <w:tc>
          <w:tcPr>
            <w:tcW w:w="1010" w:type="dxa"/>
            <w:tcBorders>
              <w:top w:val="single" w:sz="2" w:space="0" w:color="000000"/>
              <w:left w:val="single" w:sz="2" w:space="0" w:color="000000"/>
              <w:bottom w:val="single" w:sz="2" w:space="0" w:color="000000"/>
              <w:right w:val="single" w:sz="2" w:space="0" w:color="000000"/>
            </w:tcBorders>
          </w:tcPr>
          <w:p w:rsidR="0096514B" w:rsidRDefault="0096514B">
            <w:pPr>
              <w:autoSpaceDE w:val="0"/>
              <w:autoSpaceDN w:val="0"/>
              <w:adjustRightInd w:val="0"/>
              <w:spacing w:after="0" w:line="240" w:lineRule="auto"/>
              <w:jc w:val="right"/>
              <w:rPr>
                <w:rFonts w:ascii="Arial" w:hAnsi="Arial" w:cs="Arial"/>
                <w:color w:val="000000"/>
                <w:sz w:val="20"/>
                <w:szCs w:val="20"/>
              </w:rPr>
            </w:pPr>
          </w:p>
        </w:tc>
        <w:tc>
          <w:tcPr>
            <w:tcW w:w="1011" w:type="dxa"/>
            <w:tcBorders>
              <w:top w:val="single" w:sz="2" w:space="0" w:color="000000"/>
              <w:left w:val="single" w:sz="2" w:space="0" w:color="000000"/>
              <w:bottom w:val="single" w:sz="2" w:space="0" w:color="000000"/>
              <w:right w:val="single" w:sz="2" w:space="0" w:color="000000"/>
            </w:tcBorders>
          </w:tcPr>
          <w:p w:rsidR="0096514B" w:rsidRDefault="0096514B">
            <w:pPr>
              <w:autoSpaceDE w:val="0"/>
              <w:autoSpaceDN w:val="0"/>
              <w:adjustRightInd w:val="0"/>
              <w:spacing w:after="0" w:line="240" w:lineRule="auto"/>
              <w:jc w:val="right"/>
              <w:rPr>
                <w:rFonts w:ascii="Arial" w:hAnsi="Arial" w:cs="Arial"/>
                <w:color w:val="000000"/>
                <w:sz w:val="20"/>
                <w:szCs w:val="20"/>
              </w:rPr>
            </w:pPr>
          </w:p>
        </w:tc>
        <w:tc>
          <w:tcPr>
            <w:tcW w:w="1010" w:type="dxa"/>
            <w:tcBorders>
              <w:top w:val="single" w:sz="2" w:space="0" w:color="000000"/>
              <w:left w:val="single" w:sz="2" w:space="0" w:color="000000"/>
              <w:bottom w:val="single" w:sz="2" w:space="0" w:color="000000"/>
              <w:right w:val="single" w:sz="2" w:space="0" w:color="000000"/>
            </w:tcBorders>
          </w:tcPr>
          <w:p w:rsidR="0096514B" w:rsidRDefault="0096514B">
            <w:pPr>
              <w:autoSpaceDE w:val="0"/>
              <w:autoSpaceDN w:val="0"/>
              <w:adjustRightInd w:val="0"/>
              <w:spacing w:after="0" w:line="240" w:lineRule="auto"/>
              <w:jc w:val="right"/>
              <w:rPr>
                <w:rFonts w:ascii="Arial" w:hAnsi="Arial" w:cs="Arial"/>
                <w:color w:val="000000"/>
                <w:sz w:val="20"/>
                <w:szCs w:val="20"/>
              </w:rPr>
            </w:pPr>
          </w:p>
        </w:tc>
        <w:tc>
          <w:tcPr>
            <w:tcW w:w="1010" w:type="dxa"/>
            <w:gridSpan w:val="4"/>
            <w:tcBorders>
              <w:top w:val="single" w:sz="2" w:space="0" w:color="000000"/>
              <w:left w:val="single" w:sz="2" w:space="0" w:color="000000"/>
              <w:bottom w:val="nil"/>
              <w:right w:val="single" w:sz="2" w:space="0" w:color="000000"/>
            </w:tcBorders>
          </w:tcPr>
          <w:p w:rsidR="0096514B" w:rsidRDefault="0096514B">
            <w:pPr>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 xml:space="preserve">Приложение №4  к Решению очередной  сессии Совета депутатов Владимировского сельсовета от .12.2013  № </w:t>
            </w:r>
          </w:p>
        </w:tc>
      </w:tr>
      <w:tr w:rsidR="0096514B">
        <w:trPr>
          <w:trHeight w:val="247"/>
        </w:trPr>
        <w:tc>
          <w:tcPr>
            <w:tcW w:w="1010" w:type="dxa"/>
            <w:tcBorders>
              <w:top w:val="single" w:sz="2" w:space="0" w:color="000000"/>
              <w:left w:val="single" w:sz="2" w:space="0" w:color="000000"/>
              <w:bottom w:val="single" w:sz="2" w:space="0" w:color="000000"/>
              <w:right w:val="single" w:sz="2" w:space="0" w:color="000000"/>
            </w:tcBorders>
          </w:tcPr>
          <w:p w:rsidR="0096514B" w:rsidRDefault="0096514B">
            <w:pPr>
              <w:autoSpaceDE w:val="0"/>
              <w:autoSpaceDN w:val="0"/>
              <w:adjustRightInd w:val="0"/>
              <w:spacing w:after="0" w:line="240" w:lineRule="auto"/>
              <w:jc w:val="right"/>
              <w:rPr>
                <w:rFonts w:ascii="Arial" w:hAnsi="Arial" w:cs="Arial"/>
                <w:color w:val="000000"/>
                <w:sz w:val="20"/>
                <w:szCs w:val="20"/>
              </w:rPr>
            </w:pPr>
          </w:p>
        </w:tc>
        <w:tc>
          <w:tcPr>
            <w:tcW w:w="1011" w:type="dxa"/>
            <w:tcBorders>
              <w:top w:val="single" w:sz="2" w:space="0" w:color="000000"/>
              <w:left w:val="single" w:sz="2" w:space="0" w:color="000000"/>
              <w:bottom w:val="single" w:sz="2" w:space="0" w:color="000000"/>
              <w:right w:val="single" w:sz="2" w:space="0" w:color="000000"/>
            </w:tcBorders>
          </w:tcPr>
          <w:p w:rsidR="0096514B" w:rsidRDefault="0096514B">
            <w:pPr>
              <w:autoSpaceDE w:val="0"/>
              <w:autoSpaceDN w:val="0"/>
              <w:adjustRightInd w:val="0"/>
              <w:spacing w:after="0" w:line="240" w:lineRule="auto"/>
              <w:jc w:val="right"/>
              <w:rPr>
                <w:rFonts w:ascii="Arial" w:hAnsi="Arial" w:cs="Arial"/>
                <w:color w:val="000000"/>
                <w:sz w:val="20"/>
                <w:szCs w:val="20"/>
              </w:rPr>
            </w:pPr>
          </w:p>
        </w:tc>
        <w:tc>
          <w:tcPr>
            <w:tcW w:w="1010" w:type="dxa"/>
            <w:tcBorders>
              <w:top w:val="single" w:sz="2" w:space="0" w:color="000000"/>
              <w:left w:val="single" w:sz="2" w:space="0" w:color="000000"/>
              <w:bottom w:val="single" w:sz="2" w:space="0" w:color="000000"/>
              <w:right w:val="single" w:sz="2" w:space="0" w:color="000000"/>
            </w:tcBorders>
          </w:tcPr>
          <w:p w:rsidR="0096514B" w:rsidRDefault="0096514B">
            <w:pPr>
              <w:autoSpaceDE w:val="0"/>
              <w:autoSpaceDN w:val="0"/>
              <w:adjustRightInd w:val="0"/>
              <w:spacing w:after="0" w:line="240" w:lineRule="auto"/>
              <w:jc w:val="right"/>
              <w:rPr>
                <w:rFonts w:ascii="Arial" w:hAnsi="Arial" w:cs="Arial"/>
                <w:color w:val="000000"/>
                <w:sz w:val="20"/>
                <w:szCs w:val="20"/>
              </w:rPr>
            </w:pPr>
          </w:p>
        </w:tc>
        <w:tc>
          <w:tcPr>
            <w:tcW w:w="1011" w:type="dxa"/>
            <w:tcBorders>
              <w:top w:val="single" w:sz="2" w:space="0" w:color="000000"/>
              <w:left w:val="single" w:sz="2" w:space="0" w:color="000000"/>
              <w:bottom w:val="single" w:sz="2" w:space="0" w:color="000000"/>
              <w:right w:val="single" w:sz="2" w:space="0" w:color="000000"/>
            </w:tcBorders>
          </w:tcPr>
          <w:p w:rsidR="0096514B" w:rsidRDefault="0096514B">
            <w:pPr>
              <w:autoSpaceDE w:val="0"/>
              <w:autoSpaceDN w:val="0"/>
              <w:adjustRightInd w:val="0"/>
              <w:spacing w:after="0" w:line="240" w:lineRule="auto"/>
              <w:jc w:val="right"/>
              <w:rPr>
                <w:rFonts w:ascii="Arial" w:hAnsi="Arial" w:cs="Arial"/>
                <w:color w:val="000000"/>
                <w:sz w:val="20"/>
                <w:szCs w:val="20"/>
              </w:rPr>
            </w:pPr>
          </w:p>
        </w:tc>
        <w:tc>
          <w:tcPr>
            <w:tcW w:w="1010" w:type="dxa"/>
            <w:tcBorders>
              <w:top w:val="single" w:sz="2" w:space="0" w:color="000000"/>
              <w:left w:val="single" w:sz="2" w:space="0" w:color="000000"/>
              <w:bottom w:val="single" w:sz="2" w:space="0" w:color="000000"/>
              <w:right w:val="single" w:sz="2" w:space="0" w:color="000000"/>
            </w:tcBorders>
          </w:tcPr>
          <w:p w:rsidR="0096514B" w:rsidRDefault="0096514B">
            <w:pPr>
              <w:autoSpaceDE w:val="0"/>
              <w:autoSpaceDN w:val="0"/>
              <w:adjustRightInd w:val="0"/>
              <w:spacing w:after="0" w:line="240" w:lineRule="auto"/>
              <w:jc w:val="right"/>
              <w:rPr>
                <w:rFonts w:ascii="Arial" w:hAnsi="Arial" w:cs="Arial"/>
                <w:color w:val="000000"/>
                <w:sz w:val="20"/>
                <w:szCs w:val="20"/>
              </w:rPr>
            </w:pPr>
          </w:p>
        </w:tc>
        <w:tc>
          <w:tcPr>
            <w:tcW w:w="1010" w:type="dxa"/>
            <w:tcBorders>
              <w:top w:val="nil"/>
              <w:left w:val="single" w:sz="2" w:space="0" w:color="000000"/>
              <w:bottom w:val="nil"/>
              <w:right w:val="nil"/>
            </w:tcBorders>
          </w:tcPr>
          <w:p w:rsidR="0096514B" w:rsidRDefault="0096514B">
            <w:pPr>
              <w:autoSpaceDE w:val="0"/>
              <w:autoSpaceDN w:val="0"/>
              <w:adjustRightInd w:val="0"/>
              <w:spacing w:after="0" w:line="240" w:lineRule="auto"/>
              <w:rPr>
                <w:rFonts w:ascii="Arial" w:hAnsi="Arial" w:cs="Arial"/>
                <w:color w:val="000000"/>
                <w:sz w:val="20"/>
                <w:szCs w:val="20"/>
              </w:rPr>
            </w:pPr>
          </w:p>
        </w:tc>
        <w:tc>
          <w:tcPr>
            <w:tcW w:w="1011" w:type="dxa"/>
            <w:tcBorders>
              <w:top w:val="nil"/>
              <w:left w:val="nil"/>
              <w:bottom w:val="nil"/>
              <w:right w:val="nil"/>
            </w:tcBorders>
          </w:tcPr>
          <w:p w:rsidR="0096514B" w:rsidRDefault="0096514B">
            <w:pPr>
              <w:autoSpaceDE w:val="0"/>
              <w:autoSpaceDN w:val="0"/>
              <w:adjustRightInd w:val="0"/>
              <w:spacing w:after="0" w:line="240" w:lineRule="auto"/>
              <w:rPr>
                <w:rFonts w:ascii="Arial" w:hAnsi="Arial" w:cs="Arial"/>
                <w:color w:val="000000"/>
                <w:sz w:val="20"/>
                <w:szCs w:val="20"/>
              </w:rPr>
            </w:pPr>
          </w:p>
        </w:tc>
        <w:tc>
          <w:tcPr>
            <w:tcW w:w="1010" w:type="dxa"/>
            <w:tcBorders>
              <w:top w:val="nil"/>
              <w:left w:val="nil"/>
              <w:bottom w:val="nil"/>
              <w:right w:val="nil"/>
            </w:tcBorders>
          </w:tcPr>
          <w:p w:rsidR="0096514B" w:rsidRDefault="0096514B">
            <w:pPr>
              <w:autoSpaceDE w:val="0"/>
              <w:autoSpaceDN w:val="0"/>
              <w:adjustRightInd w:val="0"/>
              <w:spacing w:after="0" w:line="240" w:lineRule="auto"/>
              <w:rPr>
                <w:rFonts w:ascii="Arial" w:hAnsi="Arial" w:cs="Arial"/>
                <w:color w:val="000000"/>
                <w:sz w:val="20"/>
                <w:szCs w:val="20"/>
              </w:rPr>
            </w:pPr>
          </w:p>
        </w:tc>
        <w:tc>
          <w:tcPr>
            <w:tcW w:w="1011" w:type="dxa"/>
            <w:tcBorders>
              <w:top w:val="nil"/>
              <w:left w:val="nil"/>
              <w:bottom w:val="nil"/>
              <w:right w:val="single" w:sz="2" w:space="0" w:color="000000"/>
            </w:tcBorders>
          </w:tcPr>
          <w:p w:rsidR="0096514B" w:rsidRDefault="0096514B">
            <w:pPr>
              <w:autoSpaceDE w:val="0"/>
              <w:autoSpaceDN w:val="0"/>
              <w:adjustRightInd w:val="0"/>
              <w:spacing w:after="0" w:line="240" w:lineRule="auto"/>
              <w:rPr>
                <w:rFonts w:ascii="Arial" w:hAnsi="Arial" w:cs="Arial"/>
                <w:color w:val="000000"/>
                <w:sz w:val="20"/>
                <w:szCs w:val="20"/>
              </w:rPr>
            </w:pPr>
          </w:p>
        </w:tc>
      </w:tr>
      <w:tr w:rsidR="0096514B">
        <w:trPr>
          <w:trHeight w:val="247"/>
        </w:trPr>
        <w:tc>
          <w:tcPr>
            <w:tcW w:w="1010" w:type="dxa"/>
            <w:tcBorders>
              <w:top w:val="single" w:sz="2" w:space="0" w:color="000000"/>
              <w:left w:val="single" w:sz="2" w:space="0" w:color="000000"/>
              <w:bottom w:val="single" w:sz="2" w:space="0" w:color="000000"/>
              <w:right w:val="single" w:sz="2" w:space="0" w:color="000000"/>
            </w:tcBorders>
          </w:tcPr>
          <w:p w:rsidR="0096514B" w:rsidRDefault="0096514B">
            <w:pPr>
              <w:autoSpaceDE w:val="0"/>
              <w:autoSpaceDN w:val="0"/>
              <w:adjustRightInd w:val="0"/>
              <w:spacing w:after="0" w:line="240" w:lineRule="auto"/>
              <w:jc w:val="right"/>
              <w:rPr>
                <w:rFonts w:ascii="Arial" w:hAnsi="Arial" w:cs="Arial"/>
                <w:color w:val="000000"/>
                <w:sz w:val="20"/>
                <w:szCs w:val="20"/>
              </w:rPr>
            </w:pPr>
          </w:p>
        </w:tc>
        <w:tc>
          <w:tcPr>
            <w:tcW w:w="1011" w:type="dxa"/>
            <w:tcBorders>
              <w:top w:val="single" w:sz="2" w:space="0" w:color="000000"/>
              <w:left w:val="single" w:sz="2" w:space="0" w:color="000000"/>
              <w:bottom w:val="single" w:sz="2" w:space="0" w:color="000000"/>
              <w:right w:val="single" w:sz="2" w:space="0" w:color="000000"/>
            </w:tcBorders>
          </w:tcPr>
          <w:p w:rsidR="0096514B" w:rsidRDefault="0096514B">
            <w:pPr>
              <w:autoSpaceDE w:val="0"/>
              <w:autoSpaceDN w:val="0"/>
              <w:adjustRightInd w:val="0"/>
              <w:spacing w:after="0" w:line="240" w:lineRule="auto"/>
              <w:jc w:val="right"/>
              <w:rPr>
                <w:rFonts w:ascii="Arial" w:hAnsi="Arial" w:cs="Arial"/>
                <w:color w:val="000000"/>
                <w:sz w:val="20"/>
                <w:szCs w:val="20"/>
              </w:rPr>
            </w:pPr>
          </w:p>
        </w:tc>
        <w:tc>
          <w:tcPr>
            <w:tcW w:w="1010" w:type="dxa"/>
            <w:tcBorders>
              <w:top w:val="single" w:sz="2" w:space="0" w:color="000000"/>
              <w:left w:val="single" w:sz="2" w:space="0" w:color="000000"/>
              <w:bottom w:val="single" w:sz="2" w:space="0" w:color="000000"/>
              <w:right w:val="single" w:sz="2" w:space="0" w:color="000000"/>
            </w:tcBorders>
          </w:tcPr>
          <w:p w:rsidR="0096514B" w:rsidRDefault="0096514B">
            <w:pPr>
              <w:autoSpaceDE w:val="0"/>
              <w:autoSpaceDN w:val="0"/>
              <w:adjustRightInd w:val="0"/>
              <w:spacing w:after="0" w:line="240" w:lineRule="auto"/>
              <w:jc w:val="right"/>
              <w:rPr>
                <w:rFonts w:ascii="Arial" w:hAnsi="Arial" w:cs="Arial"/>
                <w:color w:val="000000"/>
                <w:sz w:val="20"/>
                <w:szCs w:val="20"/>
              </w:rPr>
            </w:pPr>
          </w:p>
        </w:tc>
        <w:tc>
          <w:tcPr>
            <w:tcW w:w="1011" w:type="dxa"/>
            <w:tcBorders>
              <w:top w:val="single" w:sz="2" w:space="0" w:color="000000"/>
              <w:left w:val="single" w:sz="2" w:space="0" w:color="000000"/>
              <w:bottom w:val="single" w:sz="2" w:space="0" w:color="000000"/>
              <w:right w:val="single" w:sz="2" w:space="0" w:color="000000"/>
            </w:tcBorders>
          </w:tcPr>
          <w:p w:rsidR="0096514B" w:rsidRDefault="0096514B">
            <w:pPr>
              <w:autoSpaceDE w:val="0"/>
              <w:autoSpaceDN w:val="0"/>
              <w:adjustRightInd w:val="0"/>
              <w:spacing w:after="0" w:line="240" w:lineRule="auto"/>
              <w:jc w:val="right"/>
              <w:rPr>
                <w:rFonts w:ascii="Arial" w:hAnsi="Arial" w:cs="Arial"/>
                <w:color w:val="000000"/>
                <w:sz w:val="20"/>
                <w:szCs w:val="20"/>
              </w:rPr>
            </w:pPr>
          </w:p>
        </w:tc>
        <w:tc>
          <w:tcPr>
            <w:tcW w:w="1010" w:type="dxa"/>
            <w:tcBorders>
              <w:top w:val="single" w:sz="2" w:space="0" w:color="000000"/>
              <w:left w:val="single" w:sz="2" w:space="0" w:color="000000"/>
              <w:bottom w:val="single" w:sz="2" w:space="0" w:color="000000"/>
              <w:right w:val="single" w:sz="2" w:space="0" w:color="000000"/>
            </w:tcBorders>
          </w:tcPr>
          <w:p w:rsidR="0096514B" w:rsidRDefault="0096514B">
            <w:pPr>
              <w:autoSpaceDE w:val="0"/>
              <w:autoSpaceDN w:val="0"/>
              <w:adjustRightInd w:val="0"/>
              <w:spacing w:after="0" w:line="240" w:lineRule="auto"/>
              <w:jc w:val="right"/>
              <w:rPr>
                <w:rFonts w:ascii="Arial" w:hAnsi="Arial" w:cs="Arial"/>
                <w:color w:val="000000"/>
                <w:sz w:val="20"/>
                <w:szCs w:val="20"/>
              </w:rPr>
            </w:pPr>
          </w:p>
        </w:tc>
        <w:tc>
          <w:tcPr>
            <w:tcW w:w="1010" w:type="dxa"/>
            <w:tcBorders>
              <w:top w:val="nil"/>
              <w:left w:val="single" w:sz="2" w:space="0" w:color="000000"/>
              <w:bottom w:val="nil"/>
              <w:right w:val="nil"/>
            </w:tcBorders>
          </w:tcPr>
          <w:p w:rsidR="0096514B" w:rsidRDefault="0096514B">
            <w:pPr>
              <w:autoSpaceDE w:val="0"/>
              <w:autoSpaceDN w:val="0"/>
              <w:adjustRightInd w:val="0"/>
              <w:spacing w:after="0" w:line="240" w:lineRule="auto"/>
              <w:rPr>
                <w:rFonts w:ascii="Arial" w:hAnsi="Arial" w:cs="Arial"/>
                <w:color w:val="000000"/>
                <w:sz w:val="20"/>
                <w:szCs w:val="20"/>
              </w:rPr>
            </w:pPr>
          </w:p>
        </w:tc>
        <w:tc>
          <w:tcPr>
            <w:tcW w:w="1011" w:type="dxa"/>
            <w:tcBorders>
              <w:top w:val="nil"/>
              <w:left w:val="nil"/>
              <w:bottom w:val="nil"/>
              <w:right w:val="nil"/>
            </w:tcBorders>
          </w:tcPr>
          <w:p w:rsidR="0096514B" w:rsidRDefault="0096514B">
            <w:pPr>
              <w:autoSpaceDE w:val="0"/>
              <w:autoSpaceDN w:val="0"/>
              <w:adjustRightInd w:val="0"/>
              <w:spacing w:after="0" w:line="240" w:lineRule="auto"/>
              <w:rPr>
                <w:rFonts w:ascii="Arial" w:hAnsi="Arial" w:cs="Arial"/>
                <w:color w:val="000000"/>
                <w:sz w:val="20"/>
                <w:szCs w:val="20"/>
              </w:rPr>
            </w:pPr>
          </w:p>
        </w:tc>
        <w:tc>
          <w:tcPr>
            <w:tcW w:w="1010" w:type="dxa"/>
            <w:tcBorders>
              <w:top w:val="nil"/>
              <w:left w:val="nil"/>
              <w:bottom w:val="nil"/>
              <w:right w:val="nil"/>
            </w:tcBorders>
          </w:tcPr>
          <w:p w:rsidR="0096514B" w:rsidRDefault="0096514B">
            <w:pPr>
              <w:autoSpaceDE w:val="0"/>
              <w:autoSpaceDN w:val="0"/>
              <w:adjustRightInd w:val="0"/>
              <w:spacing w:after="0" w:line="240" w:lineRule="auto"/>
              <w:rPr>
                <w:rFonts w:ascii="Arial" w:hAnsi="Arial" w:cs="Arial"/>
                <w:color w:val="000000"/>
                <w:sz w:val="20"/>
                <w:szCs w:val="20"/>
              </w:rPr>
            </w:pPr>
          </w:p>
        </w:tc>
        <w:tc>
          <w:tcPr>
            <w:tcW w:w="1011" w:type="dxa"/>
            <w:tcBorders>
              <w:top w:val="nil"/>
              <w:left w:val="nil"/>
              <w:bottom w:val="nil"/>
              <w:right w:val="single" w:sz="2" w:space="0" w:color="000000"/>
            </w:tcBorders>
          </w:tcPr>
          <w:p w:rsidR="0096514B" w:rsidRDefault="0096514B">
            <w:pPr>
              <w:autoSpaceDE w:val="0"/>
              <w:autoSpaceDN w:val="0"/>
              <w:adjustRightInd w:val="0"/>
              <w:spacing w:after="0" w:line="240" w:lineRule="auto"/>
              <w:rPr>
                <w:rFonts w:ascii="Arial" w:hAnsi="Arial" w:cs="Arial"/>
                <w:color w:val="000000"/>
                <w:sz w:val="20"/>
                <w:szCs w:val="20"/>
              </w:rPr>
            </w:pPr>
          </w:p>
        </w:tc>
      </w:tr>
      <w:tr w:rsidR="0096514B">
        <w:trPr>
          <w:trHeight w:val="247"/>
        </w:trPr>
        <w:tc>
          <w:tcPr>
            <w:tcW w:w="1010" w:type="dxa"/>
            <w:tcBorders>
              <w:top w:val="single" w:sz="2" w:space="0" w:color="000000"/>
              <w:left w:val="single" w:sz="2" w:space="0" w:color="000000"/>
              <w:bottom w:val="single" w:sz="2" w:space="0" w:color="000000"/>
              <w:right w:val="single" w:sz="2" w:space="0" w:color="000000"/>
            </w:tcBorders>
          </w:tcPr>
          <w:p w:rsidR="0096514B" w:rsidRDefault="0096514B">
            <w:pPr>
              <w:autoSpaceDE w:val="0"/>
              <w:autoSpaceDN w:val="0"/>
              <w:adjustRightInd w:val="0"/>
              <w:spacing w:after="0" w:line="240" w:lineRule="auto"/>
              <w:jc w:val="right"/>
              <w:rPr>
                <w:rFonts w:ascii="Arial" w:hAnsi="Arial" w:cs="Arial"/>
                <w:color w:val="000000"/>
                <w:sz w:val="20"/>
                <w:szCs w:val="20"/>
              </w:rPr>
            </w:pPr>
          </w:p>
        </w:tc>
        <w:tc>
          <w:tcPr>
            <w:tcW w:w="1011" w:type="dxa"/>
            <w:tcBorders>
              <w:top w:val="single" w:sz="2" w:space="0" w:color="000000"/>
              <w:left w:val="single" w:sz="2" w:space="0" w:color="000000"/>
              <w:bottom w:val="single" w:sz="2" w:space="0" w:color="000000"/>
              <w:right w:val="single" w:sz="2" w:space="0" w:color="000000"/>
            </w:tcBorders>
          </w:tcPr>
          <w:p w:rsidR="0096514B" w:rsidRDefault="0096514B">
            <w:pPr>
              <w:autoSpaceDE w:val="0"/>
              <w:autoSpaceDN w:val="0"/>
              <w:adjustRightInd w:val="0"/>
              <w:spacing w:after="0" w:line="240" w:lineRule="auto"/>
              <w:jc w:val="right"/>
              <w:rPr>
                <w:rFonts w:ascii="Arial" w:hAnsi="Arial" w:cs="Arial"/>
                <w:color w:val="000000"/>
                <w:sz w:val="20"/>
                <w:szCs w:val="20"/>
              </w:rPr>
            </w:pPr>
          </w:p>
        </w:tc>
        <w:tc>
          <w:tcPr>
            <w:tcW w:w="1010" w:type="dxa"/>
            <w:tcBorders>
              <w:top w:val="single" w:sz="2" w:space="0" w:color="000000"/>
              <w:left w:val="single" w:sz="2" w:space="0" w:color="000000"/>
              <w:bottom w:val="single" w:sz="2" w:space="0" w:color="000000"/>
              <w:right w:val="single" w:sz="2" w:space="0" w:color="000000"/>
            </w:tcBorders>
          </w:tcPr>
          <w:p w:rsidR="0096514B" w:rsidRDefault="0096514B">
            <w:pPr>
              <w:autoSpaceDE w:val="0"/>
              <w:autoSpaceDN w:val="0"/>
              <w:adjustRightInd w:val="0"/>
              <w:spacing w:after="0" w:line="240" w:lineRule="auto"/>
              <w:jc w:val="right"/>
              <w:rPr>
                <w:rFonts w:ascii="Arial" w:hAnsi="Arial" w:cs="Arial"/>
                <w:color w:val="000000"/>
                <w:sz w:val="20"/>
                <w:szCs w:val="20"/>
              </w:rPr>
            </w:pPr>
          </w:p>
        </w:tc>
        <w:tc>
          <w:tcPr>
            <w:tcW w:w="1011" w:type="dxa"/>
            <w:tcBorders>
              <w:top w:val="single" w:sz="2" w:space="0" w:color="000000"/>
              <w:left w:val="single" w:sz="2" w:space="0" w:color="000000"/>
              <w:bottom w:val="single" w:sz="2" w:space="0" w:color="000000"/>
              <w:right w:val="single" w:sz="2" w:space="0" w:color="000000"/>
            </w:tcBorders>
          </w:tcPr>
          <w:p w:rsidR="0096514B" w:rsidRDefault="0096514B">
            <w:pPr>
              <w:autoSpaceDE w:val="0"/>
              <w:autoSpaceDN w:val="0"/>
              <w:adjustRightInd w:val="0"/>
              <w:spacing w:after="0" w:line="240" w:lineRule="auto"/>
              <w:jc w:val="right"/>
              <w:rPr>
                <w:rFonts w:ascii="Arial" w:hAnsi="Arial" w:cs="Arial"/>
                <w:color w:val="000000"/>
                <w:sz w:val="20"/>
                <w:szCs w:val="20"/>
              </w:rPr>
            </w:pPr>
          </w:p>
        </w:tc>
        <w:tc>
          <w:tcPr>
            <w:tcW w:w="1010" w:type="dxa"/>
            <w:tcBorders>
              <w:top w:val="single" w:sz="2" w:space="0" w:color="000000"/>
              <w:left w:val="single" w:sz="2" w:space="0" w:color="000000"/>
              <w:bottom w:val="single" w:sz="2" w:space="0" w:color="000000"/>
              <w:right w:val="single" w:sz="2" w:space="0" w:color="000000"/>
            </w:tcBorders>
          </w:tcPr>
          <w:p w:rsidR="0096514B" w:rsidRDefault="0096514B">
            <w:pPr>
              <w:autoSpaceDE w:val="0"/>
              <w:autoSpaceDN w:val="0"/>
              <w:adjustRightInd w:val="0"/>
              <w:spacing w:after="0" w:line="240" w:lineRule="auto"/>
              <w:jc w:val="right"/>
              <w:rPr>
                <w:rFonts w:ascii="Arial" w:hAnsi="Arial" w:cs="Arial"/>
                <w:color w:val="000000"/>
                <w:sz w:val="20"/>
                <w:szCs w:val="20"/>
              </w:rPr>
            </w:pPr>
          </w:p>
        </w:tc>
        <w:tc>
          <w:tcPr>
            <w:tcW w:w="1010" w:type="dxa"/>
            <w:tcBorders>
              <w:top w:val="nil"/>
              <w:left w:val="single" w:sz="2" w:space="0" w:color="000000"/>
              <w:bottom w:val="single" w:sz="2" w:space="0" w:color="000000"/>
              <w:right w:val="nil"/>
            </w:tcBorders>
          </w:tcPr>
          <w:p w:rsidR="0096514B" w:rsidRDefault="0096514B">
            <w:pPr>
              <w:autoSpaceDE w:val="0"/>
              <w:autoSpaceDN w:val="0"/>
              <w:adjustRightInd w:val="0"/>
              <w:spacing w:after="0" w:line="240" w:lineRule="auto"/>
              <w:rPr>
                <w:rFonts w:ascii="Arial" w:hAnsi="Arial" w:cs="Arial"/>
                <w:color w:val="000000"/>
                <w:sz w:val="20"/>
                <w:szCs w:val="20"/>
              </w:rPr>
            </w:pPr>
          </w:p>
        </w:tc>
        <w:tc>
          <w:tcPr>
            <w:tcW w:w="1011" w:type="dxa"/>
            <w:tcBorders>
              <w:top w:val="nil"/>
              <w:left w:val="nil"/>
              <w:bottom w:val="single" w:sz="2" w:space="0" w:color="000000"/>
              <w:right w:val="nil"/>
            </w:tcBorders>
          </w:tcPr>
          <w:p w:rsidR="0096514B" w:rsidRDefault="0096514B">
            <w:pPr>
              <w:autoSpaceDE w:val="0"/>
              <w:autoSpaceDN w:val="0"/>
              <w:adjustRightInd w:val="0"/>
              <w:spacing w:after="0" w:line="240" w:lineRule="auto"/>
              <w:rPr>
                <w:rFonts w:ascii="Arial" w:hAnsi="Arial" w:cs="Arial"/>
                <w:color w:val="000000"/>
                <w:sz w:val="20"/>
                <w:szCs w:val="20"/>
              </w:rPr>
            </w:pPr>
          </w:p>
        </w:tc>
        <w:tc>
          <w:tcPr>
            <w:tcW w:w="1010" w:type="dxa"/>
            <w:tcBorders>
              <w:top w:val="nil"/>
              <w:left w:val="nil"/>
              <w:bottom w:val="single" w:sz="2" w:space="0" w:color="000000"/>
              <w:right w:val="nil"/>
            </w:tcBorders>
          </w:tcPr>
          <w:p w:rsidR="0096514B" w:rsidRDefault="0096514B">
            <w:pPr>
              <w:autoSpaceDE w:val="0"/>
              <w:autoSpaceDN w:val="0"/>
              <w:adjustRightInd w:val="0"/>
              <w:spacing w:after="0" w:line="240" w:lineRule="auto"/>
              <w:rPr>
                <w:rFonts w:ascii="Arial" w:hAnsi="Arial" w:cs="Arial"/>
                <w:color w:val="000000"/>
                <w:sz w:val="20"/>
                <w:szCs w:val="20"/>
              </w:rPr>
            </w:pPr>
          </w:p>
        </w:tc>
        <w:tc>
          <w:tcPr>
            <w:tcW w:w="1011" w:type="dxa"/>
            <w:tcBorders>
              <w:top w:val="nil"/>
              <w:left w:val="nil"/>
              <w:bottom w:val="single" w:sz="2" w:space="0" w:color="000000"/>
              <w:right w:val="single" w:sz="2" w:space="0" w:color="000000"/>
            </w:tcBorders>
          </w:tcPr>
          <w:p w:rsidR="0096514B" w:rsidRDefault="0096514B">
            <w:pPr>
              <w:autoSpaceDE w:val="0"/>
              <w:autoSpaceDN w:val="0"/>
              <w:adjustRightInd w:val="0"/>
              <w:spacing w:after="0" w:line="240" w:lineRule="auto"/>
              <w:rPr>
                <w:rFonts w:ascii="Arial" w:hAnsi="Arial" w:cs="Arial"/>
                <w:color w:val="000000"/>
                <w:sz w:val="20"/>
                <w:szCs w:val="20"/>
              </w:rPr>
            </w:pPr>
          </w:p>
        </w:tc>
      </w:tr>
      <w:tr w:rsidR="0096514B">
        <w:trPr>
          <w:trHeight w:val="247"/>
        </w:trPr>
        <w:tc>
          <w:tcPr>
            <w:tcW w:w="1010" w:type="dxa"/>
            <w:tcBorders>
              <w:top w:val="single" w:sz="2" w:space="0" w:color="000000"/>
              <w:left w:val="single" w:sz="2" w:space="0" w:color="000000"/>
              <w:bottom w:val="single" w:sz="2" w:space="0" w:color="000000"/>
              <w:right w:val="single" w:sz="2" w:space="0" w:color="000000"/>
            </w:tcBorders>
          </w:tcPr>
          <w:p w:rsidR="0096514B" w:rsidRDefault="0096514B">
            <w:pPr>
              <w:autoSpaceDE w:val="0"/>
              <w:autoSpaceDN w:val="0"/>
              <w:adjustRightInd w:val="0"/>
              <w:spacing w:after="0" w:line="240" w:lineRule="auto"/>
              <w:jc w:val="right"/>
              <w:rPr>
                <w:rFonts w:ascii="Arial" w:hAnsi="Arial" w:cs="Arial"/>
                <w:color w:val="000000"/>
                <w:sz w:val="20"/>
                <w:szCs w:val="20"/>
              </w:rPr>
            </w:pPr>
          </w:p>
        </w:tc>
        <w:tc>
          <w:tcPr>
            <w:tcW w:w="1011" w:type="dxa"/>
            <w:tcBorders>
              <w:top w:val="single" w:sz="2" w:space="0" w:color="000000"/>
              <w:left w:val="single" w:sz="2" w:space="0" w:color="000000"/>
              <w:bottom w:val="single" w:sz="2" w:space="0" w:color="000000"/>
              <w:right w:val="single" w:sz="2" w:space="0" w:color="000000"/>
            </w:tcBorders>
          </w:tcPr>
          <w:p w:rsidR="0096514B" w:rsidRDefault="0096514B">
            <w:pPr>
              <w:autoSpaceDE w:val="0"/>
              <w:autoSpaceDN w:val="0"/>
              <w:adjustRightInd w:val="0"/>
              <w:spacing w:after="0" w:line="240" w:lineRule="auto"/>
              <w:jc w:val="right"/>
              <w:rPr>
                <w:rFonts w:ascii="Arial" w:hAnsi="Arial" w:cs="Arial"/>
                <w:color w:val="000000"/>
                <w:sz w:val="20"/>
                <w:szCs w:val="20"/>
              </w:rPr>
            </w:pPr>
          </w:p>
        </w:tc>
        <w:tc>
          <w:tcPr>
            <w:tcW w:w="1010" w:type="dxa"/>
            <w:tcBorders>
              <w:top w:val="single" w:sz="2" w:space="0" w:color="000000"/>
              <w:left w:val="single" w:sz="2" w:space="0" w:color="000000"/>
              <w:bottom w:val="single" w:sz="2" w:space="0" w:color="000000"/>
              <w:right w:val="single" w:sz="2" w:space="0" w:color="000000"/>
            </w:tcBorders>
          </w:tcPr>
          <w:p w:rsidR="0096514B" w:rsidRDefault="0096514B">
            <w:pPr>
              <w:autoSpaceDE w:val="0"/>
              <w:autoSpaceDN w:val="0"/>
              <w:adjustRightInd w:val="0"/>
              <w:spacing w:after="0" w:line="240" w:lineRule="auto"/>
              <w:jc w:val="right"/>
              <w:rPr>
                <w:rFonts w:ascii="Arial" w:hAnsi="Arial" w:cs="Arial"/>
                <w:color w:val="000000"/>
                <w:sz w:val="20"/>
                <w:szCs w:val="20"/>
              </w:rPr>
            </w:pPr>
          </w:p>
        </w:tc>
        <w:tc>
          <w:tcPr>
            <w:tcW w:w="1011" w:type="dxa"/>
            <w:tcBorders>
              <w:top w:val="single" w:sz="2" w:space="0" w:color="000000"/>
              <w:left w:val="single" w:sz="2" w:space="0" w:color="000000"/>
              <w:bottom w:val="single" w:sz="2" w:space="0" w:color="000000"/>
              <w:right w:val="single" w:sz="2" w:space="0" w:color="000000"/>
            </w:tcBorders>
          </w:tcPr>
          <w:p w:rsidR="0096514B" w:rsidRDefault="0096514B">
            <w:pPr>
              <w:autoSpaceDE w:val="0"/>
              <w:autoSpaceDN w:val="0"/>
              <w:adjustRightInd w:val="0"/>
              <w:spacing w:after="0" w:line="240" w:lineRule="auto"/>
              <w:jc w:val="right"/>
              <w:rPr>
                <w:rFonts w:ascii="Arial" w:hAnsi="Arial" w:cs="Arial"/>
                <w:color w:val="000000"/>
                <w:sz w:val="20"/>
                <w:szCs w:val="20"/>
              </w:rPr>
            </w:pPr>
          </w:p>
        </w:tc>
        <w:tc>
          <w:tcPr>
            <w:tcW w:w="1010" w:type="dxa"/>
            <w:tcBorders>
              <w:top w:val="single" w:sz="2" w:space="0" w:color="000000"/>
              <w:left w:val="single" w:sz="2" w:space="0" w:color="000000"/>
              <w:bottom w:val="single" w:sz="2" w:space="0" w:color="000000"/>
              <w:right w:val="single" w:sz="2" w:space="0" w:color="000000"/>
            </w:tcBorders>
          </w:tcPr>
          <w:p w:rsidR="0096514B" w:rsidRDefault="0096514B">
            <w:pPr>
              <w:autoSpaceDE w:val="0"/>
              <w:autoSpaceDN w:val="0"/>
              <w:adjustRightInd w:val="0"/>
              <w:spacing w:after="0" w:line="240" w:lineRule="auto"/>
              <w:jc w:val="right"/>
              <w:rPr>
                <w:rFonts w:ascii="Arial" w:hAnsi="Arial" w:cs="Arial"/>
                <w:color w:val="000000"/>
                <w:sz w:val="20"/>
                <w:szCs w:val="20"/>
              </w:rPr>
            </w:pPr>
          </w:p>
        </w:tc>
        <w:tc>
          <w:tcPr>
            <w:tcW w:w="1010" w:type="dxa"/>
            <w:tcBorders>
              <w:top w:val="single" w:sz="2" w:space="0" w:color="000000"/>
              <w:left w:val="single" w:sz="2" w:space="0" w:color="000000"/>
              <w:bottom w:val="single" w:sz="2" w:space="0" w:color="000000"/>
              <w:right w:val="single" w:sz="2" w:space="0" w:color="000000"/>
            </w:tcBorders>
          </w:tcPr>
          <w:p w:rsidR="0096514B" w:rsidRDefault="0096514B">
            <w:pPr>
              <w:autoSpaceDE w:val="0"/>
              <w:autoSpaceDN w:val="0"/>
              <w:adjustRightInd w:val="0"/>
              <w:spacing w:after="0" w:line="240" w:lineRule="auto"/>
              <w:jc w:val="right"/>
              <w:rPr>
                <w:rFonts w:ascii="Arial" w:hAnsi="Arial" w:cs="Arial"/>
                <w:color w:val="000000"/>
                <w:sz w:val="20"/>
                <w:szCs w:val="20"/>
              </w:rPr>
            </w:pPr>
          </w:p>
        </w:tc>
        <w:tc>
          <w:tcPr>
            <w:tcW w:w="1011" w:type="dxa"/>
            <w:tcBorders>
              <w:top w:val="single" w:sz="2" w:space="0" w:color="000000"/>
              <w:left w:val="single" w:sz="2" w:space="0" w:color="000000"/>
              <w:bottom w:val="single" w:sz="2" w:space="0" w:color="000000"/>
              <w:right w:val="single" w:sz="2" w:space="0" w:color="000000"/>
            </w:tcBorders>
          </w:tcPr>
          <w:p w:rsidR="0096514B" w:rsidRDefault="0096514B">
            <w:pPr>
              <w:autoSpaceDE w:val="0"/>
              <w:autoSpaceDN w:val="0"/>
              <w:adjustRightInd w:val="0"/>
              <w:spacing w:after="0" w:line="240" w:lineRule="auto"/>
              <w:jc w:val="right"/>
              <w:rPr>
                <w:rFonts w:ascii="Arial" w:hAnsi="Arial" w:cs="Arial"/>
                <w:color w:val="000000"/>
                <w:sz w:val="20"/>
                <w:szCs w:val="20"/>
              </w:rPr>
            </w:pPr>
          </w:p>
        </w:tc>
        <w:tc>
          <w:tcPr>
            <w:tcW w:w="1010" w:type="dxa"/>
            <w:tcBorders>
              <w:top w:val="single" w:sz="2" w:space="0" w:color="000000"/>
              <w:left w:val="single" w:sz="2" w:space="0" w:color="000000"/>
              <w:bottom w:val="single" w:sz="2" w:space="0" w:color="000000"/>
              <w:right w:val="single" w:sz="2" w:space="0" w:color="000000"/>
            </w:tcBorders>
          </w:tcPr>
          <w:p w:rsidR="0096514B" w:rsidRDefault="0096514B">
            <w:pPr>
              <w:autoSpaceDE w:val="0"/>
              <w:autoSpaceDN w:val="0"/>
              <w:adjustRightInd w:val="0"/>
              <w:spacing w:after="0" w:line="240" w:lineRule="auto"/>
              <w:jc w:val="right"/>
              <w:rPr>
                <w:rFonts w:ascii="Arial" w:hAnsi="Arial" w:cs="Arial"/>
                <w:color w:val="000000"/>
                <w:sz w:val="20"/>
                <w:szCs w:val="20"/>
              </w:rPr>
            </w:pPr>
          </w:p>
        </w:tc>
        <w:tc>
          <w:tcPr>
            <w:tcW w:w="1011" w:type="dxa"/>
            <w:tcBorders>
              <w:top w:val="single" w:sz="2" w:space="0" w:color="000000"/>
              <w:left w:val="single" w:sz="2" w:space="0" w:color="000000"/>
              <w:bottom w:val="single" w:sz="2" w:space="0" w:color="000000"/>
              <w:right w:val="single" w:sz="2" w:space="0" w:color="000000"/>
            </w:tcBorders>
          </w:tcPr>
          <w:p w:rsidR="0096514B" w:rsidRDefault="0096514B">
            <w:pPr>
              <w:autoSpaceDE w:val="0"/>
              <w:autoSpaceDN w:val="0"/>
              <w:adjustRightInd w:val="0"/>
              <w:spacing w:after="0" w:line="240" w:lineRule="auto"/>
              <w:jc w:val="right"/>
              <w:rPr>
                <w:rFonts w:ascii="Arial" w:hAnsi="Arial" w:cs="Arial"/>
                <w:color w:val="000000"/>
                <w:sz w:val="20"/>
                <w:szCs w:val="20"/>
              </w:rPr>
            </w:pPr>
          </w:p>
        </w:tc>
      </w:tr>
      <w:tr w:rsidR="0096514B" w:rsidTr="0096514B">
        <w:trPr>
          <w:trHeight w:val="247"/>
        </w:trPr>
        <w:tc>
          <w:tcPr>
            <w:tcW w:w="1010" w:type="dxa"/>
            <w:tcBorders>
              <w:top w:val="single" w:sz="2" w:space="0" w:color="000000"/>
              <w:left w:val="single" w:sz="2" w:space="0" w:color="000000"/>
              <w:bottom w:val="single" w:sz="2" w:space="0" w:color="000000"/>
              <w:right w:val="single" w:sz="2" w:space="0" w:color="000000"/>
            </w:tcBorders>
          </w:tcPr>
          <w:p w:rsidR="0096514B" w:rsidRDefault="0096514B">
            <w:pPr>
              <w:autoSpaceDE w:val="0"/>
              <w:autoSpaceDN w:val="0"/>
              <w:adjustRightInd w:val="0"/>
              <w:spacing w:after="0" w:line="240" w:lineRule="auto"/>
              <w:jc w:val="right"/>
              <w:rPr>
                <w:rFonts w:ascii="Arial" w:hAnsi="Arial" w:cs="Arial"/>
                <w:color w:val="000000"/>
                <w:sz w:val="20"/>
                <w:szCs w:val="20"/>
              </w:rPr>
            </w:pPr>
          </w:p>
        </w:tc>
        <w:tc>
          <w:tcPr>
            <w:tcW w:w="1011" w:type="dxa"/>
            <w:tcBorders>
              <w:top w:val="single" w:sz="2" w:space="0" w:color="000000"/>
              <w:left w:val="single" w:sz="2" w:space="0" w:color="000000"/>
              <w:bottom w:val="single" w:sz="2" w:space="0" w:color="000000"/>
              <w:right w:val="single" w:sz="2" w:space="0" w:color="000000"/>
            </w:tcBorders>
          </w:tcPr>
          <w:p w:rsidR="0096514B" w:rsidRDefault="0096514B">
            <w:pPr>
              <w:autoSpaceDE w:val="0"/>
              <w:autoSpaceDN w:val="0"/>
              <w:adjustRightInd w:val="0"/>
              <w:spacing w:after="0" w:line="240" w:lineRule="auto"/>
              <w:jc w:val="right"/>
              <w:rPr>
                <w:rFonts w:ascii="Arial" w:hAnsi="Arial" w:cs="Arial"/>
                <w:color w:val="000000"/>
                <w:sz w:val="20"/>
                <w:szCs w:val="20"/>
              </w:rPr>
            </w:pPr>
          </w:p>
        </w:tc>
        <w:tc>
          <w:tcPr>
            <w:tcW w:w="1010" w:type="dxa"/>
            <w:gridSpan w:val="2"/>
            <w:tcBorders>
              <w:top w:val="single" w:sz="2" w:space="0" w:color="000000"/>
              <w:left w:val="single" w:sz="2" w:space="0" w:color="000000"/>
              <w:bottom w:val="single" w:sz="2" w:space="0" w:color="000000"/>
              <w:right w:val="nil"/>
            </w:tcBorders>
          </w:tcPr>
          <w:p w:rsidR="0096514B" w:rsidRDefault="0096514B">
            <w:pPr>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НОРМАТИВЫ</w:t>
            </w:r>
          </w:p>
        </w:tc>
        <w:tc>
          <w:tcPr>
            <w:tcW w:w="1010" w:type="dxa"/>
            <w:tcBorders>
              <w:top w:val="single" w:sz="2" w:space="0" w:color="000000"/>
              <w:left w:val="nil"/>
              <w:bottom w:val="single" w:sz="2" w:space="0" w:color="000000"/>
              <w:right w:val="nil"/>
            </w:tcBorders>
          </w:tcPr>
          <w:p w:rsidR="0096514B" w:rsidRDefault="0096514B">
            <w:pPr>
              <w:autoSpaceDE w:val="0"/>
              <w:autoSpaceDN w:val="0"/>
              <w:adjustRightInd w:val="0"/>
              <w:spacing w:after="0" w:line="240" w:lineRule="auto"/>
              <w:rPr>
                <w:rFonts w:ascii="Arial" w:hAnsi="Arial" w:cs="Arial"/>
                <w:b/>
                <w:bCs/>
                <w:color w:val="000000"/>
                <w:sz w:val="20"/>
                <w:szCs w:val="20"/>
              </w:rPr>
            </w:pPr>
          </w:p>
        </w:tc>
        <w:tc>
          <w:tcPr>
            <w:tcW w:w="1010" w:type="dxa"/>
            <w:tcBorders>
              <w:top w:val="single" w:sz="2" w:space="0" w:color="000000"/>
              <w:left w:val="nil"/>
              <w:bottom w:val="single" w:sz="2" w:space="0" w:color="000000"/>
              <w:right w:val="single" w:sz="2" w:space="0" w:color="000000"/>
            </w:tcBorders>
          </w:tcPr>
          <w:p w:rsidR="0096514B" w:rsidRDefault="0096514B">
            <w:pPr>
              <w:autoSpaceDE w:val="0"/>
              <w:autoSpaceDN w:val="0"/>
              <w:adjustRightInd w:val="0"/>
              <w:spacing w:after="0" w:line="240" w:lineRule="auto"/>
              <w:rPr>
                <w:rFonts w:ascii="Arial" w:hAnsi="Arial" w:cs="Arial"/>
                <w:b/>
                <w:bCs/>
                <w:color w:val="000000"/>
                <w:sz w:val="20"/>
                <w:szCs w:val="20"/>
              </w:rPr>
            </w:pPr>
          </w:p>
        </w:tc>
        <w:tc>
          <w:tcPr>
            <w:tcW w:w="1011" w:type="dxa"/>
            <w:tcBorders>
              <w:top w:val="single" w:sz="2" w:space="0" w:color="000000"/>
              <w:left w:val="single" w:sz="2" w:space="0" w:color="000000"/>
              <w:bottom w:val="single" w:sz="2" w:space="0" w:color="000000"/>
              <w:right w:val="single" w:sz="2" w:space="0" w:color="000000"/>
            </w:tcBorders>
          </w:tcPr>
          <w:p w:rsidR="0096514B" w:rsidRDefault="0096514B">
            <w:pPr>
              <w:autoSpaceDE w:val="0"/>
              <w:autoSpaceDN w:val="0"/>
              <w:adjustRightInd w:val="0"/>
              <w:spacing w:after="0" w:line="240" w:lineRule="auto"/>
              <w:jc w:val="right"/>
              <w:rPr>
                <w:rFonts w:ascii="Arial" w:hAnsi="Arial" w:cs="Arial"/>
                <w:color w:val="000000"/>
                <w:sz w:val="20"/>
                <w:szCs w:val="20"/>
              </w:rPr>
            </w:pPr>
          </w:p>
        </w:tc>
        <w:tc>
          <w:tcPr>
            <w:tcW w:w="1010" w:type="dxa"/>
            <w:tcBorders>
              <w:top w:val="single" w:sz="2" w:space="0" w:color="000000"/>
              <w:left w:val="single" w:sz="2" w:space="0" w:color="000000"/>
              <w:bottom w:val="single" w:sz="2" w:space="0" w:color="000000"/>
              <w:right w:val="single" w:sz="2" w:space="0" w:color="000000"/>
            </w:tcBorders>
          </w:tcPr>
          <w:p w:rsidR="0096514B" w:rsidRDefault="0096514B">
            <w:pPr>
              <w:autoSpaceDE w:val="0"/>
              <w:autoSpaceDN w:val="0"/>
              <w:adjustRightInd w:val="0"/>
              <w:spacing w:after="0" w:line="240" w:lineRule="auto"/>
              <w:jc w:val="right"/>
              <w:rPr>
                <w:rFonts w:ascii="Arial" w:hAnsi="Arial" w:cs="Arial"/>
                <w:color w:val="000000"/>
                <w:sz w:val="20"/>
                <w:szCs w:val="20"/>
              </w:rPr>
            </w:pPr>
          </w:p>
        </w:tc>
        <w:tc>
          <w:tcPr>
            <w:tcW w:w="1011" w:type="dxa"/>
            <w:tcBorders>
              <w:top w:val="single" w:sz="2" w:space="0" w:color="000000"/>
              <w:left w:val="single" w:sz="2" w:space="0" w:color="000000"/>
              <w:bottom w:val="single" w:sz="2" w:space="0" w:color="000000"/>
              <w:right w:val="single" w:sz="2" w:space="0" w:color="000000"/>
            </w:tcBorders>
          </w:tcPr>
          <w:p w:rsidR="0096514B" w:rsidRDefault="0096514B">
            <w:pPr>
              <w:autoSpaceDE w:val="0"/>
              <w:autoSpaceDN w:val="0"/>
              <w:adjustRightInd w:val="0"/>
              <w:spacing w:after="0" w:line="240" w:lineRule="auto"/>
              <w:jc w:val="right"/>
              <w:rPr>
                <w:rFonts w:ascii="Arial" w:hAnsi="Arial" w:cs="Arial"/>
                <w:color w:val="000000"/>
                <w:sz w:val="20"/>
                <w:szCs w:val="20"/>
              </w:rPr>
            </w:pPr>
          </w:p>
        </w:tc>
      </w:tr>
      <w:tr w:rsidR="0096514B" w:rsidTr="0096514B">
        <w:trPr>
          <w:trHeight w:val="247"/>
        </w:trPr>
        <w:tc>
          <w:tcPr>
            <w:tcW w:w="1010" w:type="dxa"/>
            <w:gridSpan w:val="8"/>
            <w:tcBorders>
              <w:top w:val="single" w:sz="2" w:space="0" w:color="000000"/>
              <w:left w:val="single" w:sz="2" w:space="0" w:color="000000"/>
              <w:bottom w:val="single" w:sz="2" w:space="0" w:color="000000"/>
              <w:right w:val="single" w:sz="2" w:space="0" w:color="000000"/>
            </w:tcBorders>
          </w:tcPr>
          <w:p w:rsidR="0096514B" w:rsidRDefault="0096514B">
            <w:pPr>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распределения доходов между бюджетами бюджетной системы РФ в процентах</w:t>
            </w:r>
          </w:p>
        </w:tc>
        <w:tc>
          <w:tcPr>
            <w:tcW w:w="1011" w:type="dxa"/>
            <w:tcBorders>
              <w:top w:val="single" w:sz="2" w:space="0" w:color="000000"/>
              <w:left w:val="single" w:sz="2" w:space="0" w:color="000000"/>
              <w:bottom w:val="single" w:sz="2" w:space="0" w:color="000000"/>
              <w:right w:val="single" w:sz="2" w:space="0" w:color="000000"/>
            </w:tcBorders>
          </w:tcPr>
          <w:p w:rsidR="0096514B" w:rsidRDefault="0096514B">
            <w:pPr>
              <w:autoSpaceDE w:val="0"/>
              <w:autoSpaceDN w:val="0"/>
              <w:adjustRightInd w:val="0"/>
              <w:spacing w:after="0" w:line="240" w:lineRule="auto"/>
              <w:jc w:val="right"/>
              <w:rPr>
                <w:rFonts w:ascii="Arial" w:hAnsi="Arial" w:cs="Arial"/>
                <w:color w:val="000000"/>
                <w:sz w:val="20"/>
                <w:szCs w:val="20"/>
              </w:rPr>
            </w:pPr>
          </w:p>
        </w:tc>
      </w:tr>
      <w:tr w:rsidR="0096514B" w:rsidTr="0096514B">
        <w:trPr>
          <w:trHeight w:val="247"/>
        </w:trPr>
        <w:tc>
          <w:tcPr>
            <w:tcW w:w="1010" w:type="dxa"/>
            <w:gridSpan w:val="6"/>
            <w:tcBorders>
              <w:top w:val="single" w:sz="2" w:space="0" w:color="000000"/>
              <w:left w:val="single" w:sz="2" w:space="0" w:color="000000"/>
              <w:bottom w:val="single" w:sz="2" w:space="0" w:color="000000"/>
              <w:right w:val="single" w:sz="2" w:space="0" w:color="000000"/>
            </w:tcBorders>
          </w:tcPr>
          <w:p w:rsidR="0096514B" w:rsidRDefault="0096514B">
            <w:pPr>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в части поступлений в бюджет муниципального поселения на 2014-2015 годы</w:t>
            </w:r>
          </w:p>
        </w:tc>
        <w:tc>
          <w:tcPr>
            <w:tcW w:w="1011" w:type="dxa"/>
            <w:gridSpan w:val="2"/>
            <w:tcBorders>
              <w:top w:val="single" w:sz="2" w:space="0" w:color="000000"/>
              <w:left w:val="single" w:sz="2" w:space="0" w:color="000000"/>
              <w:bottom w:val="single" w:sz="2" w:space="0" w:color="000000"/>
              <w:right w:val="single" w:sz="2" w:space="0" w:color="000000"/>
            </w:tcBorders>
          </w:tcPr>
          <w:p w:rsidR="0096514B" w:rsidRDefault="0096514B">
            <w:pPr>
              <w:autoSpaceDE w:val="0"/>
              <w:autoSpaceDN w:val="0"/>
              <w:adjustRightInd w:val="0"/>
              <w:spacing w:after="0" w:line="240" w:lineRule="auto"/>
              <w:rPr>
                <w:rFonts w:ascii="Arial" w:hAnsi="Arial" w:cs="Arial"/>
                <w:b/>
                <w:bCs/>
                <w:color w:val="000000"/>
                <w:sz w:val="20"/>
                <w:szCs w:val="20"/>
              </w:rPr>
            </w:pPr>
            <w:r>
              <w:rPr>
                <w:rFonts w:ascii="Arial" w:hAnsi="Arial" w:cs="Arial"/>
                <w:color w:val="000000"/>
                <w:sz w:val="20"/>
                <w:szCs w:val="20"/>
              </w:rPr>
              <w:t xml:space="preserve"> </w:t>
            </w:r>
            <w:r>
              <w:rPr>
                <w:rFonts w:ascii="Arial" w:hAnsi="Arial" w:cs="Arial"/>
                <w:b/>
                <w:bCs/>
                <w:color w:val="000000"/>
                <w:sz w:val="20"/>
                <w:szCs w:val="20"/>
              </w:rPr>
              <w:t>я на 2015 - 2016 год</w:t>
            </w:r>
          </w:p>
        </w:tc>
        <w:tc>
          <w:tcPr>
            <w:tcW w:w="1011" w:type="dxa"/>
            <w:tcBorders>
              <w:top w:val="single" w:sz="2" w:space="0" w:color="000000"/>
              <w:left w:val="single" w:sz="2" w:space="0" w:color="000000"/>
              <w:bottom w:val="single" w:sz="2" w:space="0" w:color="000000"/>
              <w:right w:val="single" w:sz="2" w:space="0" w:color="000000"/>
            </w:tcBorders>
          </w:tcPr>
          <w:p w:rsidR="0096514B" w:rsidRDefault="0096514B">
            <w:pPr>
              <w:autoSpaceDE w:val="0"/>
              <w:autoSpaceDN w:val="0"/>
              <w:adjustRightInd w:val="0"/>
              <w:spacing w:after="0" w:line="240" w:lineRule="auto"/>
              <w:jc w:val="right"/>
              <w:rPr>
                <w:rFonts w:ascii="Arial" w:hAnsi="Arial" w:cs="Arial"/>
                <w:color w:val="000000"/>
                <w:sz w:val="20"/>
                <w:szCs w:val="20"/>
              </w:rPr>
            </w:pPr>
          </w:p>
        </w:tc>
      </w:tr>
      <w:tr w:rsidR="0096514B" w:rsidTr="0096514B">
        <w:trPr>
          <w:trHeight w:val="247"/>
        </w:trPr>
        <w:tc>
          <w:tcPr>
            <w:tcW w:w="1010" w:type="dxa"/>
            <w:tcBorders>
              <w:top w:val="single" w:sz="2" w:space="0" w:color="000000"/>
              <w:left w:val="single" w:sz="2" w:space="0" w:color="000000"/>
              <w:bottom w:val="single" w:sz="6" w:space="0" w:color="auto"/>
              <w:right w:val="single" w:sz="2" w:space="0" w:color="000000"/>
            </w:tcBorders>
          </w:tcPr>
          <w:p w:rsidR="0096514B" w:rsidRDefault="0096514B">
            <w:pPr>
              <w:autoSpaceDE w:val="0"/>
              <w:autoSpaceDN w:val="0"/>
              <w:adjustRightInd w:val="0"/>
              <w:spacing w:after="0" w:line="240" w:lineRule="auto"/>
              <w:jc w:val="right"/>
              <w:rPr>
                <w:rFonts w:ascii="Arial" w:hAnsi="Arial" w:cs="Arial"/>
                <w:color w:val="000000"/>
                <w:sz w:val="20"/>
                <w:szCs w:val="20"/>
              </w:rPr>
            </w:pPr>
          </w:p>
        </w:tc>
        <w:tc>
          <w:tcPr>
            <w:tcW w:w="1011" w:type="dxa"/>
            <w:tcBorders>
              <w:top w:val="single" w:sz="2" w:space="0" w:color="000000"/>
              <w:left w:val="single" w:sz="2" w:space="0" w:color="000000"/>
              <w:bottom w:val="single" w:sz="6" w:space="0" w:color="auto"/>
              <w:right w:val="single" w:sz="2" w:space="0" w:color="000000"/>
            </w:tcBorders>
          </w:tcPr>
          <w:p w:rsidR="0096514B" w:rsidRDefault="0096514B">
            <w:pPr>
              <w:autoSpaceDE w:val="0"/>
              <w:autoSpaceDN w:val="0"/>
              <w:adjustRightInd w:val="0"/>
              <w:spacing w:after="0" w:line="240" w:lineRule="auto"/>
              <w:jc w:val="right"/>
              <w:rPr>
                <w:rFonts w:ascii="Arial" w:hAnsi="Arial" w:cs="Arial"/>
                <w:color w:val="000000"/>
                <w:sz w:val="20"/>
                <w:szCs w:val="20"/>
              </w:rPr>
            </w:pPr>
          </w:p>
        </w:tc>
        <w:tc>
          <w:tcPr>
            <w:tcW w:w="1010" w:type="dxa"/>
            <w:tcBorders>
              <w:top w:val="single" w:sz="2" w:space="0" w:color="000000"/>
              <w:left w:val="single" w:sz="2" w:space="0" w:color="000000"/>
              <w:bottom w:val="single" w:sz="6" w:space="0" w:color="auto"/>
              <w:right w:val="single" w:sz="2" w:space="0" w:color="000000"/>
            </w:tcBorders>
          </w:tcPr>
          <w:p w:rsidR="0096514B" w:rsidRDefault="0096514B">
            <w:pPr>
              <w:autoSpaceDE w:val="0"/>
              <w:autoSpaceDN w:val="0"/>
              <w:adjustRightInd w:val="0"/>
              <w:spacing w:after="0" w:line="240" w:lineRule="auto"/>
              <w:jc w:val="right"/>
              <w:rPr>
                <w:rFonts w:ascii="Arial" w:hAnsi="Arial" w:cs="Arial"/>
                <w:color w:val="000000"/>
                <w:sz w:val="20"/>
                <w:szCs w:val="20"/>
              </w:rPr>
            </w:pPr>
          </w:p>
        </w:tc>
        <w:tc>
          <w:tcPr>
            <w:tcW w:w="1011" w:type="dxa"/>
            <w:tcBorders>
              <w:top w:val="single" w:sz="2" w:space="0" w:color="000000"/>
              <w:left w:val="single" w:sz="2" w:space="0" w:color="000000"/>
              <w:bottom w:val="single" w:sz="6" w:space="0" w:color="auto"/>
              <w:right w:val="single" w:sz="2" w:space="0" w:color="000000"/>
            </w:tcBorders>
          </w:tcPr>
          <w:p w:rsidR="0096514B" w:rsidRDefault="0096514B">
            <w:pPr>
              <w:autoSpaceDE w:val="0"/>
              <w:autoSpaceDN w:val="0"/>
              <w:adjustRightInd w:val="0"/>
              <w:spacing w:after="0" w:line="240" w:lineRule="auto"/>
              <w:jc w:val="right"/>
              <w:rPr>
                <w:rFonts w:ascii="Arial" w:hAnsi="Arial" w:cs="Arial"/>
                <w:color w:val="000000"/>
                <w:sz w:val="20"/>
                <w:szCs w:val="20"/>
              </w:rPr>
            </w:pPr>
          </w:p>
        </w:tc>
        <w:tc>
          <w:tcPr>
            <w:tcW w:w="1010" w:type="dxa"/>
            <w:tcBorders>
              <w:top w:val="single" w:sz="2" w:space="0" w:color="000000"/>
              <w:left w:val="single" w:sz="2" w:space="0" w:color="000000"/>
              <w:bottom w:val="single" w:sz="6" w:space="0" w:color="auto"/>
              <w:right w:val="single" w:sz="2" w:space="0" w:color="000000"/>
            </w:tcBorders>
          </w:tcPr>
          <w:p w:rsidR="0096514B" w:rsidRDefault="0096514B">
            <w:pPr>
              <w:autoSpaceDE w:val="0"/>
              <w:autoSpaceDN w:val="0"/>
              <w:adjustRightInd w:val="0"/>
              <w:spacing w:after="0" w:line="240" w:lineRule="auto"/>
              <w:jc w:val="right"/>
              <w:rPr>
                <w:rFonts w:ascii="Arial" w:hAnsi="Arial" w:cs="Arial"/>
                <w:color w:val="000000"/>
                <w:sz w:val="20"/>
                <w:szCs w:val="20"/>
              </w:rPr>
            </w:pPr>
          </w:p>
        </w:tc>
        <w:tc>
          <w:tcPr>
            <w:tcW w:w="1010" w:type="dxa"/>
            <w:tcBorders>
              <w:top w:val="single" w:sz="2" w:space="0" w:color="000000"/>
              <w:left w:val="single" w:sz="2" w:space="0" w:color="000000"/>
              <w:bottom w:val="single" w:sz="6" w:space="0" w:color="auto"/>
              <w:right w:val="single" w:sz="2" w:space="0" w:color="000000"/>
            </w:tcBorders>
          </w:tcPr>
          <w:p w:rsidR="0096514B" w:rsidRDefault="0096514B">
            <w:pPr>
              <w:autoSpaceDE w:val="0"/>
              <w:autoSpaceDN w:val="0"/>
              <w:adjustRightInd w:val="0"/>
              <w:spacing w:after="0" w:line="240" w:lineRule="auto"/>
              <w:jc w:val="right"/>
              <w:rPr>
                <w:rFonts w:ascii="Arial" w:hAnsi="Arial" w:cs="Arial"/>
                <w:color w:val="000000"/>
                <w:sz w:val="20"/>
                <w:szCs w:val="20"/>
              </w:rPr>
            </w:pPr>
          </w:p>
        </w:tc>
        <w:tc>
          <w:tcPr>
            <w:tcW w:w="1011" w:type="dxa"/>
            <w:tcBorders>
              <w:top w:val="single" w:sz="2" w:space="0" w:color="000000"/>
              <w:left w:val="single" w:sz="2" w:space="0" w:color="000000"/>
              <w:bottom w:val="single" w:sz="6" w:space="0" w:color="auto"/>
              <w:right w:val="single" w:sz="2" w:space="0" w:color="000000"/>
            </w:tcBorders>
          </w:tcPr>
          <w:p w:rsidR="0096514B" w:rsidRDefault="0096514B">
            <w:pPr>
              <w:autoSpaceDE w:val="0"/>
              <w:autoSpaceDN w:val="0"/>
              <w:adjustRightInd w:val="0"/>
              <w:spacing w:after="0" w:line="240" w:lineRule="auto"/>
              <w:jc w:val="right"/>
              <w:rPr>
                <w:rFonts w:ascii="Arial" w:hAnsi="Arial" w:cs="Arial"/>
                <w:color w:val="000000"/>
                <w:sz w:val="20"/>
                <w:szCs w:val="20"/>
              </w:rPr>
            </w:pPr>
          </w:p>
        </w:tc>
        <w:tc>
          <w:tcPr>
            <w:tcW w:w="1010" w:type="dxa"/>
            <w:gridSpan w:val="2"/>
            <w:tcBorders>
              <w:top w:val="single" w:sz="2" w:space="0" w:color="000000"/>
              <w:left w:val="single" w:sz="2" w:space="0" w:color="000000"/>
              <w:bottom w:val="single" w:sz="6" w:space="0" w:color="auto"/>
              <w:right w:val="single" w:sz="2" w:space="0" w:color="000000"/>
            </w:tcBorders>
          </w:tcPr>
          <w:p w:rsidR="0096514B" w:rsidRDefault="0096514B">
            <w:pPr>
              <w:autoSpaceDE w:val="0"/>
              <w:autoSpaceDN w:val="0"/>
              <w:adjustRightInd w:val="0"/>
              <w:spacing w:after="0" w:line="240" w:lineRule="auto"/>
              <w:jc w:val="center"/>
              <w:rPr>
                <w:rFonts w:ascii="Arial" w:hAnsi="Arial" w:cs="Arial"/>
                <w:color w:val="000000"/>
                <w:sz w:val="20"/>
                <w:szCs w:val="20"/>
              </w:rPr>
            </w:pPr>
            <w:r>
              <w:rPr>
                <w:rFonts w:ascii="Arial" w:hAnsi="Arial" w:cs="Arial"/>
                <w:color w:val="000000"/>
                <w:sz w:val="20"/>
                <w:szCs w:val="20"/>
              </w:rPr>
              <w:t>Таблица №2</w:t>
            </w:r>
          </w:p>
        </w:tc>
      </w:tr>
      <w:tr w:rsidR="0096514B" w:rsidTr="0096514B">
        <w:trPr>
          <w:trHeight w:val="247"/>
        </w:trPr>
        <w:tc>
          <w:tcPr>
            <w:tcW w:w="1010" w:type="dxa"/>
            <w:gridSpan w:val="3"/>
            <w:tcBorders>
              <w:top w:val="single" w:sz="6" w:space="0" w:color="auto"/>
              <w:left w:val="single" w:sz="6" w:space="0" w:color="auto"/>
              <w:bottom w:val="single" w:sz="6" w:space="0" w:color="auto"/>
              <w:right w:val="nil"/>
            </w:tcBorders>
          </w:tcPr>
          <w:p w:rsidR="0096514B" w:rsidRDefault="0096514B">
            <w:pPr>
              <w:autoSpaceDE w:val="0"/>
              <w:autoSpaceDN w:val="0"/>
              <w:adjustRightInd w:val="0"/>
              <w:spacing w:after="0" w:line="240" w:lineRule="auto"/>
              <w:jc w:val="center"/>
              <w:rPr>
                <w:rFonts w:ascii="Arial" w:hAnsi="Arial" w:cs="Arial"/>
                <w:color w:val="000000"/>
                <w:sz w:val="20"/>
                <w:szCs w:val="20"/>
              </w:rPr>
            </w:pPr>
            <w:r>
              <w:rPr>
                <w:rFonts w:ascii="Arial" w:hAnsi="Arial" w:cs="Arial"/>
                <w:color w:val="000000"/>
                <w:sz w:val="20"/>
                <w:szCs w:val="20"/>
              </w:rPr>
              <w:t>Наименование вида доходов</w:t>
            </w:r>
          </w:p>
        </w:tc>
        <w:tc>
          <w:tcPr>
            <w:tcW w:w="1011" w:type="dxa"/>
            <w:tcBorders>
              <w:top w:val="single" w:sz="6" w:space="0" w:color="auto"/>
              <w:left w:val="nil"/>
              <w:bottom w:val="single" w:sz="6" w:space="0" w:color="auto"/>
              <w:right w:val="nil"/>
            </w:tcBorders>
          </w:tcPr>
          <w:p w:rsidR="0096514B" w:rsidRDefault="0096514B">
            <w:pPr>
              <w:autoSpaceDE w:val="0"/>
              <w:autoSpaceDN w:val="0"/>
              <w:adjustRightInd w:val="0"/>
              <w:spacing w:after="0" w:line="240" w:lineRule="auto"/>
              <w:jc w:val="center"/>
              <w:rPr>
                <w:rFonts w:ascii="Arial" w:hAnsi="Arial" w:cs="Arial"/>
                <w:color w:val="000000"/>
                <w:sz w:val="20"/>
                <w:szCs w:val="20"/>
              </w:rPr>
            </w:pPr>
          </w:p>
        </w:tc>
        <w:tc>
          <w:tcPr>
            <w:tcW w:w="1010" w:type="dxa"/>
            <w:tcBorders>
              <w:top w:val="single" w:sz="6" w:space="0" w:color="auto"/>
              <w:left w:val="nil"/>
              <w:bottom w:val="single" w:sz="6" w:space="0" w:color="auto"/>
              <w:right w:val="single" w:sz="6" w:space="0" w:color="auto"/>
            </w:tcBorders>
          </w:tcPr>
          <w:p w:rsidR="0096514B" w:rsidRDefault="0096514B">
            <w:pPr>
              <w:autoSpaceDE w:val="0"/>
              <w:autoSpaceDN w:val="0"/>
              <w:adjustRightInd w:val="0"/>
              <w:spacing w:after="0" w:line="240" w:lineRule="auto"/>
              <w:jc w:val="center"/>
              <w:rPr>
                <w:rFonts w:ascii="Arial" w:hAnsi="Arial" w:cs="Arial"/>
                <w:color w:val="000000"/>
                <w:sz w:val="20"/>
                <w:szCs w:val="20"/>
              </w:rPr>
            </w:pPr>
          </w:p>
        </w:tc>
        <w:tc>
          <w:tcPr>
            <w:tcW w:w="1010" w:type="dxa"/>
            <w:gridSpan w:val="2"/>
            <w:tcBorders>
              <w:top w:val="single" w:sz="6" w:space="0" w:color="auto"/>
              <w:left w:val="single" w:sz="6" w:space="0" w:color="auto"/>
              <w:bottom w:val="single" w:sz="6" w:space="0" w:color="auto"/>
              <w:right w:val="nil"/>
            </w:tcBorders>
          </w:tcPr>
          <w:p w:rsidR="0096514B" w:rsidRDefault="0096514B">
            <w:pPr>
              <w:autoSpaceDE w:val="0"/>
              <w:autoSpaceDN w:val="0"/>
              <w:adjustRightInd w:val="0"/>
              <w:spacing w:after="0" w:line="240" w:lineRule="auto"/>
              <w:jc w:val="center"/>
              <w:rPr>
                <w:rFonts w:ascii="Arial" w:hAnsi="Arial" w:cs="Arial"/>
                <w:color w:val="000000"/>
                <w:sz w:val="20"/>
                <w:szCs w:val="20"/>
              </w:rPr>
            </w:pPr>
            <w:r>
              <w:rPr>
                <w:rFonts w:ascii="Arial" w:hAnsi="Arial" w:cs="Arial"/>
                <w:color w:val="000000"/>
                <w:sz w:val="20"/>
                <w:szCs w:val="20"/>
              </w:rPr>
              <w:t>Нормативы</w:t>
            </w:r>
          </w:p>
        </w:tc>
        <w:tc>
          <w:tcPr>
            <w:tcW w:w="1010" w:type="dxa"/>
            <w:tcBorders>
              <w:top w:val="single" w:sz="6" w:space="0" w:color="auto"/>
              <w:left w:val="nil"/>
              <w:bottom w:val="single" w:sz="6" w:space="0" w:color="auto"/>
              <w:right w:val="nil"/>
            </w:tcBorders>
          </w:tcPr>
          <w:p w:rsidR="0096514B" w:rsidRDefault="0096514B">
            <w:pPr>
              <w:autoSpaceDE w:val="0"/>
              <w:autoSpaceDN w:val="0"/>
              <w:adjustRightInd w:val="0"/>
              <w:spacing w:after="0" w:line="240" w:lineRule="auto"/>
              <w:jc w:val="center"/>
              <w:rPr>
                <w:rFonts w:ascii="Arial" w:hAnsi="Arial" w:cs="Arial"/>
                <w:color w:val="000000"/>
                <w:sz w:val="20"/>
                <w:szCs w:val="20"/>
              </w:rPr>
            </w:pPr>
          </w:p>
        </w:tc>
        <w:tc>
          <w:tcPr>
            <w:tcW w:w="1011" w:type="dxa"/>
            <w:tcBorders>
              <w:top w:val="single" w:sz="6" w:space="0" w:color="auto"/>
              <w:left w:val="nil"/>
              <w:bottom w:val="single" w:sz="6" w:space="0" w:color="auto"/>
              <w:right w:val="single" w:sz="6" w:space="0" w:color="auto"/>
            </w:tcBorders>
          </w:tcPr>
          <w:p w:rsidR="0096514B" w:rsidRDefault="0096514B">
            <w:pPr>
              <w:autoSpaceDE w:val="0"/>
              <w:autoSpaceDN w:val="0"/>
              <w:adjustRightInd w:val="0"/>
              <w:spacing w:after="0" w:line="240" w:lineRule="auto"/>
              <w:jc w:val="center"/>
              <w:rPr>
                <w:rFonts w:ascii="Arial" w:hAnsi="Arial" w:cs="Arial"/>
                <w:color w:val="000000"/>
                <w:sz w:val="20"/>
                <w:szCs w:val="20"/>
              </w:rPr>
            </w:pPr>
          </w:p>
        </w:tc>
      </w:tr>
      <w:tr w:rsidR="0096514B" w:rsidTr="0096514B">
        <w:trPr>
          <w:trHeight w:val="480"/>
        </w:trPr>
        <w:tc>
          <w:tcPr>
            <w:tcW w:w="1010" w:type="dxa"/>
            <w:gridSpan w:val="5"/>
            <w:tcBorders>
              <w:top w:val="single" w:sz="6" w:space="0" w:color="auto"/>
              <w:left w:val="single" w:sz="6" w:space="0" w:color="auto"/>
              <w:bottom w:val="single" w:sz="6" w:space="0" w:color="auto"/>
              <w:right w:val="single" w:sz="6" w:space="0" w:color="auto"/>
            </w:tcBorders>
          </w:tcPr>
          <w:p w:rsidR="0096514B" w:rsidRDefault="0096514B">
            <w:pPr>
              <w:autoSpaceDE w:val="0"/>
              <w:autoSpaceDN w:val="0"/>
              <w:adjustRightInd w:val="0"/>
              <w:spacing w:after="0" w:line="240" w:lineRule="auto"/>
              <w:rPr>
                <w:rFonts w:ascii="Arial" w:hAnsi="Arial" w:cs="Arial"/>
                <w:color w:val="000000"/>
                <w:sz w:val="16"/>
                <w:szCs w:val="16"/>
              </w:rPr>
            </w:pPr>
            <w:r>
              <w:rPr>
                <w:rFonts w:ascii="Arial" w:hAnsi="Arial" w:cs="Arial"/>
                <w:color w:val="000000"/>
                <w:sz w:val="16"/>
                <w:szCs w:val="16"/>
              </w:rPr>
              <w:t>Невыясненные поступления, зачисляемые в бюджеты поселений</w:t>
            </w:r>
          </w:p>
        </w:tc>
        <w:tc>
          <w:tcPr>
            <w:tcW w:w="1010" w:type="dxa"/>
            <w:tcBorders>
              <w:top w:val="single" w:sz="6" w:space="0" w:color="auto"/>
              <w:left w:val="single" w:sz="6" w:space="0" w:color="auto"/>
              <w:bottom w:val="single" w:sz="6" w:space="0" w:color="auto"/>
              <w:right w:val="nil"/>
            </w:tcBorders>
          </w:tcPr>
          <w:p w:rsidR="0096514B" w:rsidRDefault="0096514B">
            <w:pPr>
              <w:autoSpaceDE w:val="0"/>
              <w:autoSpaceDN w:val="0"/>
              <w:adjustRightInd w:val="0"/>
              <w:spacing w:after="0" w:line="240" w:lineRule="auto"/>
              <w:jc w:val="center"/>
              <w:rPr>
                <w:rFonts w:ascii="Arial" w:hAnsi="Arial" w:cs="Arial"/>
                <w:color w:val="000000"/>
                <w:sz w:val="20"/>
                <w:szCs w:val="20"/>
              </w:rPr>
            </w:pPr>
            <w:r>
              <w:rPr>
                <w:rFonts w:ascii="Arial" w:hAnsi="Arial" w:cs="Arial"/>
                <w:color w:val="000000"/>
                <w:sz w:val="20"/>
                <w:szCs w:val="20"/>
              </w:rPr>
              <w:t>100</w:t>
            </w:r>
          </w:p>
        </w:tc>
        <w:tc>
          <w:tcPr>
            <w:tcW w:w="1011" w:type="dxa"/>
            <w:tcBorders>
              <w:top w:val="single" w:sz="6" w:space="0" w:color="auto"/>
              <w:left w:val="nil"/>
              <w:bottom w:val="single" w:sz="6" w:space="0" w:color="auto"/>
              <w:right w:val="nil"/>
            </w:tcBorders>
          </w:tcPr>
          <w:p w:rsidR="0096514B" w:rsidRDefault="0096514B">
            <w:pPr>
              <w:autoSpaceDE w:val="0"/>
              <w:autoSpaceDN w:val="0"/>
              <w:adjustRightInd w:val="0"/>
              <w:spacing w:after="0" w:line="240" w:lineRule="auto"/>
              <w:jc w:val="center"/>
              <w:rPr>
                <w:rFonts w:ascii="Arial" w:hAnsi="Arial" w:cs="Arial"/>
                <w:color w:val="000000"/>
                <w:sz w:val="20"/>
                <w:szCs w:val="20"/>
              </w:rPr>
            </w:pPr>
          </w:p>
        </w:tc>
        <w:tc>
          <w:tcPr>
            <w:tcW w:w="1010" w:type="dxa"/>
            <w:tcBorders>
              <w:top w:val="single" w:sz="6" w:space="0" w:color="auto"/>
              <w:left w:val="nil"/>
              <w:bottom w:val="single" w:sz="6" w:space="0" w:color="auto"/>
              <w:right w:val="nil"/>
            </w:tcBorders>
          </w:tcPr>
          <w:p w:rsidR="0096514B" w:rsidRDefault="0096514B">
            <w:pPr>
              <w:autoSpaceDE w:val="0"/>
              <w:autoSpaceDN w:val="0"/>
              <w:adjustRightInd w:val="0"/>
              <w:spacing w:after="0" w:line="240" w:lineRule="auto"/>
              <w:jc w:val="center"/>
              <w:rPr>
                <w:rFonts w:ascii="Arial" w:hAnsi="Arial" w:cs="Arial"/>
                <w:color w:val="000000"/>
                <w:sz w:val="20"/>
                <w:szCs w:val="20"/>
              </w:rPr>
            </w:pPr>
          </w:p>
        </w:tc>
        <w:tc>
          <w:tcPr>
            <w:tcW w:w="1011" w:type="dxa"/>
            <w:tcBorders>
              <w:top w:val="single" w:sz="6" w:space="0" w:color="auto"/>
              <w:left w:val="nil"/>
              <w:bottom w:val="single" w:sz="6" w:space="0" w:color="auto"/>
              <w:right w:val="single" w:sz="6" w:space="0" w:color="auto"/>
            </w:tcBorders>
          </w:tcPr>
          <w:p w:rsidR="0096514B" w:rsidRDefault="0096514B">
            <w:pPr>
              <w:autoSpaceDE w:val="0"/>
              <w:autoSpaceDN w:val="0"/>
              <w:adjustRightInd w:val="0"/>
              <w:spacing w:after="0" w:line="240" w:lineRule="auto"/>
              <w:jc w:val="center"/>
              <w:rPr>
                <w:rFonts w:ascii="Arial" w:hAnsi="Arial" w:cs="Arial"/>
                <w:color w:val="000000"/>
                <w:sz w:val="20"/>
                <w:szCs w:val="20"/>
              </w:rPr>
            </w:pPr>
          </w:p>
        </w:tc>
      </w:tr>
      <w:tr w:rsidR="0096514B" w:rsidTr="0096514B">
        <w:trPr>
          <w:trHeight w:val="247"/>
        </w:trPr>
        <w:tc>
          <w:tcPr>
            <w:tcW w:w="1010" w:type="dxa"/>
            <w:gridSpan w:val="5"/>
            <w:tcBorders>
              <w:top w:val="single" w:sz="6" w:space="0" w:color="auto"/>
              <w:left w:val="single" w:sz="6" w:space="0" w:color="auto"/>
              <w:bottom w:val="single" w:sz="6" w:space="0" w:color="auto"/>
              <w:right w:val="single" w:sz="6" w:space="0" w:color="auto"/>
            </w:tcBorders>
          </w:tcPr>
          <w:p w:rsidR="0096514B" w:rsidRDefault="0096514B">
            <w:pPr>
              <w:autoSpaceDE w:val="0"/>
              <w:autoSpaceDN w:val="0"/>
              <w:adjustRightInd w:val="0"/>
              <w:spacing w:after="0" w:line="240" w:lineRule="auto"/>
              <w:rPr>
                <w:rFonts w:ascii="Arial" w:hAnsi="Arial" w:cs="Arial"/>
                <w:color w:val="000000"/>
                <w:sz w:val="16"/>
                <w:szCs w:val="16"/>
              </w:rPr>
            </w:pPr>
            <w:r>
              <w:rPr>
                <w:rFonts w:ascii="Arial" w:hAnsi="Arial" w:cs="Arial"/>
                <w:color w:val="000000"/>
                <w:sz w:val="16"/>
                <w:szCs w:val="16"/>
              </w:rPr>
              <w:t>Прочие неналоговые доходы бюджетов поселений</w:t>
            </w:r>
          </w:p>
        </w:tc>
        <w:tc>
          <w:tcPr>
            <w:tcW w:w="1010" w:type="dxa"/>
            <w:tcBorders>
              <w:top w:val="single" w:sz="6" w:space="0" w:color="auto"/>
              <w:left w:val="single" w:sz="6" w:space="0" w:color="auto"/>
              <w:bottom w:val="single" w:sz="6" w:space="0" w:color="auto"/>
              <w:right w:val="nil"/>
            </w:tcBorders>
          </w:tcPr>
          <w:p w:rsidR="0096514B" w:rsidRDefault="0096514B">
            <w:pPr>
              <w:autoSpaceDE w:val="0"/>
              <w:autoSpaceDN w:val="0"/>
              <w:adjustRightInd w:val="0"/>
              <w:spacing w:after="0" w:line="240" w:lineRule="auto"/>
              <w:jc w:val="center"/>
              <w:rPr>
                <w:rFonts w:ascii="Arial" w:hAnsi="Arial" w:cs="Arial"/>
                <w:color w:val="000000"/>
                <w:sz w:val="20"/>
                <w:szCs w:val="20"/>
              </w:rPr>
            </w:pPr>
            <w:r>
              <w:rPr>
                <w:rFonts w:ascii="Arial" w:hAnsi="Arial" w:cs="Arial"/>
                <w:color w:val="000000"/>
                <w:sz w:val="20"/>
                <w:szCs w:val="20"/>
              </w:rPr>
              <w:t>100</w:t>
            </w:r>
          </w:p>
        </w:tc>
        <w:tc>
          <w:tcPr>
            <w:tcW w:w="1011" w:type="dxa"/>
            <w:tcBorders>
              <w:top w:val="single" w:sz="6" w:space="0" w:color="auto"/>
              <w:left w:val="nil"/>
              <w:bottom w:val="single" w:sz="6" w:space="0" w:color="auto"/>
              <w:right w:val="nil"/>
            </w:tcBorders>
          </w:tcPr>
          <w:p w:rsidR="0096514B" w:rsidRDefault="0096514B">
            <w:pPr>
              <w:autoSpaceDE w:val="0"/>
              <w:autoSpaceDN w:val="0"/>
              <w:adjustRightInd w:val="0"/>
              <w:spacing w:after="0" w:line="240" w:lineRule="auto"/>
              <w:jc w:val="center"/>
              <w:rPr>
                <w:rFonts w:ascii="Arial" w:hAnsi="Arial" w:cs="Arial"/>
                <w:color w:val="000000"/>
                <w:sz w:val="20"/>
                <w:szCs w:val="20"/>
              </w:rPr>
            </w:pPr>
          </w:p>
        </w:tc>
        <w:tc>
          <w:tcPr>
            <w:tcW w:w="1010" w:type="dxa"/>
            <w:tcBorders>
              <w:top w:val="single" w:sz="6" w:space="0" w:color="auto"/>
              <w:left w:val="nil"/>
              <w:bottom w:val="single" w:sz="6" w:space="0" w:color="auto"/>
              <w:right w:val="nil"/>
            </w:tcBorders>
          </w:tcPr>
          <w:p w:rsidR="0096514B" w:rsidRDefault="0096514B">
            <w:pPr>
              <w:autoSpaceDE w:val="0"/>
              <w:autoSpaceDN w:val="0"/>
              <w:adjustRightInd w:val="0"/>
              <w:spacing w:after="0" w:line="240" w:lineRule="auto"/>
              <w:jc w:val="center"/>
              <w:rPr>
                <w:rFonts w:ascii="Arial" w:hAnsi="Arial" w:cs="Arial"/>
                <w:color w:val="000000"/>
                <w:sz w:val="20"/>
                <w:szCs w:val="20"/>
              </w:rPr>
            </w:pPr>
          </w:p>
        </w:tc>
        <w:tc>
          <w:tcPr>
            <w:tcW w:w="1011" w:type="dxa"/>
            <w:tcBorders>
              <w:top w:val="single" w:sz="6" w:space="0" w:color="auto"/>
              <w:left w:val="nil"/>
              <w:bottom w:val="single" w:sz="6" w:space="0" w:color="auto"/>
              <w:right w:val="single" w:sz="6" w:space="0" w:color="auto"/>
            </w:tcBorders>
          </w:tcPr>
          <w:p w:rsidR="0096514B" w:rsidRDefault="0096514B">
            <w:pPr>
              <w:autoSpaceDE w:val="0"/>
              <w:autoSpaceDN w:val="0"/>
              <w:adjustRightInd w:val="0"/>
              <w:spacing w:after="0" w:line="240" w:lineRule="auto"/>
              <w:jc w:val="center"/>
              <w:rPr>
                <w:rFonts w:ascii="Arial" w:hAnsi="Arial" w:cs="Arial"/>
                <w:color w:val="000000"/>
                <w:sz w:val="20"/>
                <w:szCs w:val="20"/>
              </w:rPr>
            </w:pPr>
          </w:p>
        </w:tc>
      </w:tr>
      <w:tr w:rsidR="0096514B" w:rsidTr="0096514B">
        <w:trPr>
          <w:trHeight w:val="449"/>
        </w:trPr>
        <w:tc>
          <w:tcPr>
            <w:tcW w:w="1010" w:type="dxa"/>
            <w:gridSpan w:val="5"/>
            <w:tcBorders>
              <w:top w:val="single" w:sz="6" w:space="0" w:color="auto"/>
              <w:left w:val="single" w:sz="6" w:space="0" w:color="auto"/>
              <w:bottom w:val="single" w:sz="6" w:space="0" w:color="auto"/>
              <w:right w:val="single" w:sz="6" w:space="0" w:color="auto"/>
            </w:tcBorders>
          </w:tcPr>
          <w:p w:rsidR="0096514B" w:rsidRDefault="0096514B">
            <w:pPr>
              <w:autoSpaceDE w:val="0"/>
              <w:autoSpaceDN w:val="0"/>
              <w:adjustRightInd w:val="0"/>
              <w:spacing w:after="0" w:line="240" w:lineRule="auto"/>
              <w:rPr>
                <w:rFonts w:ascii="Arial" w:hAnsi="Arial" w:cs="Arial"/>
                <w:color w:val="000000"/>
                <w:sz w:val="16"/>
                <w:szCs w:val="16"/>
              </w:rPr>
            </w:pPr>
            <w:r>
              <w:rPr>
                <w:rFonts w:ascii="Arial" w:hAnsi="Arial" w:cs="Arial"/>
                <w:color w:val="000000"/>
                <w:sz w:val="16"/>
                <w:szCs w:val="16"/>
              </w:rPr>
              <w:t>Доттации бюджетам поселений на выравнивание бюджетной обеспеченности</w:t>
            </w:r>
          </w:p>
        </w:tc>
        <w:tc>
          <w:tcPr>
            <w:tcW w:w="1010" w:type="dxa"/>
            <w:tcBorders>
              <w:top w:val="single" w:sz="6" w:space="0" w:color="auto"/>
              <w:left w:val="single" w:sz="6" w:space="0" w:color="auto"/>
              <w:bottom w:val="single" w:sz="6" w:space="0" w:color="auto"/>
              <w:right w:val="nil"/>
            </w:tcBorders>
          </w:tcPr>
          <w:p w:rsidR="0096514B" w:rsidRDefault="0096514B">
            <w:pPr>
              <w:autoSpaceDE w:val="0"/>
              <w:autoSpaceDN w:val="0"/>
              <w:adjustRightInd w:val="0"/>
              <w:spacing w:after="0" w:line="240" w:lineRule="auto"/>
              <w:jc w:val="center"/>
              <w:rPr>
                <w:rFonts w:ascii="Arial" w:hAnsi="Arial" w:cs="Arial"/>
                <w:color w:val="000000"/>
                <w:sz w:val="20"/>
                <w:szCs w:val="20"/>
              </w:rPr>
            </w:pPr>
            <w:r>
              <w:rPr>
                <w:rFonts w:ascii="Arial" w:hAnsi="Arial" w:cs="Arial"/>
                <w:color w:val="000000"/>
                <w:sz w:val="20"/>
                <w:szCs w:val="20"/>
              </w:rPr>
              <w:t>100</w:t>
            </w:r>
          </w:p>
        </w:tc>
        <w:tc>
          <w:tcPr>
            <w:tcW w:w="1011" w:type="dxa"/>
            <w:tcBorders>
              <w:top w:val="single" w:sz="6" w:space="0" w:color="auto"/>
              <w:left w:val="nil"/>
              <w:bottom w:val="single" w:sz="6" w:space="0" w:color="auto"/>
              <w:right w:val="nil"/>
            </w:tcBorders>
          </w:tcPr>
          <w:p w:rsidR="0096514B" w:rsidRDefault="0096514B">
            <w:pPr>
              <w:autoSpaceDE w:val="0"/>
              <w:autoSpaceDN w:val="0"/>
              <w:adjustRightInd w:val="0"/>
              <w:spacing w:after="0" w:line="240" w:lineRule="auto"/>
              <w:jc w:val="center"/>
              <w:rPr>
                <w:rFonts w:ascii="Arial" w:hAnsi="Arial" w:cs="Arial"/>
                <w:color w:val="000000"/>
                <w:sz w:val="20"/>
                <w:szCs w:val="20"/>
              </w:rPr>
            </w:pPr>
          </w:p>
        </w:tc>
        <w:tc>
          <w:tcPr>
            <w:tcW w:w="1010" w:type="dxa"/>
            <w:tcBorders>
              <w:top w:val="single" w:sz="6" w:space="0" w:color="auto"/>
              <w:left w:val="nil"/>
              <w:bottom w:val="single" w:sz="6" w:space="0" w:color="auto"/>
              <w:right w:val="nil"/>
            </w:tcBorders>
          </w:tcPr>
          <w:p w:rsidR="0096514B" w:rsidRDefault="0096514B">
            <w:pPr>
              <w:autoSpaceDE w:val="0"/>
              <w:autoSpaceDN w:val="0"/>
              <w:adjustRightInd w:val="0"/>
              <w:spacing w:after="0" w:line="240" w:lineRule="auto"/>
              <w:jc w:val="center"/>
              <w:rPr>
                <w:rFonts w:ascii="Arial" w:hAnsi="Arial" w:cs="Arial"/>
                <w:color w:val="000000"/>
                <w:sz w:val="20"/>
                <w:szCs w:val="20"/>
              </w:rPr>
            </w:pPr>
          </w:p>
        </w:tc>
        <w:tc>
          <w:tcPr>
            <w:tcW w:w="1011" w:type="dxa"/>
            <w:tcBorders>
              <w:top w:val="single" w:sz="6" w:space="0" w:color="auto"/>
              <w:left w:val="nil"/>
              <w:bottom w:val="single" w:sz="6" w:space="0" w:color="auto"/>
              <w:right w:val="single" w:sz="6" w:space="0" w:color="auto"/>
            </w:tcBorders>
          </w:tcPr>
          <w:p w:rsidR="0096514B" w:rsidRDefault="0096514B">
            <w:pPr>
              <w:autoSpaceDE w:val="0"/>
              <w:autoSpaceDN w:val="0"/>
              <w:adjustRightInd w:val="0"/>
              <w:spacing w:after="0" w:line="240" w:lineRule="auto"/>
              <w:jc w:val="center"/>
              <w:rPr>
                <w:rFonts w:ascii="Arial" w:hAnsi="Arial" w:cs="Arial"/>
                <w:color w:val="000000"/>
                <w:sz w:val="20"/>
                <w:szCs w:val="20"/>
              </w:rPr>
            </w:pPr>
          </w:p>
        </w:tc>
      </w:tr>
      <w:tr w:rsidR="0096514B" w:rsidTr="0096514B">
        <w:trPr>
          <w:trHeight w:val="466"/>
        </w:trPr>
        <w:tc>
          <w:tcPr>
            <w:tcW w:w="1010" w:type="dxa"/>
            <w:gridSpan w:val="5"/>
            <w:tcBorders>
              <w:top w:val="single" w:sz="6" w:space="0" w:color="auto"/>
              <w:left w:val="single" w:sz="6" w:space="0" w:color="auto"/>
              <w:bottom w:val="single" w:sz="6" w:space="0" w:color="auto"/>
              <w:right w:val="single" w:sz="6" w:space="0" w:color="auto"/>
            </w:tcBorders>
          </w:tcPr>
          <w:p w:rsidR="0096514B" w:rsidRDefault="0096514B">
            <w:pPr>
              <w:autoSpaceDE w:val="0"/>
              <w:autoSpaceDN w:val="0"/>
              <w:adjustRightInd w:val="0"/>
              <w:spacing w:after="0" w:line="240" w:lineRule="auto"/>
              <w:rPr>
                <w:rFonts w:ascii="Arial" w:hAnsi="Arial" w:cs="Arial"/>
                <w:color w:val="000000"/>
                <w:sz w:val="16"/>
                <w:szCs w:val="16"/>
              </w:rPr>
            </w:pPr>
            <w:r>
              <w:rPr>
                <w:rFonts w:ascii="Arial" w:hAnsi="Arial" w:cs="Arial"/>
                <w:color w:val="000000"/>
                <w:sz w:val="16"/>
                <w:szCs w:val="16"/>
              </w:rPr>
              <w:t>Дотации бюджетам поселений на поддержку мер по обеспечению сбалансированности бюджетов</w:t>
            </w:r>
          </w:p>
        </w:tc>
        <w:tc>
          <w:tcPr>
            <w:tcW w:w="1010" w:type="dxa"/>
            <w:tcBorders>
              <w:top w:val="single" w:sz="6" w:space="0" w:color="auto"/>
              <w:left w:val="single" w:sz="6" w:space="0" w:color="auto"/>
              <w:bottom w:val="single" w:sz="6" w:space="0" w:color="auto"/>
              <w:right w:val="nil"/>
            </w:tcBorders>
          </w:tcPr>
          <w:p w:rsidR="0096514B" w:rsidRDefault="0096514B">
            <w:pPr>
              <w:autoSpaceDE w:val="0"/>
              <w:autoSpaceDN w:val="0"/>
              <w:adjustRightInd w:val="0"/>
              <w:spacing w:after="0" w:line="240" w:lineRule="auto"/>
              <w:jc w:val="center"/>
              <w:rPr>
                <w:rFonts w:ascii="Arial" w:hAnsi="Arial" w:cs="Arial"/>
                <w:color w:val="000000"/>
                <w:sz w:val="20"/>
                <w:szCs w:val="20"/>
              </w:rPr>
            </w:pPr>
            <w:r>
              <w:rPr>
                <w:rFonts w:ascii="Arial" w:hAnsi="Arial" w:cs="Arial"/>
                <w:color w:val="000000"/>
                <w:sz w:val="20"/>
                <w:szCs w:val="20"/>
              </w:rPr>
              <w:t>100</w:t>
            </w:r>
          </w:p>
        </w:tc>
        <w:tc>
          <w:tcPr>
            <w:tcW w:w="1011" w:type="dxa"/>
            <w:tcBorders>
              <w:top w:val="single" w:sz="6" w:space="0" w:color="auto"/>
              <w:left w:val="nil"/>
              <w:bottom w:val="single" w:sz="6" w:space="0" w:color="auto"/>
              <w:right w:val="nil"/>
            </w:tcBorders>
          </w:tcPr>
          <w:p w:rsidR="0096514B" w:rsidRDefault="0096514B">
            <w:pPr>
              <w:autoSpaceDE w:val="0"/>
              <w:autoSpaceDN w:val="0"/>
              <w:adjustRightInd w:val="0"/>
              <w:spacing w:after="0" w:line="240" w:lineRule="auto"/>
              <w:jc w:val="center"/>
              <w:rPr>
                <w:rFonts w:ascii="Arial" w:hAnsi="Arial" w:cs="Arial"/>
                <w:color w:val="000000"/>
                <w:sz w:val="20"/>
                <w:szCs w:val="20"/>
              </w:rPr>
            </w:pPr>
          </w:p>
        </w:tc>
        <w:tc>
          <w:tcPr>
            <w:tcW w:w="1010" w:type="dxa"/>
            <w:tcBorders>
              <w:top w:val="single" w:sz="6" w:space="0" w:color="auto"/>
              <w:left w:val="nil"/>
              <w:bottom w:val="single" w:sz="6" w:space="0" w:color="auto"/>
              <w:right w:val="nil"/>
            </w:tcBorders>
          </w:tcPr>
          <w:p w:rsidR="0096514B" w:rsidRDefault="0096514B">
            <w:pPr>
              <w:autoSpaceDE w:val="0"/>
              <w:autoSpaceDN w:val="0"/>
              <w:adjustRightInd w:val="0"/>
              <w:spacing w:after="0" w:line="240" w:lineRule="auto"/>
              <w:jc w:val="center"/>
              <w:rPr>
                <w:rFonts w:ascii="Arial" w:hAnsi="Arial" w:cs="Arial"/>
                <w:color w:val="000000"/>
                <w:sz w:val="20"/>
                <w:szCs w:val="20"/>
              </w:rPr>
            </w:pPr>
          </w:p>
        </w:tc>
        <w:tc>
          <w:tcPr>
            <w:tcW w:w="1011" w:type="dxa"/>
            <w:tcBorders>
              <w:top w:val="single" w:sz="6" w:space="0" w:color="auto"/>
              <w:left w:val="nil"/>
              <w:bottom w:val="single" w:sz="6" w:space="0" w:color="auto"/>
              <w:right w:val="single" w:sz="6" w:space="0" w:color="auto"/>
            </w:tcBorders>
          </w:tcPr>
          <w:p w:rsidR="0096514B" w:rsidRDefault="0096514B">
            <w:pPr>
              <w:autoSpaceDE w:val="0"/>
              <w:autoSpaceDN w:val="0"/>
              <w:adjustRightInd w:val="0"/>
              <w:spacing w:after="0" w:line="240" w:lineRule="auto"/>
              <w:jc w:val="center"/>
              <w:rPr>
                <w:rFonts w:ascii="Arial" w:hAnsi="Arial" w:cs="Arial"/>
                <w:color w:val="000000"/>
                <w:sz w:val="20"/>
                <w:szCs w:val="20"/>
              </w:rPr>
            </w:pPr>
          </w:p>
        </w:tc>
      </w:tr>
      <w:tr w:rsidR="0096514B" w:rsidTr="0096514B">
        <w:trPr>
          <w:trHeight w:val="247"/>
        </w:trPr>
        <w:tc>
          <w:tcPr>
            <w:tcW w:w="1010" w:type="dxa"/>
            <w:gridSpan w:val="4"/>
            <w:tcBorders>
              <w:top w:val="single" w:sz="6" w:space="0" w:color="auto"/>
              <w:left w:val="single" w:sz="6" w:space="0" w:color="auto"/>
              <w:bottom w:val="single" w:sz="6" w:space="0" w:color="auto"/>
              <w:right w:val="nil"/>
            </w:tcBorders>
          </w:tcPr>
          <w:p w:rsidR="0096514B" w:rsidRDefault="0096514B">
            <w:pPr>
              <w:autoSpaceDE w:val="0"/>
              <w:autoSpaceDN w:val="0"/>
              <w:adjustRightInd w:val="0"/>
              <w:spacing w:after="0" w:line="240" w:lineRule="auto"/>
              <w:rPr>
                <w:rFonts w:ascii="Arial" w:hAnsi="Arial" w:cs="Arial"/>
                <w:color w:val="000000"/>
                <w:sz w:val="16"/>
                <w:szCs w:val="16"/>
              </w:rPr>
            </w:pPr>
            <w:r>
              <w:rPr>
                <w:rFonts w:ascii="Arial" w:hAnsi="Arial" w:cs="Arial"/>
                <w:color w:val="000000"/>
                <w:sz w:val="16"/>
                <w:szCs w:val="16"/>
              </w:rPr>
              <w:t>Прочие субсидии бюджетам полселений</w:t>
            </w:r>
          </w:p>
        </w:tc>
        <w:tc>
          <w:tcPr>
            <w:tcW w:w="1010" w:type="dxa"/>
            <w:tcBorders>
              <w:top w:val="single" w:sz="6" w:space="0" w:color="auto"/>
              <w:left w:val="nil"/>
              <w:bottom w:val="single" w:sz="6" w:space="0" w:color="auto"/>
              <w:right w:val="single" w:sz="6" w:space="0" w:color="auto"/>
            </w:tcBorders>
          </w:tcPr>
          <w:p w:rsidR="0096514B" w:rsidRDefault="0096514B">
            <w:pPr>
              <w:autoSpaceDE w:val="0"/>
              <w:autoSpaceDN w:val="0"/>
              <w:adjustRightInd w:val="0"/>
              <w:spacing w:after="0" w:line="240" w:lineRule="auto"/>
              <w:rPr>
                <w:rFonts w:ascii="Arial" w:hAnsi="Arial" w:cs="Arial"/>
                <w:color w:val="000000"/>
                <w:sz w:val="16"/>
                <w:szCs w:val="16"/>
              </w:rPr>
            </w:pPr>
          </w:p>
        </w:tc>
        <w:tc>
          <w:tcPr>
            <w:tcW w:w="1010" w:type="dxa"/>
            <w:tcBorders>
              <w:top w:val="single" w:sz="6" w:space="0" w:color="auto"/>
              <w:left w:val="single" w:sz="6" w:space="0" w:color="auto"/>
              <w:bottom w:val="single" w:sz="6" w:space="0" w:color="auto"/>
              <w:right w:val="nil"/>
            </w:tcBorders>
          </w:tcPr>
          <w:p w:rsidR="0096514B" w:rsidRDefault="0096514B">
            <w:pPr>
              <w:autoSpaceDE w:val="0"/>
              <w:autoSpaceDN w:val="0"/>
              <w:adjustRightInd w:val="0"/>
              <w:spacing w:after="0" w:line="240" w:lineRule="auto"/>
              <w:jc w:val="center"/>
              <w:rPr>
                <w:rFonts w:ascii="Arial" w:hAnsi="Arial" w:cs="Arial"/>
                <w:color w:val="000000"/>
                <w:sz w:val="20"/>
                <w:szCs w:val="20"/>
              </w:rPr>
            </w:pPr>
            <w:r>
              <w:rPr>
                <w:rFonts w:ascii="Arial" w:hAnsi="Arial" w:cs="Arial"/>
                <w:color w:val="000000"/>
                <w:sz w:val="20"/>
                <w:szCs w:val="20"/>
              </w:rPr>
              <w:t>100</w:t>
            </w:r>
          </w:p>
        </w:tc>
        <w:tc>
          <w:tcPr>
            <w:tcW w:w="1011" w:type="dxa"/>
            <w:tcBorders>
              <w:top w:val="single" w:sz="6" w:space="0" w:color="auto"/>
              <w:left w:val="nil"/>
              <w:bottom w:val="single" w:sz="6" w:space="0" w:color="auto"/>
              <w:right w:val="nil"/>
            </w:tcBorders>
          </w:tcPr>
          <w:p w:rsidR="0096514B" w:rsidRDefault="0096514B">
            <w:pPr>
              <w:autoSpaceDE w:val="0"/>
              <w:autoSpaceDN w:val="0"/>
              <w:adjustRightInd w:val="0"/>
              <w:spacing w:after="0" w:line="240" w:lineRule="auto"/>
              <w:jc w:val="center"/>
              <w:rPr>
                <w:rFonts w:ascii="Arial" w:hAnsi="Arial" w:cs="Arial"/>
                <w:color w:val="000000"/>
                <w:sz w:val="20"/>
                <w:szCs w:val="20"/>
              </w:rPr>
            </w:pPr>
          </w:p>
        </w:tc>
        <w:tc>
          <w:tcPr>
            <w:tcW w:w="1010" w:type="dxa"/>
            <w:tcBorders>
              <w:top w:val="single" w:sz="6" w:space="0" w:color="auto"/>
              <w:left w:val="nil"/>
              <w:bottom w:val="single" w:sz="6" w:space="0" w:color="auto"/>
              <w:right w:val="nil"/>
            </w:tcBorders>
          </w:tcPr>
          <w:p w:rsidR="0096514B" w:rsidRDefault="0096514B">
            <w:pPr>
              <w:autoSpaceDE w:val="0"/>
              <w:autoSpaceDN w:val="0"/>
              <w:adjustRightInd w:val="0"/>
              <w:spacing w:after="0" w:line="240" w:lineRule="auto"/>
              <w:jc w:val="center"/>
              <w:rPr>
                <w:rFonts w:ascii="Arial" w:hAnsi="Arial" w:cs="Arial"/>
                <w:color w:val="000000"/>
                <w:sz w:val="20"/>
                <w:szCs w:val="20"/>
              </w:rPr>
            </w:pPr>
          </w:p>
        </w:tc>
        <w:tc>
          <w:tcPr>
            <w:tcW w:w="1011" w:type="dxa"/>
            <w:tcBorders>
              <w:top w:val="single" w:sz="6" w:space="0" w:color="auto"/>
              <w:left w:val="nil"/>
              <w:bottom w:val="single" w:sz="6" w:space="0" w:color="auto"/>
              <w:right w:val="single" w:sz="6" w:space="0" w:color="auto"/>
            </w:tcBorders>
          </w:tcPr>
          <w:p w:rsidR="0096514B" w:rsidRDefault="0096514B">
            <w:pPr>
              <w:autoSpaceDE w:val="0"/>
              <w:autoSpaceDN w:val="0"/>
              <w:adjustRightInd w:val="0"/>
              <w:spacing w:after="0" w:line="240" w:lineRule="auto"/>
              <w:jc w:val="center"/>
              <w:rPr>
                <w:rFonts w:ascii="Arial" w:hAnsi="Arial" w:cs="Arial"/>
                <w:color w:val="000000"/>
                <w:sz w:val="20"/>
                <w:szCs w:val="20"/>
              </w:rPr>
            </w:pPr>
          </w:p>
        </w:tc>
      </w:tr>
      <w:tr w:rsidR="0096514B" w:rsidTr="0096514B">
        <w:trPr>
          <w:trHeight w:val="696"/>
        </w:trPr>
        <w:tc>
          <w:tcPr>
            <w:tcW w:w="1010" w:type="dxa"/>
            <w:gridSpan w:val="5"/>
            <w:tcBorders>
              <w:top w:val="single" w:sz="6" w:space="0" w:color="auto"/>
              <w:left w:val="single" w:sz="6" w:space="0" w:color="auto"/>
              <w:bottom w:val="single" w:sz="6" w:space="0" w:color="auto"/>
              <w:right w:val="single" w:sz="6" w:space="0" w:color="auto"/>
            </w:tcBorders>
          </w:tcPr>
          <w:p w:rsidR="0096514B" w:rsidRDefault="0096514B">
            <w:pPr>
              <w:autoSpaceDE w:val="0"/>
              <w:autoSpaceDN w:val="0"/>
              <w:adjustRightInd w:val="0"/>
              <w:spacing w:after="0" w:line="240" w:lineRule="auto"/>
              <w:rPr>
                <w:rFonts w:ascii="Arial" w:hAnsi="Arial" w:cs="Arial"/>
                <w:color w:val="000000"/>
                <w:sz w:val="16"/>
                <w:szCs w:val="16"/>
              </w:rPr>
            </w:pPr>
            <w:r>
              <w:rPr>
                <w:rFonts w:ascii="Arial" w:hAnsi="Arial" w:cs="Arial"/>
                <w:color w:val="000000"/>
                <w:sz w:val="16"/>
                <w:szCs w:val="16"/>
              </w:rPr>
              <w:t>Субвенции бюджетам поселений на осуществление первичного воинского учета на территориях, где отсутствуют военные комиссариаты</w:t>
            </w:r>
          </w:p>
        </w:tc>
        <w:tc>
          <w:tcPr>
            <w:tcW w:w="1010" w:type="dxa"/>
            <w:tcBorders>
              <w:top w:val="single" w:sz="6" w:space="0" w:color="auto"/>
              <w:left w:val="single" w:sz="6" w:space="0" w:color="auto"/>
              <w:bottom w:val="single" w:sz="6" w:space="0" w:color="auto"/>
              <w:right w:val="nil"/>
            </w:tcBorders>
          </w:tcPr>
          <w:p w:rsidR="0096514B" w:rsidRDefault="0096514B">
            <w:pPr>
              <w:autoSpaceDE w:val="0"/>
              <w:autoSpaceDN w:val="0"/>
              <w:adjustRightInd w:val="0"/>
              <w:spacing w:after="0" w:line="240" w:lineRule="auto"/>
              <w:jc w:val="center"/>
              <w:rPr>
                <w:rFonts w:ascii="Arial" w:hAnsi="Arial" w:cs="Arial"/>
                <w:color w:val="000000"/>
                <w:sz w:val="20"/>
                <w:szCs w:val="20"/>
              </w:rPr>
            </w:pPr>
            <w:r>
              <w:rPr>
                <w:rFonts w:ascii="Arial" w:hAnsi="Arial" w:cs="Arial"/>
                <w:color w:val="000000"/>
                <w:sz w:val="20"/>
                <w:szCs w:val="20"/>
              </w:rPr>
              <w:t>100</w:t>
            </w:r>
          </w:p>
        </w:tc>
        <w:tc>
          <w:tcPr>
            <w:tcW w:w="1011" w:type="dxa"/>
            <w:tcBorders>
              <w:top w:val="single" w:sz="6" w:space="0" w:color="auto"/>
              <w:left w:val="nil"/>
              <w:bottom w:val="single" w:sz="6" w:space="0" w:color="auto"/>
              <w:right w:val="nil"/>
            </w:tcBorders>
          </w:tcPr>
          <w:p w:rsidR="0096514B" w:rsidRDefault="0096514B">
            <w:pPr>
              <w:autoSpaceDE w:val="0"/>
              <w:autoSpaceDN w:val="0"/>
              <w:adjustRightInd w:val="0"/>
              <w:spacing w:after="0" w:line="240" w:lineRule="auto"/>
              <w:jc w:val="center"/>
              <w:rPr>
                <w:rFonts w:ascii="Arial" w:hAnsi="Arial" w:cs="Arial"/>
                <w:color w:val="000000"/>
                <w:sz w:val="20"/>
                <w:szCs w:val="20"/>
              </w:rPr>
            </w:pPr>
          </w:p>
        </w:tc>
        <w:tc>
          <w:tcPr>
            <w:tcW w:w="1010" w:type="dxa"/>
            <w:tcBorders>
              <w:top w:val="single" w:sz="6" w:space="0" w:color="auto"/>
              <w:left w:val="nil"/>
              <w:bottom w:val="single" w:sz="6" w:space="0" w:color="auto"/>
              <w:right w:val="nil"/>
            </w:tcBorders>
          </w:tcPr>
          <w:p w:rsidR="0096514B" w:rsidRDefault="0096514B">
            <w:pPr>
              <w:autoSpaceDE w:val="0"/>
              <w:autoSpaceDN w:val="0"/>
              <w:adjustRightInd w:val="0"/>
              <w:spacing w:after="0" w:line="240" w:lineRule="auto"/>
              <w:jc w:val="center"/>
              <w:rPr>
                <w:rFonts w:ascii="Arial" w:hAnsi="Arial" w:cs="Arial"/>
                <w:color w:val="000000"/>
                <w:sz w:val="20"/>
                <w:szCs w:val="20"/>
              </w:rPr>
            </w:pPr>
          </w:p>
        </w:tc>
        <w:tc>
          <w:tcPr>
            <w:tcW w:w="1011" w:type="dxa"/>
            <w:tcBorders>
              <w:top w:val="single" w:sz="6" w:space="0" w:color="auto"/>
              <w:left w:val="nil"/>
              <w:bottom w:val="single" w:sz="6" w:space="0" w:color="auto"/>
              <w:right w:val="single" w:sz="6" w:space="0" w:color="auto"/>
            </w:tcBorders>
          </w:tcPr>
          <w:p w:rsidR="0096514B" w:rsidRDefault="0096514B">
            <w:pPr>
              <w:autoSpaceDE w:val="0"/>
              <w:autoSpaceDN w:val="0"/>
              <w:adjustRightInd w:val="0"/>
              <w:spacing w:after="0" w:line="240" w:lineRule="auto"/>
              <w:jc w:val="center"/>
              <w:rPr>
                <w:rFonts w:ascii="Arial" w:hAnsi="Arial" w:cs="Arial"/>
                <w:color w:val="000000"/>
                <w:sz w:val="20"/>
                <w:szCs w:val="20"/>
              </w:rPr>
            </w:pPr>
          </w:p>
        </w:tc>
      </w:tr>
      <w:tr w:rsidR="0096514B" w:rsidTr="0096514B">
        <w:trPr>
          <w:trHeight w:val="494"/>
        </w:trPr>
        <w:tc>
          <w:tcPr>
            <w:tcW w:w="1010" w:type="dxa"/>
            <w:gridSpan w:val="5"/>
            <w:tcBorders>
              <w:top w:val="single" w:sz="6" w:space="0" w:color="auto"/>
              <w:left w:val="single" w:sz="6" w:space="0" w:color="auto"/>
              <w:bottom w:val="single" w:sz="6" w:space="0" w:color="auto"/>
              <w:right w:val="single" w:sz="6" w:space="0" w:color="auto"/>
            </w:tcBorders>
          </w:tcPr>
          <w:p w:rsidR="0096514B" w:rsidRDefault="0096514B">
            <w:pPr>
              <w:autoSpaceDE w:val="0"/>
              <w:autoSpaceDN w:val="0"/>
              <w:adjustRightInd w:val="0"/>
              <w:spacing w:after="0" w:line="240" w:lineRule="auto"/>
              <w:rPr>
                <w:rFonts w:ascii="Arial" w:hAnsi="Arial" w:cs="Arial"/>
                <w:color w:val="000000"/>
                <w:sz w:val="16"/>
                <w:szCs w:val="16"/>
              </w:rPr>
            </w:pPr>
            <w:r>
              <w:rPr>
                <w:rFonts w:ascii="Arial" w:hAnsi="Arial" w:cs="Arial"/>
                <w:color w:val="000000"/>
                <w:sz w:val="16"/>
                <w:szCs w:val="16"/>
              </w:rPr>
              <w:t xml:space="preserve">Прочие доходы от оказания платных услуг получателями средств бюджетов поселений </w:t>
            </w:r>
          </w:p>
        </w:tc>
        <w:tc>
          <w:tcPr>
            <w:tcW w:w="1010" w:type="dxa"/>
            <w:tcBorders>
              <w:top w:val="single" w:sz="6" w:space="0" w:color="auto"/>
              <w:left w:val="single" w:sz="6" w:space="0" w:color="auto"/>
              <w:bottom w:val="single" w:sz="6" w:space="0" w:color="auto"/>
              <w:right w:val="nil"/>
            </w:tcBorders>
          </w:tcPr>
          <w:p w:rsidR="0096514B" w:rsidRDefault="0096514B">
            <w:pPr>
              <w:autoSpaceDE w:val="0"/>
              <w:autoSpaceDN w:val="0"/>
              <w:adjustRightInd w:val="0"/>
              <w:spacing w:after="0" w:line="240" w:lineRule="auto"/>
              <w:jc w:val="center"/>
              <w:rPr>
                <w:rFonts w:ascii="Arial" w:hAnsi="Arial" w:cs="Arial"/>
                <w:color w:val="000000"/>
                <w:sz w:val="20"/>
                <w:szCs w:val="20"/>
              </w:rPr>
            </w:pPr>
            <w:r>
              <w:rPr>
                <w:rFonts w:ascii="Arial" w:hAnsi="Arial" w:cs="Arial"/>
                <w:color w:val="000000"/>
                <w:sz w:val="20"/>
                <w:szCs w:val="20"/>
              </w:rPr>
              <w:t>100</w:t>
            </w:r>
          </w:p>
        </w:tc>
        <w:tc>
          <w:tcPr>
            <w:tcW w:w="1011" w:type="dxa"/>
            <w:tcBorders>
              <w:top w:val="single" w:sz="6" w:space="0" w:color="auto"/>
              <w:left w:val="nil"/>
              <w:bottom w:val="single" w:sz="6" w:space="0" w:color="auto"/>
              <w:right w:val="nil"/>
            </w:tcBorders>
          </w:tcPr>
          <w:p w:rsidR="0096514B" w:rsidRDefault="0096514B">
            <w:pPr>
              <w:autoSpaceDE w:val="0"/>
              <w:autoSpaceDN w:val="0"/>
              <w:adjustRightInd w:val="0"/>
              <w:spacing w:after="0" w:line="240" w:lineRule="auto"/>
              <w:jc w:val="center"/>
              <w:rPr>
                <w:rFonts w:ascii="Arial" w:hAnsi="Arial" w:cs="Arial"/>
                <w:color w:val="000000"/>
                <w:sz w:val="20"/>
                <w:szCs w:val="20"/>
              </w:rPr>
            </w:pPr>
          </w:p>
        </w:tc>
        <w:tc>
          <w:tcPr>
            <w:tcW w:w="1010" w:type="dxa"/>
            <w:tcBorders>
              <w:top w:val="single" w:sz="6" w:space="0" w:color="auto"/>
              <w:left w:val="nil"/>
              <w:bottom w:val="single" w:sz="6" w:space="0" w:color="auto"/>
              <w:right w:val="nil"/>
            </w:tcBorders>
          </w:tcPr>
          <w:p w:rsidR="0096514B" w:rsidRDefault="0096514B">
            <w:pPr>
              <w:autoSpaceDE w:val="0"/>
              <w:autoSpaceDN w:val="0"/>
              <w:adjustRightInd w:val="0"/>
              <w:spacing w:after="0" w:line="240" w:lineRule="auto"/>
              <w:jc w:val="center"/>
              <w:rPr>
                <w:rFonts w:ascii="Arial" w:hAnsi="Arial" w:cs="Arial"/>
                <w:color w:val="000000"/>
                <w:sz w:val="20"/>
                <w:szCs w:val="20"/>
              </w:rPr>
            </w:pPr>
          </w:p>
        </w:tc>
        <w:tc>
          <w:tcPr>
            <w:tcW w:w="1011" w:type="dxa"/>
            <w:tcBorders>
              <w:top w:val="single" w:sz="6" w:space="0" w:color="auto"/>
              <w:left w:val="nil"/>
              <w:bottom w:val="single" w:sz="6" w:space="0" w:color="auto"/>
              <w:right w:val="single" w:sz="6" w:space="0" w:color="auto"/>
            </w:tcBorders>
          </w:tcPr>
          <w:p w:rsidR="0096514B" w:rsidRDefault="0096514B">
            <w:pPr>
              <w:autoSpaceDE w:val="0"/>
              <w:autoSpaceDN w:val="0"/>
              <w:adjustRightInd w:val="0"/>
              <w:spacing w:after="0" w:line="240" w:lineRule="auto"/>
              <w:jc w:val="center"/>
              <w:rPr>
                <w:rFonts w:ascii="Arial" w:hAnsi="Arial" w:cs="Arial"/>
                <w:color w:val="000000"/>
                <w:sz w:val="20"/>
                <w:szCs w:val="20"/>
              </w:rPr>
            </w:pPr>
          </w:p>
        </w:tc>
      </w:tr>
      <w:tr w:rsidR="0096514B" w:rsidTr="0096514B">
        <w:trPr>
          <w:trHeight w:val="624"/>
        </w:trPr>
        <w:tc>
          <w:tcPr>
            <w:tcW w:w="1010" w:type="dxa"/>
            <w:gridSpan w:val="5"/>
            <w:tcBorders>
              <w:top w:val="single" w:sz="6" w:space="0" w:color="auto"/>
              <w:left w:val="single" w:sz="6" w:space="0" w:color="auto"/>
              <w:bottom w:val="single" w:sz="6" w:space="0" w:color="auto"/>
              <w:right w:val="single" w:sz="6" w:space="0" w:color="auto"/>
            </w:tcBorders>
          </w:tcPr>
          <w:p w:rsidR="0096514B" w:rsidRDefault="0096514B">
            <w:pPr>
              <w:autoSpaceDE w:val="0"/>
              <w:autoSpaceDN w:val="0"/>
              <w:adjustRightInd w:val="0"/>
              <w:spacing w:after="0" w:line="240" w:lineRule="auto"/>
              <w:rPr>
                <w:rFonts w:ascii="Arial" w:hAnsi="Arial" w:cs="Arial"/>
                <w:color w:val="000000"/>
                <w:sz w:val="16"/>
                <w:szCs w:val="16"/>
              </w:rPr>
            </w:pPr>
            <w:r>
              <w:rPr>
                <w:rFonts w:ascii="Arial" w:hAnsi="Arial" w:cs="Arial"/>
                <w:color w:val="000000"/>
                <w:sz w:val="16"/>
                <w:szCs w:val="16"/>
              </w:rPr>
              <w:t>Прочие доходы от оказания платных услуг получателями средств бюджетов поселений и компенсации затрат государства бюджетов поселений</w:t>
            </w:r>
          </w:p>
        </w:tc>
        <w:tc>
          <w:tcPr>
            <w:tcW w:w="1010" w:type="dxa"/>
            <w:tcBorders>
              <w:top w:val="single" w:sz="6" w:space="0" w:color="auto"/>
              <w:left w:val="single" w:sz="6" w:space="0" w:color="auto"/>
              <w:bottom w:val="single" w:sz="6" w:space="0" w:color="auto"/>
              <w:right w:val="nil"/>
            </w:tcBorders>
          </w:tcPr>
          <w:p w:rsidR="0096514B" w:rsidRDefault="0096514B">
            <w:pPr>
              <w:autoSpaceDE w:val="0"/>
              <w:autoSpaceDN w:val="0"/>
              <w:adjustRightInd w:val="0"/>
              <w:spacing w:after="0" w:line="240" w:lineRule="auto"/>
              <w:jc w:val="center"/>
              <w:rPr>
                <w:rFonts w:ascii="Arial" w:hAnsi="Arial" w:cs="Arial"/>
                <w:color w:val="000000"/>
                <w:sz w:val="20"/>
                <w:szCs w:val="20"/>
              </w:rPr>
            </w:pPr>
            <w:r>
              <w:rPr>
                <w:rFonts w:ascii="Arial" w:hAnsi="Arial" w:cs="Arial"/>
                <w:color w:val="000000"/>
                <w:sz w:val="20"/>
                <w:szCs w:val="20"/>
              </w:rPr>
              <w:t>100</w:t>
            </w:r>
          </w:p>
        </w:tc>
        <w:tc>
          <w:tcPr>
            <w:tcW w:w="1011" w:type="dxa"/>
            <w:tcBorders>
              <w:top w:val="single" w:sz="6" w:space="0" w:color="auto"/>
              <w:left w:val="nil"/>
              <w:bottom w:val="single" w:sz="6" w:space="0" w:color="auto"/>
              <w:right w:val="nil"/>
            </w:tcBorders>
          </w:tcPr>
          <w:p w:rsidR="0096514B" w:rsidRDefault="0096514B">
            <w:pPr>
              <w:autoSpaceDE w:val="0"/>
              <w:autoSpaceDN w:val="0"/>
              <w:adjustRightInd w:val="0"/>
              <w:spacing w:after="0" w:line="240" w:lineRule="auto"/>
              <w:jc w:val="center"/>
              <w:rPr>
                <w:rFonts w:ascii="Arial" w:hAnsi="Arial" w:cs="Arial"/>
                <w:color w:val="000000"/>
                <w:sz w:val="20"/>
                <w:szCs w:val="20"/>
              </w:rPr>
            </w:pPr>
          </w:p>
        </w:tc>
        <w:tc>
          <w:tcPr>
            <w:tcW w:w="1010" w:type="dxa"/>
            <w:tcBorders>
              <w:top w:val="single" w:sz="6" w:space="0" w:color="auto"/>
              <w:left w:val="nil"/>
              <w:bottom w:val="single" w:sz="6" w:space="0" w:color="auto"/>
              <w:right w:val="nil"/>
            </w:tcBorders>
          </w:tcPr>
          <w:p w:rsidR="0096514B" w:rsidRDefault="0096514B">
            <w:pPr>
              <w:autoSpaceDE w:val="0"/>
              <w:autoSpaceDN w:val="0"/>
              <w:adjustRightInd w:val="0"/>
              <w:spacing w:after="0" w:line="240" w:lineRule="auto"/>
              <w:jc w:val="center"/>
              <w:rPr>
                <w:rFonts w:ascii="Arial" w:hAnsi="Arial" w:cs="Arial"/>
                <w:color w:val="000000"/>
                <w:sz w:val="20"/>
                <w:szCs w:val="20"/>
              </w:rPr>
            </w:pPr>
          </w:p>
        </w:tc>
        <w:tc>
          <w:tcPr>
            <w:tcW w:w="1011" w:type="dxa"/>
            <w:tcBorders>
              <w:top w:val="single" w:sz="6" w:space="0" w:color="auto"/>
              <w:left w:val="nil"/>
              <w:bottom w:val="single" w:sz="6" w:space="0" w:color="auto"/>
              <w:right w:val="single" w:sz="6" w:space="0" w:color="auto"/>
            </w:tcBorders>
          </w:tcPr>
          <w:p w:rsidR="0096514B" w:rsidRDefault="0096514B">
            <w:pPr>
              <w:autoSpaceDE w:val="0"/>
              <w:autoSpaceDN w:val="0"/>
              <w:adjustRightInd w:val="0"/>
              <w:spacing w:after="0" w:line="240" w:lineRule="auto"/>
              <w:jc w:val="center"/>
              <w:rPr>
                <w:rFonts w:ascii="Arial" w:hAnsi="Arial" w:cs="Arial"/>
                <w:color w:val="000000"/>
                <w:sz w:val="20"/>
                <w:szCs w:val="20"/>
              </w:rPr>
            </w:pPr>
          </w:p>
        </w:tc>
      </w:tr>
      <w:tr w:rsidR="0096514B" w:rsidTr="0096514B">
        <w:trPr>
          <w:trHeight w:val="334"/>
        </w:trPr>
        <w:tc>
          <w:tcPr>
            <w:tcW w:w="1010" w:type="dxa"/>
            <w:gridSpan w:val="5"/>
            <w:tcBorders>
              <w:top w:val="single" w:sz="6" w:space="0" w:color="auto"/>
              <w:left w:val="single" w:sz="6" w:space="0" w:color="auto"/>
              <w:bottom w:val="single" w:sz="6" w:space="0" w:color="auto"/>
              <w:right w:val="single" w:sz="6" w:space="0" w:color="auto"/>
            </w:tcBorders>
          </w:tcPr>
          <w:p w:rsidR="0096514B" w:rsidRDefault="0096514B">
            <w:pPr>
              <w:autoSpaceDE w:val="0"/>
              <w:autoSpaceDN w:val="0"/>
              <w:adjustRightInd w:val="0"/>
              <w:spacing w:after="0" w:line="240" w:lineRule="auto"/>
              <w:rPr>
                <w:rFonts w:ascii="Arial" w:hAnsi="Arial" w:cs="Arial"/>
                <w:color w:val="000000"/>
                <w:sz w:val="16"/>
                <w:szCs w:val="16"/>
              </w:rPr>
            </w:pPr>
            <w:r>
              <w:rPr>
                <w:rFonts w:ascii="Arial" w:hAnsi="Arial" w:cs="Arial"/>
                <w:color w:val="000000"/>
                <w:sz w:val="16"/>
                <w:szCs w:val="16"/>
              </w:rPr>
              <w:t>Прочие доходы от компенсации затрат бюджетов поселений</w:t>
            </w:r>
          </w:p>
        </w:tc>
        <w:tc>
          <w:tcPr>
            <w:tcW w:w="1010" w:type="dxa"/>
            <w:tcBorders>
              <w:top w:val="single" w:sz="6" w:space="0" w:color="auto"/>
              <w:left w:val="single" w:sz="6" w:space="0" w:color="auto"/>
              <w:bottom w:val="single" w:sz="6" w:space="0" w:color="auto"/>
              <w:right w:val="nil"/>
            </w:tcBorders>
          </w:tcPr>
          <w:p w:rsidR="0096514B" w:rsidRDefault="0096514B">
            <w:pPr>
              <w:autoSpaceDE w:val="0"/>
              <w:autoSpaceDN w:val="0"/>
              <w:adjustRightInd w:val="0"/>
              <w:spacing w:after="0" w:line="240" w:lineRule="auto"/>
              <w:jc w:val="center"/>
              <w:rPr>
                <w:rFonts w:ascii="Arial" w:hAnsi="Arial" w:cs="Arial"/>
                <w:color w:val="000000"/>
                <w:sz w:val="20"/>
                <w:szCs w:val="20"/>
              </w:rPr>
            </w:pPr>
            <w:r>
              <w:rPr>
                <w:rFonts w:ascii="Arial" w:hAnsi="Arial" w:cs="Arial"/>
                <w:color w:val="000000"/>
                <w:sz w:val="20"/>
                <w:szCs w:val="20"/>
              </w:rPr>
              <w:t>100</w:t>
            </w:r>
          </w:p>
        </w:tc>
        <w:tc>
          <w:tcPr>
            <w:tcW w:w="1011" w:type="dxa"/>
            <w:tcBorders>
              <w:top w:val="single" w:sz="6" w:space="0" w:color="auto"/>
              <w:left w:val="nil"/>
              <w:bottom w:val="single" w:sz="6" w:space="0" w:color="auto"/>
              <w:right w:val="nil"/>
            </w:tcBorders>
          </w:tcPr>
          <w:p w:rsidR="0096514B" w:rsidRDefault="0096514B">
            <w:pPr>
              <w:autoSpaceDE w:val="0"/>
              <w:autoSpaceDN w:val="0"/>
              <w:adjustRightInd w:val="0"/>
              <w:spacing w:after="0" w:line="240" w:lineRule="auto"/>
              <w:jc w:val="center"/>
              <w:rPr>
                <w:rFonts w:ascii="Arial" w:hAnsi="Arial" w:cs="Arial"/>
                <w:color w:val="000000"/>
                <w:sz w:val="20"/>
                <w:szCs w:val="20"/>
              </w:rPr>
            </w:pPr>
          </w:p>
        </w:tc>
        <w:tc>
          <w:tcPr>
            <w:tcW w:w="1010" w:type="dxa"/>
            <w:tcBorders>
              <w:top w:val="single" w:sz="6" w:space="0" w:color="auto"/>
              <w:left w:val="nil"/>
              <w:bottom w:val="single" w:sz="6" w:space="0" w:color="auto"/>
              <w:right w:val="nil"/>
            </w:tcBorders>
          </w:tcPr>
          <w:p w:rsidR="0096514B" w:rsidRDefault="0096514B">
            <w:pPr>
              <w:autoSpaceDE w:val="0"/>
              <w:autoSpaceDN w:val="0"/>
              <w:adjustRightInd w:val="0"/>
              <w:spacing w:after="0" w:line="240" w:lineRule="auto"/>
              <w:jc w:val="center"/>
              <w:rPr>
                <w:rFonts w:ascii="Arial" w:hAnsi="Arial" w:cs="Arial"/>
                <w:color w:val="000000"/>
                <w:sz w:val="20"/>
                <w:szCs w:val="20"/>
              </w:rPr>
            </w:pPr>
          </w:p>
        </w:tc>
        <w:tc>
          <w:tcPr>
            <w:tcW w:w="1011" w:type="dxa"/>
            <w:tcBorders>
              <w:top w:val="single" w:sz="6" w:space="0" w:color="auto"/>
              <w:left w:val="nil"/>
              <w:bottom w:val="single" w:sz="6" w:space="0" w:color="auto"/>
              <w:right w:val="single" w:sz="6" w:space="0" w:color="auto"/>
            </w:tcBorders>
          </w:tcPr>
          <w:p w:rsidR="0096514B" w:rsidRDefault="0096514B">
            <w:pPr>
              <w:autoSpaceDE w:val="0"/>
              <w:autoSpaceDN w:val="0"/>
              <w:adjustRightInd w:val="0"/>
              <w:spacing w:after="0" w:line="240" w:lineRule="auto"/>
              <w:jc w:val="center"/>
              <w:rPr>
                <w:rFonts w:ascii="Arial" w:hAnsi="Arial" w:cs="Arial"/>
                <w:color w:val="000000"/>
                <w:sz w:val="20"/>
                <w:szCs w:val="20"/>
              </w:rPr>
            </w:pPr>
          </w:p>
        </w:tc>
      </w:tr>
      <w:tr w:rsidR="0096514B" w:rsidTr="0096514B">
        <w:trPr>
          <w:trHeight w:val="1133"/>
        </w:trPr>
        <w:tc>
          <w:tcPr>
            <w:tcW w:w="1010" w:type="dxa"/>
            <w:gridSpan w:val="5"/>
            <w:tcBorders>
              <w:top w:val="single" w:sz="6" w:space="0" w:color="auto"/>
              <w:left w:val="single" w:sz="6" w:space="0" w:color="auto"/>
              <w:bottom w:val="single" w:sz="6" w:space="0" w:color="auto"/>
              <w:right w:val="single" w:sz="6" w:space="0" w:color="auto"/>
            </w:tcBorders>
          </w:tcPr>
          <w:p w:rsidR="0096514B" w:rsidRDefault="0096514B">
            <w:pPr>
              <w:autoSpaceDE w:val="0"/>
              <w:autoSpaceDN w:val="0"/>
              <w:adjustRightInd w:val="0"/>
              <w:spacing w:after="0" w:line="240" w:lineRule="auto"/>
              <w:rPr>
                <w:rFonts w:ascii="Arial" w:hAnsi="Arial" w:cs="Arial"/>
                <w:color w:val="000000"/>
                <w:sz w:val="16"/>
                <w:szCs w:val="16"/>
              </w:rPr>
            </w:pPr>
            <w:r>
              <w:rPr>
                <w:rFonts w:ascii="Arial" w:hAnsi="Arial" w:cs="Arial"/>
                <w:color w:val="000000"/>
                <w:sz w:val="16"/>
                <w:szCs w:val="16"/>
              </w:rPr>
              <w:t>Межбюджетные трансферты передаваемые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w:t>
            </w:r>
          </w:p>
        </w:tc>
        <w:tc>
          <w:tcPr>
            <w:tcW w:w="1010" w:type="dxa"/>
            <w:tcBorders>
              <w:top w:val="single" w:sz="6" w:space="0" w:color="auto"/>
              <w:left w:val="single" w:sz="6" w:space="0" w:color="auto"/>
              <w:bottom w:val="single" w:sz="6" w:space="0" w:color="auto"/>
              <w:right w:val="nil"/>
            </w:tcBorders>
          </w:tcPr>
          <w:p w:rsidR="0096514B" w:rsidRDefault="0096514B">
            <w:pPr>
              <w:autoSpaceDE w:val="0"/>
              <w:autoSpaceDN w:val="0"/>
              <w:adjustRightInd w:val="0"/>
              <w:spacing w:after="0" w:line="240" w:lineRule="auto"/>
              <w:jc w:val="center"/>
              <w:rPr>
                <w:rFonts w:ascii="Arial" w:hAnsi="Arial" w:cs="Arial"/>
                <w:color w:val="000000"/>
                <w:sz w:val="20"/>
                <w:szCs w:val="20"/>
              </w:rPr>
            </w:pPr>
            <w:r>
              <w:rPr>
                <w:rFonts w:ascii="Arial" w:hAnsi="Arial" w:cs="Arial"/>
                <w:color w:val="000000"/>
                <w:sz w:val="20"/>
                <w:szCs w:val="20"/>
              </w:rPr>
              <w:t>100</w:t>
            </w:r>
          </w:p>
        </w:tc>
        <w:tc>
          <w:tcPr>
            <w:tcW w:w="1011" w:type="dxa"/>
            <w:tcBorders>
              <w:top w:val="single" w:sz="6" w:space="0" w:color="auto"/>
              <w:left w:val="nil"/>
              <w:bottom w:val="single" w:sz="6" w:space="0" w:color="auto"/>
              <w:right w:val="nil"/>
            </w:tcBorders>
          </w:tcPr>
          <w:p w:rsidR="0096514B" w:rsidRDefault="0096514B">
            <w:pPr>
              <w:autoSpaceDE w:val="0"/>
              <w:autoSpaceDN w:val="0"/>
              <w:adjustRightInd w:val="0"/>
              <w:spacing w:after="0" w:line="240" w:lineRule="auto"/>
              <w:jc w:val="center"/>
              <w:rPr>
                <w:rFonts w:ascii="Arial" w:hAnsi="Arial" w:cs="Arial"/>
                <w:color w:val="000000"/>
                <w:sz w:val="20"/>
                <w:szCs w:val="20"/>
              </w:rPr>
            </w:pPr>
          </w:p>
        </w:tc>
        <w:tc>
          <w:tcPr>
            <w:tcW w:w="1010" w:type="dxa"/>
            <w:tcBorders>
              <w:top w:val="single" w:sz="6" w:space="0" w:color="auto"/>
              <w:left w:val="nil"/>
              <w:bottom w:val="single" w:sz="6" w:space="0" w:color="auto"/>
              <w:right w:val="nil"/>
            </w:tcBorders>
          </w:tcPr>
          <w:p w:rsidR="0096514B" w:rsidRDefault="0096514B">
            <w:pPr>
              <w:autoSpaceDE w:val="0"/>
              <w:autoSpaceDN w:val="0"/>
              <w:adjustRightInd w:val="0"/>
              <w:spacing w:after="0" w:line="240" w:lineRule="auto"/>
              <w:jc w:val="center"/>
              <w:rPr>
                <w:rFonts w:ascii="Arial" w:hAnsi="Arial" w:cs="Arial"/>
                <w:color w:val="000000"/>
                <w:sz w:val="20"/>
                <w:szCs w:val="20"/>
              </w:rPr>
            </w:pPr>
          </w:p>
        </w:tc>
        <w:tc>
          <w:tcPr>
            <w:tcW w:w="1011" w:type="dxa"/>
            <w:tcBorders>
              <w:top w:val="single" w:sz="6" w:space="0" w:color="auto"/>
              <w:left w:val="nil"/>
              <w:bottom w:val="single" w:sz="6" w:space="0" w:color="auto"/>
              <w:right w:val="single" w:sz="6" w:space="0" w:color="auto"/>
            </w:tcBorders>
          </w:tcPr>
          <w:p w:rsidR="0096514B" w:rsidRDefault="0096514B">
            <w:pPr>
              <w:autoSpaceDE w:val="0"/>
              <w:autoSpaceDN w:val="0"/>
              <w:adjustRightInd w:val="0"/>
              <w:spacing w:after="0" w:line="240" w:lineRule="auto"/>
              <w:jc w:val="center"/>
              <w:rPr>
                <w:rFonts w:ascii="Arial" w:hAnsi="Arial" w:cs="Arial"/>
                <w:color w:val="000000"/>
                <w:sz w:val="20"/>
                <w:szCs w:val="20"/>
              </w:rPr>
            </w:pPr>
          </w:p>
        </w:tc>
      </w:tr>
      <w:tr w:rsidR="0096514B" w:rsidTr="0096514B">
        <w:trPr>
          <w:trHeight w:val="509"/>
        </w:trPr>
        <w:tc>
          <w:tcPr>
            <w:tcW w:w="1010" w:type="dxa"/>
            <w:gridSpan w:val="5"/>
            <w:tcBorders>
              <w:top w:val="single" w:sz="6" w:space="0" w:color="auto"/>
              <w:left w:val="single" w:sz="6" w:space="0" w:color="auto"/>
              <w:bottom w:val="single" w:sz="6" w:space="0" w:color="auto"/>
              <w:right w:val="single" w:sz="6" w:space="0" w:color="auto"/>
            </w:tcBorders>
          </w:tcPr>
          <w:p w:rsidR="0096514B" w:rsidRDefault="0096514B">
            <w:pPr>
              <w:autoSpaceDE w:val="0"/>
              <w:autoSpaceDN w:val="0"/>
              <w:adjustRightInd w:val="0"/>
              <w:spacing w:after="0" w:line="240" w:lineRule="auto"/>
              <w:rPr>
                <w:rFonts w:ascii="Arial" w:hAnsi="Arial" w:cs="Arial"/>
                <w:color w:val="000000"/>
                <w:sz w:val="16"/>
                <w:szCs w:val="16"/>
              </w:rPr>
            </w:pPr>
            <w:r>
              <w:rPr>
                <w:rFonts w:ascii="Arial" w:hAnsi="Arial" w:cs="Arial"/>
                <w:color w:val="000000"/>
                <w:sz w:val="16"/>
                <w:szCs w:val="16"/>
              </w:rPr>
              <w:t>Прочие межбюджетные трансферты передаваемые бюджетам поселений</w:t>
            </w:r>
          </w:p>
        </w:tc>
        <w:tc>
          <w:tcPr>
            <w:tcW w:w="1010" w:type="dxa"/>
            <w:tcBorders>
              <w:top w:val="single" w:sz="6" w:space="0" w:color="auto"/>
              <w:left w:val="single" w:sz="6" w:space="0" w:color="auto"/>
              <w:bottom w:val="single" w:sz="6" w:space="0" w:color="auto"/>
              <w:right w:val="nil"/>
            </w:tcBorders>
          </w:tcPr>
          <w:p w:rsidR="0096514B" w:rsidRDefault="0096514B">
            <w:pPr>
              <w:autoSpaceDE w:val="0"/>
              <w:autoSpaceDN w:val="0"/>
              <w:adjustRightInd w:val="0"/>
              <w:spacing w:after="0" w:line="240" w:lineRule="auto"/>
              <w:jc w:val="center"/>
              <w:rPr>
                <w:rFonts w:ascii="Arial" w:hAnsi="Arial" w:cs="Arial"/>
                <w:color w:val="000000"/>
                <w:sz w:val="20"/>
                <w:szCs w:val="20"/>
              </w:rPr>
            </w:pPr>
            <w:r>
              <w:rPr>
                <w:rFonts w:ascii="Arial" w:hAnsi="Arial" w:cs="Arial"/>
                <w:color w:val="000000"/>
                <w:sz w:val="20"/>
                <w:szCs w:val="20"/>
              </w:rPr>
              <w:t>100</w:t>
            </w:r>
          </w:p>
        </w:tc>
        <w:tc>
          <w:tcPr>
            <w:tcW w:w="1011" w:type="dxa"/>
            <w:tcBorders>
              <w:top w:val="single" w:sz="6" w:space="0" w:color="auto"/>
              <w:left w:val="nil"/>
              <w:bottom w:val="single" w:sz="6" w:space="0" w:color="auto"/>
              <w:right w:val="nil"/>
            </w:tcBorders>
          </w:tcPr>
          <w:p w:rsidR="0096514B" w:rsidRDefault="0096514B">
            <w:pPr>
              <w:autoSpaceDE w:val="0"/>
              <w:autoSpaceDN w:val="0"/>
              <w:adjustRightInd w:val="0"/>
              <w:spacing w:after="0" w:line="240" w:lineRule="auto"/>
              <w:jc w:val="center"/>
              <w:rPr>
                <w:rFonts w:ascii="Arial" w:hAnsi="Arial" w:cs="Arial"/>
                <w:color w:val="000000"/>
                <w:sz w:val="20"/>
                <w:szCs w:val="20"/>
              </w:rPr>
            </w:pPr>
          </w:p>
        </w:tc>
        <w:tc>
          <w:tcPr>
            <w:tcW w:w="1010" w:type="dxa"/>
            <w:tcBorders>
              <w:top w:val="single" w:sz="6" w:space="0" w:color="auto"/>
              <w:left w:val="nil"/>
              <w:bottom w:val="single" w:sz="6" w:space="0" w:color="auto"/>
              <w:right w:val="nil"/>
            </w:tcBorders>
          </w:tcPr>
          <w:p w:rsidR="0096514B" w:rsidRDefault="0096514B">
            <w:pPr>
              <w:autoSpaceDE w:val="0"/>
              <w:autoSpaceDN w:val="0"/>
              <w:adjustRightInd w:val="0"/>
              <w:spacing w:after="0" w:line="240" w:lineRule="auto"/>
              <w:jc w:val="center"/>
              <w:rPr>
                <w:rFonts w:ascii="Arial" w:hAnsi="Arial" w:cs="Arial"/>
                <w:color w:val="000000"/>
                <w:sz w:val="20"/>
                <w:szCs w:val="20"/>
              </w:rPr>
            </w:pPr>
          </w:p>
        </w:tc>
        <w:tc>
          <w:tcPr>
            <w:tcW w:w="1011" w:type="dxa"/>
            <w:tcBorders>
              <w:top w:val="single" w:sz="6" w:space="0" w:color="auto"/>
              <w:left w:val="nil"/>
              <w:bottom w:val="single" w:sz="6" w:space="0" w:color="auto"/>
              <w:right w:val="single" w:sz="6" w:space="0" w:color="auto"/>
            </w:tcBorders>
          </w:tcPr>
          <w:p w:rsidR="0096514B" w:rsidRDefault="0096514B">
            <w:pPr>
              <w:autoSpaceDE w:val="0"/>
              <w:autoSpaceDN w:val="0"/>
              <w:adjustRightInd w:val="0"/>
              <w:spacing w:after="0" w:line="240" w:lineRule="auto"/>
              <w:jc w:val="center"/>
              <w:rPr>
                <w:rFonts w:ascii="Arial" w:hAnsi="Arial" w:cs="Arial"/>
                <w:color w:val="000000"/>
                <w:sz w:val="20"/>
                <w:szCs w:val="20"/>
              </w:rPr>
            </w:pPr>
          </w:p>
        </w:tc>
      </w:tr>
      <w:tr w:rsidR="0096514B" w:rsidTr="0096514B">
        <w:trPr>
          <w:trHeight w:val="449"/>
        </w:trPr>
        <w:tc>
          <w:tcPr>
            <w:tcW w:w="1010" w:type="dxa"/>
            <w:gridSpan w:val="5"/>
            <w:tcBorders>
              <w:top w:val="single" w:sz="6" w:space="0" w:color="auto"/>
              <w:left w:val="single" w:sz="6" w:space="0" w:color="auto"/>
              <w:bottom w:val="single" w:sz="6" w:space="0" w:color="auto"/>
              <w:right w:val="single" w:sz="6" w:space="0" w:color="auto"/>
            </w:tcBorders>
          </w:tcPr>
          <w:p w:rsidR="0096514B" w:rsidRDefault="0096514B">
            <w:pPr>
              <w:autoSpaceDE w:val="0"/>
              <w:autoSpaceDN w:val="0"/>
              <w:adjustRightInd w:val="0"/>
              <w:spacing w:after="0" w:line="240" w:lineRule="auto"/>
              <w:rPr>
                <w:rFonts w:ascii="Arial" w:hAnsi="Arial" w:cs="Arial"/>
                <w:color w:val="000000"/>
                <w:sz w:val="16"/>
                <w:szCs w:val="16"/>
              </w:rPr>
            </w:pPr>
            <w:r>
              <w:rPr>
                <w:rFonts w:ascii="Arial" w:hAnsi="Arial" w:cs="Arial"/>
                <w:color w:val="000000"/>
                <w:sz w:val="16"/>
                <w:szCs w:val="16"/>
              </w:rPr>
              <w:t>Безвозмездные поступления от государственных организаций в бюджеты муниципальных поселений</w:t>
            </w:r>
          </w:p>
        </w:tc>
        <w:tc>
          <w:tcPr>
            <w:tcW w:w="1010" w:type="dxa"/>
            <w:tcBorders>
              <w:top w:val="single" w:sz="6" w:space="0" w:color="auto"/>
              <w:left w:val="single" w:sz="6" w:space="0" w:color="auto"/>
              <w:bottom w:val="single" w:sz="6" w:space="0" w:color="auto"/>
              <w:right w:val="nil"/>
            </w:tcBorders>
          </w:tcPr>
          <w:p w:rsidR="0096514B" w:rsidRDefault="0096514B">
            <w:pPr>
              <w:autoSpaceDE w:val="0"/>
              <w:autoSpaceDN w:val="0"/>
              <w:adjustRightInd w:val="0"/>
              <w:spacing w:after="0" w:line="240" w:lineRule="auto"/>
              <w:jc w:val="center"/>
              <w:rPr>
                <w:rFonts w:ascii="Arial" w:hAnsi="Arial" w:cs="Arial"/>
                <w:color w:val="000000"/>
                <w:sz w:val="20"/>
                <w:szCs w:val="20"/>
              </w:rPr>
            </w:pPr>
            <w:r>
              <w:rPr>
                <w:rFonts w:ascii="Arial" w:hAnsi="Arial" w:cs="Arial"/>
                <w:color w:val="000000"/>
                <w:sz w:val="20"/>
                <w:szCs w:val="20"/>
              </w:rPr>
              <w:t>100</w:t>
            </w:r>
          </w:p>
        </w:tc>
        <w:tc>
          <w:tcPr>
            <w:tcW w:w="1011" w:type="dxa"/>
            <w:tcBorders>
              <w:top w:val="single" w:sz="6" w:space="0" w:color="auto"/>
              <w:left w:val="nil"/>
              <w:bottom w:val="single" w:sz="6" w:space="0" w:color="auto"/>
              <w:right w:val="nil"/>
            </w:tcBorders>
          </w:tcPr>
          <w:p w:rsidR="0096514B" w:rsidRDefault="0096514B">
            <w:pPr>
              <w:autoSpaceDE w:val="0"/>
              <w:autoSpaceDN w:val="0"/>
              <w:adjustRightInd w:val="0"/>
              <w:spacing w:after="0" w:line="240" w:lineRule="auto"/>
              <w:jc w:val="center"/>
              <w:rPr>
                <w:rFonts w:ascii="Arial" w:hAnsi="Arial" w:cs="Arial"/>
                <w:color w:val="000000"/>
                <w:sz w:val="20"/>
                <w:szCs w:val="20"/>
              </w:rPr>
            </w:pPr>
          </w:p>
        </w:tc>
        <w:tc>
          <w:tcPr>
            <w:tcW w:w="1010" w:type="dxa"/>
            <w:tcBorders>
              <w:top w:val="single" w:sz="6" w:space="0" w:color="auto"/>
              <w:left w:val="nil"/>
              <w:bottom w:val="single" w:sz="6" w:space="0" w:color="auto"/>
              <w:right w:val="nil"/>
            </w:tcBorders>
          </w:tcPr>
          <w:p w:rsidR="0096514B" w:rsidRDefault="0096514B">
            <w:pPr>
              <w:autoSpaceDE w:val="0"/>
              <w:autoSpaceDN w:val="0"/>
              <w:adjustRightInd w:val="0"/>
              <w:spacing w:after="0" w:line="240" w:lineRule="auto"/>
              <w:jc w:val="center"/>
              <w:rPr>
                <w:rFonts w:ascii="Arial" w:hAnsi="Arial" w:cs="Arial"/>
                <w:color w:val="000000"/>
                <w:sz w:val="20"/>
                <w:szCs w:val="20"/>
              </w:rPr>
            </w:pPr>
          </w:p>
        </w:tc>
        <w:tc>
          <w:tcPr>
            <w:tcW w:w="1011" w:type="dxa"/>
            <w:tcBorders>
              <w:top w:val="single" w:sz="6" w:space="0" w:color="auto"/>
              <w:left w:val="nil"/>
              <w:bottom w:val="single" w:sz="6" w:space="0" w:color="auto"/>
              <w:right w:val="single" w:sz="6" w:space="0" w:color="auto"/>
            </w:tcBorders>
          </w:tcPr>
          <w:p w:rsidR="0096514B" w:rsidRDefault="0096514B">
            <w:pPr>
              <w:autoSpaceDE w:val="0"/>
              <w:autoSpaceDN w:val="0"/>
              <w:adjustRightInd w:val="0"/>
              <w:spacing w:after="0" w:line="240" w:lineRule="auto"/>
              <w:jc w:val="center"/>
              <w:rPr>
                <w:rFonts w:ascii="Arial" w:hAnsi="Arial" w:cs="Arial"/>
                <w:color w:val="000000"/>
                <w:sz w:val="20"/>
                <w:szCs w:val="20"/>
              </w:rPr>
            </w:pPr>
          </w:p>
        </w:tc>
      </w:tr>
    </w:tbl>
    <w:p w:rsidR="001425CF" w:rsidRPr="00057622" w:rsidRDefault="001425CF" w:rsidP="001425CF">
      <w:pPr>
        <w:jc w:val="both"/>
        <w:rPr>
          <w:sz w:val="28"/>
          <w:szCs w:val="28"/>
        </w:rPr>
      </w:pPr>
    </w:p>
    <w:p w:rsidR="001425CF" w:rsidRPr="00057622" w:rsidRDefault="001425CF" w:rsidP="001425CF">
      <w:pPr>
        <w:jc w:val="both"/>
        <w:rPr>
          <w:sz w:val="28"/>
          <w:szCs w:val="28"/>
        </w:rPr>
      </w:pPr>
      <w:r w:rsidRPr="00057622">
        <w:rPr>
          <w:sz w:val="28"/>
          <w:szCs w:val="28"/>
        </w:rPr>
        <w:t xml:space="preserve">     </w:t>
      </w:r>
    </w:p>
    <w:p w:rsidR="001425CF" w:rsidRPr="00245457" w:rsidRDefault="001425CF" w:rsidP="001425CF">
      <w:pPr>
        <w:ind w:left="360"/>
        <w:jc w:val="center"/>
        <w:rPr>
          <w:sz w:val="28"/>
          <w:szCs w:val="28"/>
        </w:rPr>
      </w:pPr>
    </w:p>
    <w:p w:rsidR="001425CF" w:rsidRPr="00245457" w:rsidRDefault="001425CF" w:rsidP="001425CF">
      <w:pPr>
        <w:ind w:left="360"/>
        <w:jc w:val="center"/>
        <w:rPr>
          <w:sz w:val="28"/>
          <w:szCs w:val="28"/>
        </w:rPr>
      </w:pPr>
    </w:p>
    <w:p w:rsidR="001425CF" w:rsidRPr="00245457" w:rsidRDefault="001425CF" w:rsidP="001425CF">
      <w:pPr>
        <w:jc w:val="both"/>
        <w:rPr>
          <w:sz w:val="28"/>
          <w:szCs w:val="28"/>
        </w:rPr>
      </w:pPr>
    </w:p>
    <w:tbl>
      <w:tblPr>
        <w:tblW w:w="9569" w:type="dxa"/>
        <w:tblLayout w:type="fixed"/>
        <w:tblCellMar>
          <w:left w:w="30" w:type="dxa"/>
          <w:right w:w="30" w:type="dxa"/>
        </w:tblCellMar>
        <w:tblLook w:val="0000"/>
      </w:tblPr>
      <w:tblGrid>
        <w:gridCol w:w="2242"/>
        <w:gridCol w:w="2467"/>
        <w:gridCol w:w="2347"/>
        <w:gridCol w:w="2225"/>
        <w:gridCol w:w="288"/>
      </w:tblGrid>
      <w:tr w:rsidR="0096514B" w:rsidTr="0096514B">
        <w:trPr>
          <w:trHeight w:val="293"/>
        </w:trPr>
        <w:tc>
          <w:tcPr>
            <w:tcW w:w="2242" w:type="dxa"/>
            <w:tcBorders>
              <w:top w:val="single" w:sz="2" w:space="0" w:color="000000"/>
              <w:left w:val="single" w:sz="2" w:space="0" w:color="000000"/>
              <w:bottom w:val="single" w:sz="2" w:space="0" w:color="000000"/>
              <w:right w:val="single" w:sz="2" w:space="0" w:color="000000"/>
            </w:tcBorders>
          </w:tcPr>
          <w:p w:rsidR="0096514B" w:rsidRDefault="0096514B">
            <w:pPr>
              <w:autoSpaceDE w:val="0"/>
              <w:autoSpaceDN w:val="0"/>
              <w:adjustRightInd w:val="0"/>
              <w:spacing w:after="0" w:line="240" w:lineRule="auto"/>
              <w:jc w:val="right"/>
              <w:rPr>
                <w:rFonts w:ascii="Times New Roman" w:hAnsi="Times New Roman" w:cs="Times New Roman"/>
                <w:color w:val="000000"/>
                <w:sz w:val="24"/>
                <w:szCs w:val="24"/>
              </w:rPr>
            </w:pPr>
          </w:p>
        </w:tc>
        <w:tc>
          <w:tcPr>
            <w:tcW w:w="2467" w:type="dxa"/>
            <w:tcBorders>
              <w:top w:val="single" w:sz="2" w:space="0" w:color="000000"/>
              <w:left w:val="single" w:sz="2" w:space="0" w:color="000000"/>
              <w:bottom w:val="single" w:sz="2" w:space="0" w:color="000000"/>
              <w:right w:val="single" w:sz="2" w:space="0" w:color="000000"/>
            </w:tcBorders>
          </w:tcPr>
          <w:p w:rsidR="0096514B" w:rsidRDefault="0096514B">
            <w:pPr>
              <w:autoSpaceDE w:val="0"/>
              <w:autoSpaceDN w:val="0"/>
              <w:adjustRightInd w:val="0"/>
              <w:spacing w:after="0" w:line="240" w:lineRule="auto"/>
              <w:jc w:val="right"/>
              <w:rPr>
                <w:rFonts w:ascii="Times New Roman" w:hAnsi="Times New Roman" w:cs="Times New Roman"/>
                <w:color w:val="000000"/>
                <w:sz w:val="24"/>
                <w:szCs w:val="24"/>
              </w:rPr>
            </w:pPr>
          </w:p>
        </w:tc>
        <w:tc>
          <w:tcPr>
            <w:tcW w:w="4860" w:type="dxa"/>
            <w:gridSpan w:val="3"/>
            <w:tcBorders>
              <w:top w:val="single" w:sz="2" w:space="0" w:color="000000"/>
              <w:left w:val="single" w:sz="2" w:space="0" w:color="000000"/>
              <w:bottom w:val="nil"/>
              <w:right w:val="single" w:sz="2" w:space="0" w:color="000000"/>
            </w:tcBorders>
          </w:tcPr>
          <w:p w:rsidR="0096514B" w:rsidRDefault="0096514B">
            <w:pPr>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 xml:space="preserve">Приложение № 6 к решению очередной  сессии Совета депутатов Владимировского сельсовета от ..12.2013 №  </w:t>
            </w:r>
          </w:p>
        </w:tc>
      </w:tr>
      <w:tr w:rsidR="0096514B" w:rsidTr="0096514B">
        <w:trPr>
          <w:trHeight w:val="835"/>
        </w:trPr>
        <w:tc>
          <w:tcPr>
            <w:tcW w:w="2242" w:type="dxa"/>
            <w:tcBorders>
              <w:top w:val="single" w:sz="2" w:space="0" w:color="000000"/>
              <w:left w:val="single" w:sz="2" w:space="0" w:color="000000"/>
              <w:bottom w:val="single" w:sz="2" w:space="0" w:color="000000"/>
              <w:right w:val="single" w:sz="2" w:space="0" w:color="000000"/>
            </w:tcBorders>
          </w:tcPr>
          <w:p w:rsidR="0096514B" w:rsidRDefault="0096514B">
            <w:pPr>
              <w:autoSpaceDE w:val="0"/>
              <w:autoSpaceDN w:val="0"/>
              <w:adjustRightInd w:val="0"/>
              <w:spacing w:after="0" w:line="240" w:lineRule="auto"/>
              <w:jc w:val="right"/>
              <w:rPr>
                <w:rFonts w:ascii="Times New Roman" w:hAnsi="Times New Roman" w:cs="Times New Roman"/>
                <w:color w:val="000000"/>
                <w:sz w:val="20"/>
                <w:szCs w:val="20"/>
              </w:rPr>
            </w:pPr>
          </w:p>
        </w:tc>
        <w:tc>
          <w:tcPr>
            <w:tcW w:w="2467" w:type="dxa"/>
            <w:tcBorders>
              <w:top w:val="single" w:sz="2" w:space="0" w:color="000000"/>
              <w:left w:val="single" w:sz="2" w:space="0" w:color="000000"/>
              <w:bottom w:val="single" w:sz="2" w:space="0" w:color="000000"/>
              <w:right w:val="single" w:sz="2" w:space="0" w:color="000000"/>
            </w:tcBorders>
          </w:tcPr>
          <w:p w:rsidR="0096514B" w:rsidRDefault="0096514B">
            <w:pPr>
              <w:autoSpaceDE w:val="0"/>
              <w:autoSpaceDN w:val="0"/>
              <w:adjustRightInd w:val="0"/>
              <w:spacing w:after="0" w:line="240" w:lineRule="auto"/>
              <w:jc w:val="right"/>
              <w:rPr>
                <w:rFonts w:ascii="Times New Roman" w:hAnsi="Times New Roman" w:cs="Times New Roman"/>
                <w:color w:val="000000"/>
                <w:sz w:val="20"/>
                <w:szCs w:val="20"/>
              </w:rPr>
            </w:pPr>
          </w:p>
        </w:tc>
        <w:tc>
          <w:tcPr>
            <w:tcW w:w="2347" w:type="dxa"/>
            <w:tcBorders>
              <w:top w:val="nil"/>
              <w:left w:val="single" w:sz="2" w:space="0" w:color="000000"/>
              <w:bottom w:val="single" w:sz="2" w:space="0" w:color="000000"/>
              <w:right w:val="nil"/>
            </w:tcBorders>
          </w:tcPr>
          <w:p w:rsidR="0096514B" w:rsidRDefault="0096514B">
            <w:pPr>
              <w:autoSpaceDE w:val="0"/>
              <w:autoSpaceDN w:val="0"/>
              <w:adjustRightInd w:val="0"/>
              <w:spacing w:after="0" w:line="240" w:lineRule="auto"/>
              <w:rPr>
                <w:rFonts w:ascii="Times New Roman" w:hAnsi="Times New Roman" w:cs="Times New Roman"/>
                <w:color w:val="000000"/>
                <w:sz w:val="24"/>
                <w:szCs w:val="24"/>
              </w:rPr>
            </w:pPr>
          </w:p>
        </w:tc>
        <w:tc>
          <w:tcPr>
            <w:tcW w:w="2225" w:type="dxa"/>
            <w:tcBorders>
              <w:top w:val="nil"/>
              <w:left w:val="nil"/>
              <w:bottom w:val="single" w:sz="2" w:space="0" w:color="000000"/>
              <w:right w:val="nil"/>
            </w:tcBorders>
          </w:tcPr>
          <w:p w:rsidR="0096514B" w:rsidRDefault="0096514B">
            <w:pPr>
              <w:autoSpaceDE w:val="0"/>
              <w:autoSpaceDN w:val="0"/>
              <w:adjustRightInd w:val="0"/>
              <w:spacing w:after="0" w:line="240" w:lineRule="auto"/>
              <w:rPr>
                <w:rFonts w:ascii="Times New Roman" w:hAnsi="Times New Roman" w:cs="Times New Roman"/>
                <w:color w:val="000000"/>
                <w:sz w:val="24"/>
                <w:szCs w:val="24"/>
              </w:rPr>
            </w:pPr>
          </w:p>
        </w:tc>
        <w:tc>
          <w:tcPr>
            <w:tcW w:w="288" w:type="dxa"/>
            <w:tcBorders>
              <w:top w:val="nil"/>
              <w:left w:val="nil"/>
              <w:bottom w:val="single" w:sz="2" w:space="0" w:color="000000"/>
              <w:right w:val="single" w:sz="2" w:space="0" w:color="000000"/>
            </w:tcBorders>
          </w:tcPr>
          <w:p w:rsidR="0096514B" w:rsidRDefault="0096514B">
            <w:pPr>
              <w:autoSpaceDE w:val="0"/>
              <w:autoSpaceDN w:val="0"/>
              <w:adjustRightInd w:val="0"/>
              <w:spacing w:after="0" w:line="240" w:lineRule="auto"/>
              <w:rPr>
                <w:rFonts w:ascii="Times New Roman" w:hAnsi="Times New Roman" w:cs="Times New Roman"/>
                <w:color w:val="000000"/>
                <w:sz w:val="24"/>
                <w:szCs w:val="24"/>
              </w:rPr>
            </w:pPr>
          </w:p>
        </w:tc>
      </w:tr>
      <w:tr w:rsidR="0096514B" w:rsidTr="0096514B">
        <w:trPr>
          <w:trHeight w:val="293"/>
        </w:trPr>
        <w:tc>
          <w:tcPr>
            <w:tcW w:w="2242" w:type="dxa"/>
            <w:tcBorders>
              <w:top w:val="single" w:sz="2" w:space="0" w:color="000000"/>
              <w:left w:val="single" w:sz="2" w:space="0" w:color="000000"/>
              <w:bottom w:val="single" w:sz="2" w:space="0" w:color="000000"/>
              <w:right w:val="single" w:sz="2" w:space="0" w:color="000000"/>
            </w:tcBorders>
          </w:tcPr>
          <w:p w:rsidR="0096514B" w:rsidRDefault="0096514B">
            <w:pPr>
              <w:autoSpaceDE w:val="0"/>
              <w:autoSpaceDN w:val="0"/>
              <w:adjustRightInd w:val="0"/>
              <w:spacing w:after="0" w:line="240" w:lineRule="auto"/>
              <w:jc w:val="right"/>
              <w:rPr>
                <w:rFonts w:ascii="Times New Roman" w:hAnsi="Times New Roman" w:cs="Times New Roman"/>
                <w:color w:val="000000"/>
                <w:sz w:val="20"/>
                <w:szCs w:val="20"/>
              </w:rPr>
            </w:pPr>
          </w:p>
        </w:tc>
        <w:tc>
          <w:tcPr>
            <w:tcW w:w="2467" w:type="dxa"/>
            <w:tcBorders>
              <w:top w:val="single" w:sz="2" w:space="0" w:color="000000"/>
              <w:left w:val="single" w:sz="2" w:space="0" w:color="000000"/>
              <w:bottom w:val="single" w:sz="2" w:space="0" w:color="000000"/>
              <w:right w:val="single" w:sz="2" w:space="0" w:color="000000"/>
            </w:tcBorders>
          </w:tcPr>
          <w:p w:rsidR="0096514B" w:rsidRDefault="0096514B">
            <w:pPr>
              <w:autoSpaceDE w:val="0"/>
              <w:autoSpaceDN w:val="0"/>
              <w:adjustRightInd w:val="0"/>
              <w:spacing w:after="0" w:line="240" w:lineRule="auto"/>
              <w:jc w:val="right"/>
              <w:rPr>
                <w:rFonts w:ascii="Times New Roman" w:hAnsi="Times New Roman" w:cs="Times New Roman"/>
                <w:color w:val="000000"/>
                <w:sz w:val="20"/>
                <w:szCs w:val="20"/>
              </w:rPr>
            </w:pPr>
          </w:p>
        </w:tc>
        <w:tc>
          <w:tcPr>
            <w:tcW w:w="2347" w:type="dxa"/>
            <w:tcBorders>
              <w:top w:val="single" w:sz="2" w:space="0" w:color="000000"/>
              <w:left w:val="single" w:sz="2" w:space="0" w:color="000000"/>
              <w:bottom w:val="single" w:sz="2" w:space="0" w:color="000000"/>
              <w:right w:val="single" w:sz="2" w:space="0" w:color="000000"/>
            </w:tcBorders>
          </w:tcPr>
          <w:p w:rsidR="0096514B" w:rsidRDefault="0096514B">
            <w:pPr>
              <w:autoSpaceDE w:val="0"/>
              <w:autoSpaceDN w:val="0"/>
              <w:adjustRightInd w:val="0"/>
              <w:spacing w:after="0" w:line="240" w:lineRule="auto"/>
              <w:jc w:val="right"/>
              <w:rPr>
                <w:rFonts w:ascii="Times New Roman" w:hAnsi="Times New Roman" w:cs="Times New Roman"/>
                <w:color w:val="000000"/>
                <w:sz w:val="20"/>
                <w:szCs w:val="20"/>
              </w:rPr>
            </w:pPr>
          </w:p>
        </w:tc>
        <w:tc>
          <w:tcPr>
            <w:tcW w:w="2225" w:type="dxa"/>
            <w:tcBorders>
              <w:top w:val="single" w:sz="2" w:space="0" w:color="000000"/>
              <w:left w:val="single" w:sz="2" w:space="0" w:color="000000"/>
              <w:bottom w:val="single" w:sz="2" w:space="0" w:color="000000"/>
              <w:right w:val="single" w:sz="2" w:space="0" w:color="000000"/>
            </w:tcBorders>
          </w:tcPr>
          <w:p w:rsidR="0096514B" w:rsidRDefault="0096514B">
            <w:pPr>
              <w:autoSpaceDE w:val="0"/>
              <w:autoSpaceDN w:val="0"/>
              <w:adjustRightInd w:val="0"/>
              <w:spacing w:after="0" w:line="240" w:lineRule="auto"/>
              <w:jc w:val="right"/>
              <w:rPr>
                <w:rFonts w:ascii="Times New Roman" w:hAnsi="Times New Roman" w:cs="Times New Roman"/>
                <w:color w:val="000000"/>
                <w:sz w:val="24"/>
                <w:szCs w:val="24"/>
              </w:rPr>
            </w:pPr>
          </w:p>
        </w:tc>
        <w:tc>
          <w:tcPr>
            <w:tcW w:w="288" w:type="dxa"/>
            <w:tcBorders>
              <w:top w:val="single" w:sz="2" w:space="0" w:color="000000"/>
              <w:left w:val="single" w:sz="2" w:space="0" w:color="000000"/>
              <w:bottom w:val="single" w:sz="2" w:space="0" w:color="000000"/>
              <w:right w:val="single" w:sz="2" w:space="0" w:color="000000"/>
            </w:tcBorders>
          </w:tcPr>
          <w:p w:rsidR="0096514B" w:rsidRDefault="0096514B">
            <w:pPr>
              <w:autoSpaceDE w:val="0"/>
              <w:autoSpaceDN w:val="0"/>
              <w:adjustRightInd w:val="0"/>
              <w:spacing w:after="0" w:line="240" w:lineRule="auto"/>
              <w:jc w:val="right"/>
              <w:rPr>
                <w:rFonts w:ascii="Times New Roman" w:hAnsi="Times New Roman" w:cs="Times New Roman"/>
                <w:color w:val="000000"/>
                <w:sz w:val="24"/>
                <w:szCs w:val="24"/>
              </w:rPr>
            </w:pPr>
          </w:p>
        </w:tc>
      </w:tr>
      <w:tr w:rsidR="0096514B" w:rsidTr="0096514B">
        <w:trPr>
          <w:trHeight w:val="238"/>
        </w:trPr>
        <w:tc>
          <w:tcPr>
            <w:tcW w:w="2242" w:type="dxa"/>
            <w:tcBorders>
              <w:top w:val="single" w:sz="2" w:space="0" w:color="000000"/>
              <w:left w:val="single" w:sz="2" w:space="0" w:color="000000"/>
              <w:bottom w:val="single" w:sz="2" w:space="0" w:color="000000"/>
              <w:right w:val="single" w:sz="2" w:space="0" w:color="000000"/>
            </w:tcBorders>
          </w:tcPr>
          <w:p w:rsidR="0096514B" w:rsidRDefault="0096514B">
            <w:pPr>
              <w:autoSpaceDE w:val="0"/>
              <w:autoSpaceDN w:val="0"/>
              <w:adjustRightInd w:val="0"/>
              <w:spacing w:after="0" w:line="240" w:lineRule="auto"/>
              <w:jc w:val="right"/>
              <w:rPr>
                <w:rFonts w:ascii="Times New Roman" w:hAnsi="Times New Roman" w:cs="Times New Roman"/>
                <w:color w:val="000000"/>
                <w:sz w:val="20"/>
                <w:szCs w:val="20"/>
              </w:rPr>
            </w:pPr>
          </w:p>
        </w:tc>
        <w:tc>
          <w:tcPr>
            <w:tcW w:w="2467" w:type="dxa"/>
            <w:tcBorders>
              <w:top w:val="single" w:sz="2" w:space="0" w:color="000000"/>
              <w:left w:val="single" w:sz="2" w:space="0" w:color="000000"/>
              <w:bottom w:val="single" w:sz="2" w:space="0" w:color="000000"/>
              <w:right w:val="single" w:sz="2" w:space="0" w:color="000000"/>
            </w:tcBorders>
          </w:tcPr>
          <w:p w:rsidR="0096514B" w:rsidRDefault="0096514B">
            <w:pPr>
              <w:autoSpaceDE w:val="0"/>
              <w:autoSpaceDN w:val="0"/>
              <w:adjustRightInd w:val="0"/>
              <w:spacing w:after="0" w:line="240" w:lineRule="auto"/>
              <w:jc w:val="right"/>
              <w:rPr>
                <w:rFonts w:ascii="Times New Roman" w:hAnsi="Times New Roman" w:cs="Times New Roman"/>
                <w:color w:val="000000"/>
                <w:sz w:val="20"/>
                <w:szCs w:val="20"/>
              </w:rPr>
            </w:pPr>
          </w:p>
        </w:tc>
        <w:tc>
          <w:tcPr>
            <w:tcW w:w="2347" w:type="dxa"/>
            <w:tcBorders>
              <w:top w:val="single" w:sz="2" w:space="0" w:color="000000"/>
              <w:left w:val="single" w:sz="2" w:space="0" w:color="000000"/>
              <w:bottom w:val="single" w:sz="2" w:space="0" w:color="000000"/>
              <w:right w:val="single" w:sz="2" w:space="0" w:color="000000"/>
            </w:tcBorders>
          </w:tcPr>
          <w:p w:rsidR="0096514B" w:rsidRDefault="0096514B">
            <w:pPr>
              <w:autoSpaceDE w:val="0"/>
              <w:autoSpaceDN w:val="0"/>
              <w:adjustRightInd w:val="0"/>
              <w:spacing w:after="0" w:line="240" w:lineRule="auto"/>
              <w:jc w:val="right"/>
              <w:rPr>
                <w:rFonts w:ascii="Times New Roman" w:hAnsi="Times New Roman" w:cs="Times New Roman"/>
                <w:color w:val="000000"/>
                <w:sz w:val="20"/>
                <w:szCs w:val="20"/>
              </w:rPr>
            </w:pPr>
          </w:p>
        </w:tc>
        <w:tc>
          <w:tcPr>
            <w:tcW w:w="2225" w:type="dxa"/>
            <w:tcBorders>
              <w:top w:val="single" w:sz="2" w:space="0" w:color="000000"/>
              <w:left w:val="single" w:sz="2" w:space="0" w:color="000000"/>
              <w:bottom w:val="single" w:sz="2" w:space="0" w:color="000000"/>
              <w:right w:val="single" w:sz="2" w:space="0" w:color="000000"/>
            </w:tcBorders>
          </w:tcPr>
          <w:p w:rsidR="0096514B" w:rsidRDefault="0096514B">
            <w:pPr>
              <w:autoSpaceDE w:val="0"/>
              <w:autoSpaceDN w:val="0"/>
              <w:adjustRightInd w:val="0"/>
              <w:spacing w:after="0" w:line="240" w:lineRule="auto"/>
              <w:jc w:val="right"/>
              <w:rPr>
                <w:rFonts w:ascii="Arial" w:hAnsi="Arial" w:cs="Arial"/>
                <w:color w:val="000000"/>
                <w:sz w:val="20"/>
                <w:szCs w:val="20"/>
              </w:rPr>
            </w:pPr>
          </w:p>
        </w:tc>
        <w:tc>
          <w:tcPr>
            <w:tcW w:w="288" w:type="dxa"/>
            <w:tcBorders>
              <w:top w:val="single" w:sz="2" w:space="0" w:color="000000"/>
              <w:left w:val="single" w:sz="2" w:space="0" w:color="000000"/>
              <w:bottom w:val="single" w:sz="2" w:space="0" w:color="000000"/>
              <w:right w:val="single" w:sz="2" w:space="0" w:color="000000"/>
            </w:tcBorders>
          </w:tcPr>
          <w:p w:rsidR="0096514B" w:rsidRDefault="0096514B">
            <w:pPr>
              <w:autoSpaceDE w:val="0"/>
              <w:autoSpaceDN w:val="0"/>
              <w:adjustRightInd w:val="0"/>
              <w:spacing w:after="0" w:line="240" w:lineRule="auto"/>
              <w:jc w:val="right"/>
              <w:rPr>
                <w:rFonts w:ascii="Arial" w:hAnsi="Arial" w:cs="Arial"/>
                <w:color w:val="000000"/>
                <w:sz w:val="20"/>
                <w:szCs w:val="20"/>
              </w:rPr>
            </w:pPr>
          </w:p>
        </w:tc>
      </w:tr>
      <w:tr w:rsidR="0096514B" w:rsidTr="0096514B">
        <w:trPr>
          <w:trHeight w:val="293"/>
        </w:trPr>
        <w:tc>
          <w:tcPr>
            <w:tcW w:w="2242" w:type="dxa"/>
            <w:tcBorders>
              <w:top w:val="single" w:sz="2" w:space="0" w:color="000000"/>
              <w:left w:val="single" w:sz="2" w:space="0" w:color="000000"/>
              <w:bottom w:val="single" w:sz="2" w:space="0" w:color="000000"/>
              <w:right w:val="single" w:sz="2" w:space="0" w:color="000000"/>
            </w:tcBorders>
          </w:tcPr>
          <w:p w:rsidR="0096514B" w:rsidRDefault="0096514B">
            <w:pPr>
              <w:autoSpaceDE w:val="0"/>
              <w:autoSpaceDN w:val="0"/>
              <w:adjustRightInd w:val="0"/>
              <w:spacing w:after="0" w:line="240" w:lineRule="auto"/>
              <w:jc w:val="right"/>
              <w:rPr>
                <w:rFonts w:ascii="Times New Roman" w:hAnsi="Times New Roman" w:cs="Times New Roman"/>
                <w:color w:val="000000"/>
                <w:sz w:val="20"/>
                <w:szCs w:val="20"/>
              </w:rPr>
            </w:pPr>
          </w:p>
        </w:tc>
        <w:tc>
          <w:tcPr>
            <w:tcW w:w="2467" w:type="dxa"/>
            <w:tcBorders>
              <w:top w:val="single" w:sz="2" w:space="0" w:color="000000"/>
              <w:left w:val="single" w:sz="2" w:space="0" w:color="000000"/>
              <w:bottom w:val="single" w:sz="2" w:space="0" w:color="000000"/>
              <w:right w:val="single" w:sz="2" w:space="0" w:color="000000"/>
            </w:tcBorders>
          </w:tcPr>
          <w:p w:rsidR="0096514B" w:rsidRDefault="0096514B">
            <w:pPr>
              <w:autoSpaceDE w:val="0"/>
              <w:autoSpaceDN w:val="0"/>
              <w:adjustRightInd w:val="0"/>
              <w:spacing w:after="0" w:line="240" w:lineRule="auto"/>
              <w:jc w:val="right"/>
              <w:rPr>
                <w:rFonts w:ascii="Times New Roman" w:hAnsi="Times New Roman" w:cs="Times New Roman"/>
                <w:color w:val="000000"/>
                <w:sz w:val="20"/>
                <w:szCs w:val="20"/>
              </w:rPr>
            </w:pPr>
          </w:p>
        </w:tc>
        <w:tc>
          <w:tcPr>
            <w:tcW w:w="2347" w:type="dxa"/>
            <w:tcBorders>
              <w:top w:val="single" w:sz="2" w:space="0" w:color="000000"/>
              <w:left w:val="single" w:sz="2" w:space="0" w:color="000000"/>
              <w:bottom w:val="single" w:sz="2" w:space="0" w:color="000000"/>
              <w:right w:val="single" w:sz="2" w:space="0" w:color="000000"/>
            </w:tcBorders>
          </w:tcPr>
          <w:p w:rsidR="0096514B" w:rsidRDefault="0096514B">
            <w:pPr>
              <w:autoSpaceDE w:val="0"/>
              <w:autoSpaceDN w:val="0"/>
              <w:adjustRightInd w:val="0"/>
              <w:spacing w:after="0" w:line="240" w:lineRule="auto"/>
              <w:jc w:val="right"/>
              <w:rPr>
                <w:rFonts w:ascii="Times New Roman" w:hAnsi="Times New Roman" w:cs="Times New Roman"/>
                <w:color w:val="000000"/>
                <w:sz w:val="20"/>
                <w:szCs w:val="20"/>
              </w:rPr>
            </w:pPr>
          </w:p>
        </w:tc>
        <w:tc>
          <w:tcPr>
            <w:tcW w:w="2225" w:type="dxa"/>
            <w:tcBorders>
              <w:top w:val="single" w:sz="2" w:space="0" w:color="000000"/>
              <w:left w:val="single" w:sz="2" w:space="0" w:color="000000"/>
              <w:bottom w:val="single" w:sz="2" w:space="0" w:color="000000"/>
              <w:right w:val="single" w:sz="2" w:space="0" w:color="000000"/>
            </w:tcBorders>
          </w:tcPr>
          <w:p w:rsidR="0096514B" w:rsidRDefault="0096514B">
            <w:pPr>
              <w:autoSpaceDE w:val="0"/>
              <w:autoSpaceDN w:val="0"/>
              <w:adjustRightInd w:val="0"/>
              <w:spacing w:after="0" w:line="240" w:lineRule="auto"/>
              <w:jc w:val="right"/>
              <w:rPr>
                <w:rFonts w:ascii="Times New Roman" w:hAnsi="Times New Roman" w:cs="Times New Roman"/>
                <w:color w:val="000000"/>
                <w:sz w:val="24"/>
                <w:szCs w:val="24"/>
              </w:rPr>
            </w:pPr>
          </w:p>
        </w:tc>
        <w:tc>
          <w:tcPr>
            <w:tcW w:w="288" w:type="dxa"/>
            <w:tcBorders>
              <w:top w:val="single" w:sz="2" w:space="0" w:color="000000"/>
              <w:left w:val="single" w:sz="2" w:space="0" w:color="000000"/>
              <w:bottom w:val="single" w:sz="2" w:space="0" w:color="000000"/>
              <w:right w:val="single" w:sz="2" w:space="0" w:color="000000"/>
            </w:tcBorders>
          </w:tcPr>
          <w:p w:rsidR="0096514B" w:rsidRDefault="0096514B">
            <w:pPr>
              <w:autoSpaceDE w:val="0"/>
              <w:autoSpaceDN w:val="0"/>
              <w:adjustRightInd w:val="0"/>
              <w:spacing w:after="0" w:line="240" w:lineRule="auto"/>
              <w:jc w:val="right"/>
              <w:rPr>
                <w:rFonts w:ascii="Times New Roman" w:hAnsi="Times New Roman" w:cs="Times New Roman"/>
                <w:color w:val="000000"/>
                <w:sz w:val="24"/>
                <w:szCs w:val="24"/>
              </w:rPr>
            </w:pPr>
          </w:p>
        </w:tc>
      </w:tr>
      <w:tr w:rsidR="0096514B" w:rsidTr="0096514B">
        <w:trPr>
          <w:trHeight w:val="293"/>
        </w:trPr>
        <w:tc>
          <w:tcPr>
            <w:tcW w:w="2242" w:type="dxa"/>
            <w:tcBorders>
              <w:top w:val="single" w:sz="2" w:space="0" w:color="000000"/>
              <w:left w:val="single" w:sz="2" w:space="0" w:color="000000"/>
              <w:bottom w:val="single" w:sz="2" w:space="0" w:color="000000"/>
              <w:right w:val="single" w:sz="2" w:space="0" w:color="000000"/>
            </w:tcBorders>
          </w:tcPr>
          <w:p w:rsidR="0096514B" w:rsidRDefault="0096514B">
            <w:pPr>
              <w:autoSpaceDE w:val="0"/>
              <w:autoSpaceDN w:val="0"/>
              <w:adjustRightInd w:val="0"/>
              <w:spacing w:after="0" w:line="240" w:lineRule="auto"/>
              <w:jc w:val="right"/>
              <w:rPr>
                <w:rFonts w:ascii="Times New Roman" w:hAnsi="Times New Roman" w:cs="Times New Roman"/>
                <w:color w:val="000000"/>
                <w:sz w:val="20"/>
                <w:szCs w:val="20"/>
              </w:rPr>
            </w:pPr>
          </w:p>
        </w:tc>
        <w:tc>
          <w:tcPr>
            <w:tcW w:w="2467" w:type="dxa"/>
            <w:tcBorders>
              <w:top w:val="single" w:sz="2" w:space="0" w:color="000000"/>
              <w:left w:val="single" w:sz="2" w:space="0" w:color="000000"/>
              <w:bottom w:val="single" w:sz="2" w:space="0" w:color="000000"/>
              <w:right w:val="single" w:sz="2" w:space="0" w:color="000000"/>
            </w:tcBorders>
          </w:tcPr>
          <w:p w:rsidR="0096514B" w:rsidRDefault="0096514B">
            <w:pPr>
              <w:autoSpaceDE w:val="0"/>
              <w:autoSpaceDN w:val="0"/>
              <w:adjustRightInd w:val="0"/>
              <w:spacing w:after="0" w:line="240" w:lineRule="auto"/>
              <w:jc w:val="right"/>
              <w:rPr>
                <w:rFonts w:ascii="Times New Roman" w:hAnsi="Times New Roman" w:cs="Times New Roman"/>
                <w:color w:val="000000"/>
                <w:sz w:val="20"/>
                <w:szCs w:val="20"/>
              </w:rPr>
            </w:pPr>
          </w:p>
        </w:tc>
        <w:tc>
          <w:tcPr>
            <w:tcW w:w="2347" w:type="dxa"/>
            <w:tcBorders>
              <w:top w:val="single" w:sz="2" w:space="0" w:color="000000"/>
              <w:left w:val="single" w:sz="2" w:space="0" w:color="000000"/>
              <w:bottom w:val="single" w:sz="2" w:space="0" w:color="000000"/>
              <w:right w:val="single" w:sz="2" w:space="0" w:color="000000"/>
            </w:tcBorders>
          </w:tcPr>
          <w:p w:rsidR="0096514B" w:rsidRDefault="0096514B">
            <w:pPr>
              <w:autoSpaceDE w:val="0"/>
              <w:autoSpaceDN w:val="0"/>
              <w:adjustRightInd w:val="0"/>
              <w:spacing w:after="0" w:line="240" w:lineRule="auto"/>
              <w:jc w:val="right"/>
              <w:rPr>
                <w:rFonts w:ascii="Times New Roman" w:hAnsi="Times New Roman" w:cs="Times New Roman"/>
                <w:color w:val="000000"/>
                <w:sz w:val="20"/>
                <w:szCs w:val="20"/>
              </w:rPr>
            </w:pPr>
          </w:p>
        </w:tc>
        <w:tc>
          <w:tcPr>
            <w:tcW w:w="2225" w:type="dxa"/>
            <w:tcBorders>
              <w:top w:val="single" w:sz="2" w:space="0" w:color="000000"/>
              <w:left w:val="single" w:sz="2" w:space="0" w:color="000000"/>
              <w:bottom w:val="single" w:sz="2" w:space="0" w:color="000000"/>
              <w:right w:val="single" w:sz="2" w:space="0" w:color="000000"/>
            </w:tcBorders>
          </w:tcPr>
          <w:p w:rsidR="0096514B" w:rsidRDefault="0096514B">
            <w:pPr>
              <w:autoSpaceDE w:val="0"/>
              <w:autoSpaceDN w:val="0"/>
              <w:adjustRightInd w:val="0"/>
              <w:spacing w:after="0" w:line="240" w:lineRule="auto"/>
              <w:jc w:val="right"/>
              <w:rPr>
                <w:rFonts w:ascii="Times New Roman" w:hAnsi="Times New Roman" w:cs="Times New Roman"/>
                <w:color w:val="000000"/>
                <w:sz w:val="24"/>
                <w:szCs w:val="24"/>
              </w:rPr>
            </w:pPr>
          </w:p>
        </w:tc>
        <w:tc>
          <w:tcPr>
            <w:tcW w:w="288" w:type="dxa"/>
            <w:tcBorders>
              <w:top w:val="single" w:sz="2" w:space="0" w:color="000000"/>
              <w:left w:val="single" w:sz="2" w:space="0" w:color="000000"/>
              <w:bottom w:val="single" w:sz="2" w:space="0" w:color="000000"/>
              <w:right w:val="single" w:sz="2" w:space="0" w:color="000000"/>
            </w:tcBorders>
          </w:tcPr>
          <w:p w:rsidR="0096514B" w:rsidRDefault="0096514B">
            <w:pPr>
              <w:autoSpaceDE w:val="0"/>
              <w:autoSpaceDN w:val="0"/>
              <w:adjustRightInd w:val="0"/>
              <w:spacing w:after="0" w:line="240" w:lineRule="auto"/>
              <w:jc w:val="right"/>
              <w:rPr>
                <w:rFonts w:ascii="Times New Roman" w:hAnsi="Times New Roman" w:cs="Times New Roman"/>
                <w:color w:val="000000"/>
                <w:sz w:val="24"/>
                <w:szCs w:val="24"/>
              </w:rPr>
            </w:pPr>
          </w:p>
        </w:tc>
      </w:tr>
      <w:tr w:rsidR="0096514B" w:rsidTr="0096514B">
        <w:trPr>
          <w:trHeight w:val="293"/>
        </w:trPr>
        <w:tc>
          <w:tcPr>
            <w:tcW w:w="2242" w:type="dxa"/>
            <w:tcBorders>
              <w:top w:val="single" w:sz="2" w:space="0" w:color="000000"/>
              <w:left w:val="single" w:sz="2" w:space="0" w:color="000000"/>
              <w:bottom w:val="single" w:sz="2" w:space="0" w:color="000000"/>
              <w:right w:val="single" w:sz="2" w:space="0" w:color="000000"/>
            </w:tcBorders>
          </w:tcPr>
          <w:p w:rsidR="0096514B" w:rsidRDefault="0096514B">
            <w:pPr>
              <w:autoSpaceDE w:val="0"/>
              <w:autoSpaceDN w:val="0"/>
              <w:adjustRightInd w:val="0"/>
              <w:spacing w:after="0" w:line="240" w:lineRule="auto"/>
              <w:jc w:val="right"/>
              <w:rPr>
                <w:rFonts w:ascii="Times New Roman" w:hAnsi="Times New Roman" w:cs="Times New Roman"/>
                <w:color w:val="000000"/>
                <w:sz w:val="20"/>
                <w:szCs w:val="20"/>
              </w:rPr>
            </w:pPr>
          </w:p>
        </w:tc>
        <w:tc>
          <w:tcPr>
            <w:tcW w:w="2467" w:type="dxa"/>
            <w:tcBorders>
              <w:top w:val="single" w:sz="2" w:space="0" w:color="000000"/>
              <w:left w:val="single" w:sz="2" w:space="0" w:color="000000"/>
              <w:bottom w:val="single" w:sz="2" w:space="0" w:color="000000"/>
              <w:right w:val="single" w:sz="2" w:space="0" w:color="000000"/>
            </w:tcBorders>
          </w:tcPr>
          <w:p w:rsidR="0096514B" w:rsidRDefault="0096514B">
            <w:pPr>
              <w:autoSpaceDE w:val="0"/>
              <w:autoSpaceDN w:val="0"/>
              <w:adjustRightInd w:val="0"/>
              <w:spacing w:after="0" w:line="240" w:lineRule="auto"/>
              <w:jc w:val="right"/>
              <w:rPr>
                <w:rFonts w:ascii="Times New Roman" w:hAnsi="Times New Roman" w:cs="Times New Roman"/>
                <w:color w:val="000000"/>
                <w:sz w:val="20"/>
                <w:szCs w:val="20"/>
              </w:rPr>
            </w:pPr>
          </w:p>
        </w:tc>
        <w:tc>
          <w:tcPr>
            <w:tcW w:w="2347" w:type="dxa"/>
            <w:tcBorders>
              <w:top w:val="single" w:sz="2" w:space="0" w:color="000000"/>
              <w:left w:val="single" w:sz="2" w:space="0" w:color="000000"/>
              <w:bottom w:val="single" w:sz="2" w:space="0" w:color="000000"/>
              <w:right w:val="single" w:sz="2" w:space="0" w:color="000000"/>
            </w:tcBorders>
          </w:tcPr>
          <w:p w:rsidR="0096514B" w:rsidRDefault="0096514B">
            <w:pPr>
              <w:autoSpaceDE w:val="0"/>
              <w:autoSpaceDN w:val="0"/>
              <w:adjustRightInd w:val="0"/>
              <w:spacing w:after="0" w:line="240" w:lineRule="auto"/>
              <w:jc w:val="right"/>
              <w:rPr>
                <w:rFonts w:ascii="Times New Roman" w:hAnsi="Times New Roman" w:cs="Times New Roman"/>
                <w:color w:val="000000"/>
                <w:sz w:val="20"/>
                <w:szCs w:val="20"/>
              </w:rPr>
            </w:pPr>
          </w:p>
        </w:tc>
        <w:tc>
          <w:tcPr>
            <w:tcW w:w="2225" w:type="dxa"/>
            <w:tcBorders>
              <w:top w:val="single" w:sz="2" w:space="0" w:color="000000"/>
              <w:left w:val="single" w:sz="2" w:space="0" w:color="000000"/>
              <w:bottom w:val="single" w:sz="2" w:space="0" w:color="000000"/>
              <w:right w:val="nil"/>
            </w:tcBorders>
          </w:tcPr>
          <w:p w:rsidR="0096514B" w:rsidRDefault="0096514B">
            <w:pPr>
              <w:autoSpaceDE w:val="0"/>
              <w:autoSpaceDN w:val="0"/>
              <w:adjustRightInd w:val="0"/>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 xml:space="preserve"> таблица №2</w:t>
            </w:r>
          </w:p>
        </w:tc>
        <w:tc>
          <w:tcPr>
            <w:tcW w:w="288" w:type="dxa"/>
            <w:tcBorders>
              <w:top w:val="single" w:sz="2" w:space="0" w:color="000000"/>
              <w:left w:val="nil"/>
              <w:bottom w:val="single" w:sz="2" w:space="0" w:color="000000"/>
              <w:right w:val="single" w:sz="2" w:space="0" w:color="000000"/>
            </w:tcBorders>
          </w:tcPr>
          <w:p w:rsidR="0096514B" w:rsidRDefault="0096514B">
            <w:pPr>
              <w:autoSpaceDE w:val="0"/>
              <w:autoSpaceDN w:val="0"/>
              <w:adjustRightInd w:val="0"/>
              <w:spacing w:after="0" w:line="240" w:lineRule="auto"/>
              <w:jc w:val="center"/>
              <w:rPr>
                <w:rFonts w:ascii="Times New Roman" w:hAnsi="Times New Roman" w:cs="Times New Roman"/>
                <w:color w:val="000000"/>
                <w:sz w:val="24"/>
                <w:szCs w:val="24"/>
              </w:rPr>
            </w:pPr>
          </w:p>
        </w:tc>
      </w:tr>
      <w:tr w:rsidR="0096514B" w:rsidTr="0096514B">
        <w:trPr>
          <w:trHeight w:val="684"/>
        </w:trPr>
        <w:tc>
          <w:tcPr>
            <w:tcW w:w="9569" w:type="dxa"/>
            <w:gridSpan w:val="5"/>
            <w:tcBorders>
              <w:top w:val="single" w:sz="2" w:space="0" w:color="000000"/>
              <w:left w:val="single" w:sz="2" w:space="0" w:color="000000"/>
              <w:bottom w:val="single" w:sz="6" w:space="0" w:color="auto"/>
              <w:right w:val="single" w:sz="2" w:space="0" w:color="000000"/>
            </w:tcBorders>
          </w:tcPr>
          <w:p w:rsidR="0096514B" w:rsidRDefault="0096514B">
            <w:pPr>
              <w:autoSpaceDE w:val="0"/>
              <w:autoSpaceDN w:val="0"/>
              <w:adjustRightInd w:val="0"/>
              <w:spacing w:after="0" w:line="240" w:lineRule="auto"/>
              <w:jc w:val="center"/>
              <w:rPr>
                <w:rFonts w:ascii="Arial" w:hAnsi="Arial" w:cs="Arial"/>
                <w:color w:val="000000"/>
                <w:sz w:val="28"/>
                <w:szCs w:val="28"/>
              </w:rPr>
            </w:pPr>
            <w:r>
              <w:rPr>
                <w:rFonts w:ascii="Arial" w:hAnsi="Arial" w:cs="Arial"/>
                <w:color w:val="000000"/>
                <w:sz w:val="28"/>
                <w:szCs w:val="28"/>
              </w:rPr>
              <w:t xml:space="preserve">Источники финансирования дефицита бюджета </w:t>
            </w:r>
          </w:p>
          <w:p w:rsidR="0096514B" w:rsidRDefault="0096514B">
            <w:pPr>
              <w:autoSpaceDE w:val="0"/>
              <w:autoSpaceDN w:val="0"/>
              <w:adjustRightInd w:val="0"/>
              <w:spacing w:after="0" w:line="240" w:lineRule="auto"/>
              <w:jc w:val="center"/>
              <w:rPr>
                <w:rFonts w:ascii="Arial" w:hAnsi="Arial" w:cs="Arial"/>
                <w:color w:val="000000"/>
                <w:sz w:val="28"/>
                <w:szCs w:val="28"/>
              </w:rPr>
            </w:pPr>
            <w:r>
              <w:rPr>
                <w:rFonts w:ascii="Arial" w:hAnsi="Arial" w:cs="Arial"/>
                <w:color w:val="000000"/>
                <w:sz w:val="28"/>
                <w:szCs w:val="28"/>
              </w:rPr>
              <w:t>Владимировского сельсовета на период 2015-2016 г.</w:t>
            </w:r>
          </w:p>
        </w:tc>
      </w:tr>
      <w:tr w:rsidR="0096514B" w:rsidTr="0096514B">
        <w:trPr>
          <w:trHeight w:val="655"/>
        </w:trPr>
        <w:tc>
          <w:tcPr>
            <w:tcW w:w="2242" w:type="dxa"/>
            <w:tcBorders>
              <w:top w:val="single" w:sz="6" w:space="0" w:color="auto"/>
              <w:left w:val="single" w:sz="6" w:space="0" w:color="auto"/>
              <w:bottom w:val="nil"/>
              <w:right w:val="single" w:sz="6" w:space="0" w:color="auto"/>
            </w:tcBorders>
          </w:tcPr>
          <w:p w:rsidR="0096514B" w:rsidRDefault="0096514B">
            <w:pPr>
              <w:autoSpaceDE w:val="0"/>
              <w:autoSpaceDN w:val="0"/>
              <w:adjustRightInd w:val="0"/>
              <w:spacing w:after="0" w:line="240" w:lineRule="auto"/>
              <w:jc w:val="center"/>
              <w:rPr>
                <w:rFonts w:ascii="Arial" w:hAnsi="Arial" w:cs="Arial"/>
                <w:color w:val="000000"/>
                <w:sz w:val="20"/>
                <w:szCs w:val="20"/>
              </w:rPr>
            </w:pPr>
            <w:r>
              <w:rPr>
                <w:rFonts w:ascii="Arial" w:hAnsi="Arial" w:cs="Arial"/>
                <w:color w:val="000000"/>
                <w:sz w:val="20"/>
                <w:szCs w:val="20"/>
              </w:rPr>
              <w:t>Код</w:t>
            </w:r>
          </w:p>
        </w:tc>
        <w:tc>
          <w:tcPr>
            <w:tcW w:w="2467" w:type="dxa"/>
            <w:tcBorders>
              <w:top w:val="single" w:sz="6" w:space="0" w:color="auto"/>
              <w:left w:val="single" w:sz="6" w:space="0" w:color="auto"/>
              <w:bottom w:val="nil"/>
              <w:right w:val="single" w:sz="6" w:space="0" w:color="auto"/>
            </w:tcBorders>
          </w:tcPr>
          <w:p w:rsidR="0096514B" w:rsidRDefault="0096514B">
            <w:pPr>
              <w:autoSpaceDE w:val="0"/>
              <w:autoSpaceDN w:val="0"/>
              <w:adjustRightInd w:val="0"/>
              <w:spacing w:after="0" w:line="240" w:lineRule="auto"/>
              <w:jc w:val="center"/>
              <w:rPr>
                <w:rFonts w:ascii="Arial" w:hAnsi="Arial" w:cs="Arial"/>
                <w:color w:val="000000"/>
                <w:sz w:val="20"/>
                <w:szCs w:val="20"/>
              </w:rPr>
            </w:pPr>
            <w:r>
              <w:rPr>
                <w:rFonts w:ascii="Arial" w:hAnsi="Arial" w:cs="Arial"/>
                <w:color w:val="000000"/>
                <w:sz w:val="20"/>
                <w:szCs w:val="20"/>
              </w:rPr>
              <w:t xml:space="preserve">Источники внутреннего </w:t>
            </w:r>
          </w:p>
          <w:p w:rsidR="0096514B" w:rsidRDefault="0096514B">
            <w:pPr>
              <w:autoSpaceDE w:val="0"/>
              <w:autoSpaceDN w:val="0"/>
              <w:adjustRightInd w:val="0"/>
              <w:spacing w:after="0" w:line="240" w:lineRule="auto"/>
              <w:jc w:val="center"/>
              <w:rPr>
                <w:rFonts w:ascii="Arial" w:hAnsi="Arial" w:cs="Arial"/>
                <w:color w:val="000000"/>
                <w:sz w:val="20"/>
                <w:szCs w:val="20"/>
              </w:rPr>
            </w:pPr>
            <w:r>
              <w:rPr>
                <w:rFonts w:ascii="Arial" w:hAnsi="Arial" w:cs="Arial"/>
                <w:color w:val="000000"/>
                <w:sz w:val="20"/>
                <w:szCs w:val="20"/>
              </w:rPr>
              <w:t xml:space="preserve">финансирования дефицита бюджета </w:t>
            </w:r>
          </w:p>
        </w:tc>
        <w:tc>
          <w:tcPr>
            <w:tcW w:w="2347" w:type="dxa"/>
            <w:tcBorders>
              <w:top w:val="single" w:sz="6" w:space="0" w:color="auto"/>
              <w:left w:val="single" w:sz="6" w:space="0" w:color="auto"/>
              <w:bottom w:val="single" w:sz="6" w:space="0" w:color="auto"/>
              <w:right w:val="nil"/>
            </w:tcBorders>
          </w:tcPr>
          <w:p w:rsidR="0096514B" w:rsidRDefault="0096514B">
            <w:pPr>
              <w:autoSpaceDE w:val="0"/>
              <w:autoSpaceDN w:val="0"/>
              <w:adjustRightInd w:val="0"/>
              <w:spacing w:after="0" w:line="240" w:lineRule="auto"/>
              <w:jc w:val="center"/>
              <w:rPr>
                <w:rFonts w:ascii="Arial" w:hAnsi="Arial" w:cs="Arial"/>
                <w:color w:val="000000"/>
                <w:sz w:val="20"/>
                <w:szCs w:val="20"/>
              </w:rPr>
            </w:pPr>
            <w:r>
              <w:rPr>
                <w:rFonts w:ascii="Arial" w:hAnsi="Arial" w:cs="Arial"/>
                <w:color w:val="000000"/>
                <w:sz w:val="20"/>
                <w:szCs w:val="20"/>
              </w:rPr>
              <w:t>сумма, тыс.руб.</w:t>
            </w:r>
          </w:p>
        </w:tc>
        <w:tc>
          <w:tcPr>
            <w:tcW w:w="2225" w:type="dxa"/>
            <w:tcBorders>
              <w:top w:val="single" w:sz="6" w:space="0" w:color="auto"/>
              <w:left w:val="nil"/>
              <w:bottom w:val="single" w:sz="6" w:space="0" w:color="auto"/>
              <w:right w:val="single" w:sz="6" w:space="0" w:color="auto"/>
            </w:tcBorders>
          </w:tcPr>
          <w:p w:rsidR="0096514B" w:rsidRDefault="0096514B">
            <w:pPr>
              <w:autoSpaceDE w:val="0"/>
              <w:autoSpaceDN w:val="0"/>
              <w:adjustRightInd w:val="0"/>
              <w:spacing w:after="0" w:line="240" w:lineRule="auto"/>
              <w:jc w:val="center"/>
              <w:rPr>
                <w:rFonts w:ascii="Arial" w:hAnsi="Arial" w:cs="Arial"/>
                <w:color w:val="000000"/>
                <w:sz w:val="20"/>
                <w:szCs w:val="20"/>
              </w:rPr>
            </w:pPr>
          </w:p>
        </w:tc>
        <w:tc>
          <w:tcPr>
            <w:tcW w:w="288" w:type="dxa"/>
            <w:tcBorders>
              <w:top w:val="single" w:sz="2" w:space="0" w:color="000000"/>
              <w:left w:val="single" w:sz="6" w:space="0" w:color="auto"/>
              <w:bottom w:val="single" w:sz="2" w:space="0" w:color="000000"/>
              <w:right w:val="single" w:sz="2" w:space="0" w:color="000000"/>
            </w:tcBorders>
          </w:tcPr>
          <w:p w:rsidR="0096514B" w:rsidRDefault="0096514B">
            <w:pPr>
              <w:autoSpaceDE w:val="0"/>
              <w:autoSpaceDN w:val="0"/>
              <w:adjustRightInd w:val="0"/>
              <w:spacing w:after="0" w:line="240" w:lineRule="auto"/>
              <w:jc w:val="right"/>
              <w:rPr>
                <w:rFonts w:ascii="Arial" w:hAnsi="Arial" w:cs="Arial"/>
                <w:color w:val="000000"/>
                <w:sz w:val="20"/>
                <w:szCs w:val="20"/>
              </w:rPr>
            </w:pPr>
          </w:p>
        </w:tc>
      </w:tr>
      <w:tr w:rsidR="0096514B" w:rsidTr="0096514B">
        <w:trPr>
          <w:trHeight w:val="586"/>
        </w:trPr>
        <w:tc>
          <w:tcPr>
            <w:tcW w:w="2242" w:type="dxa"/>
            <w:tcBorders>
              <w:top w:val="nil"/>
              <w:left w:val="single" w:sz="6" w:space="0" w:color="auto"/>
              <w:bottom w:val="single" w:sz="6" w:space="0" w:color="auto"/>
              <w:right w:val="single" w:sz="6" w:space="0" w:color="auto"/>
            </w:tcBorders>
          </w:tcPr>
          <w:p w:rsidR="0096514B" w:rsidRDefault="0096514B">
            <w:pPr>
              <w:autoSpaceDE w:val="0"/>
              <w:autoSpaceDN w:val="0"/>
              <w:adjustRightInd w:val="0"/>
              <w:spacing w:after="0" w:line="240" w:lineRule="auto"/>
              <w:jc w:val="center"/>
              <w:rPr>
                <w:rFonts w:ascii="Arial" w:hAnsi="Arial" w:cs="Arial"/>
                <w:color w:val="000000"/>
                <w:sz w:val="20"/>
                <w:szCs w:val="20"/>
              </w:rPr>
            </w:pPr>
          </w:p>
        </w:tc>
        <w:tc>
          <w:tcPr>
            <w:tcW w:w="2467" w:type="dxa"/>
            <w:tcBorders>
              <w:top w:val="nil"/>
              <w:left w:val="single" w:sz="6" w:space="0" w:color="auto"/>
              <w:bottom w:val="single" w:sz="6" w:space="0" w:color="auto"/>
              <w:right w:val="single" w:sz="6" w:space="0" w:color="auto"/>
            </w:tcBorders>
          </w:tcPr>
          <w:p w:rsidR="0096514B" w:rsidRDefault="0096514B">
            <w:pPr>
              <w:autoSpaceDE w:val="0"/>
              <w:autoSpaceDN w:val="0"/>
              <w:adjustRightInd w:val="0"/>
              <w:spacing w:after="0" w:line="240" w:lineRule="auto"/>
              <w:jc w:val="center"/>
              <w:rPr>
                <w:rFonts w:ascii="Arial" w:hAnsi="Arial" w:cs="Arial"/>
                <w:color w:val="000000"/>
                <w:sz w:val="20"/>
                <w:szCs w:val="20"/>
              </w:rPr>
            </w:pPr>
          </w:p>
        </w:tc>
        <w:tc>
          <w:tcPr>
            <w:tcW w:w="2347" w:type="dxa"/>
            <w:tcBorders>
              <w:top w:val="single" w:sz="6" w:space="0" w:color="auto"/>
              <w:left w:val="single" w:sz="6" w:space="0" w:color="auto"/>
              <w:bottom w:val="single" w:sz="6" w:space="0" w:color="auto"/>
              <w:right w:val="single" w:sz="6" w:space="0" w:color="auto"/>
            </w:tcBorders>
          </w:tcPr>
          <w:p w:rsidR="0096514B" w:rsidRDefault="0096514B">
            <w:pPr>
              <w:autoSpaceDE w:val="0"/>
              <w:autoSpaceDN w:val="0"/>
              <w:adjustRightInd w:val="0"/>
              <w:spacing w:after="0" w:line="240" w:lineRule="auto"/>
              <w:jc w:val="center"/>
              <w:rPr>
                <w:rFonts w:ascii="Arial" w:hAnsi="Arial" w:cs="Arial"/>
                <w:color w:val="000000"/>
                <w:sz w:val="20"/>
                <w:szCs w:val="20"/>
              </w:rPr>
            </w:pPr>
            <w:r>
              <w:rPr>
                <w:rFonts w:ascii="Arial" w:hAnsi="Arial" w:cs="Arial"/>
                <w:color w:val="000000"/>
                <w:sz w:val="20"/>
                <w:szCs w:val="20"/>
              </w:rPr>
              <w:t>2014 г.</w:t>
            </w:r>
          </w:p>
        </w:tc>
        <w:tc>
          <w:tcPr>
            <w:tcW w:w="2225" w:type="dxa"/>
            <w:tcBorders>
              <w:top w:val="single" w:sz="6" w:space="0" w:color="auto"/>
              <w:left w:val="single" w:sz="6" w:space="0" w:color="auto"/>
              <w:bottom w:val="single" w:sz="6" w:space="0" w:color="auto"/>
              <w:right w:val="single" w:sz="6" w:space="0" w:color="auto"/>
            </w:tcBorders>
          </w:tcPr>
          <w:p w:rsidR="0096514B" w:rsidRDefault="0096514B">
            <w:pPr>
              <w:autoSpaceDE w:val="0"/>
              <w:autoSpaceDN w:val="0"/>
              <w:adjustRightInd w:val="0"/>
              <w:spacing w:after="0" w:line="240" w:lineRule="auto"/>
              <w:jc w:val="center"/>
              <w:rPr>
                <w:rFonts w:ascii="Arial" w:hAnsi="Arial" w:cs="Arial"/>
                <w:color w:val="000000"/>
                <w:sz w:val="20"/>
                <w:szCs w:val="20"/>
              </w:rPr>
            </w:pPr>
            <w:r>
              <w:rPr>
                <w:rFonts w:ascii="Arial" w:hAnsi="Arial" w:cs="Arial"/>
                <w:color w:val="000000"/>
                <w:sz w:val="20"/>
                <w:szCs w:val="20"/>
              </w:rPr>
              <w:t>2015</w:t>
            </w:r>
          </w:p>
        </w:tc>
        <w:tc>
          <w:tcPr>
            <w:tcW w:w="288" w:type="dxa"/>
            <w:tcBorders>
              <w:top w:val="single" w:sz="2" w:space="0" w:color="000000"/>
              <w:left w:val="single" w:sz="6" w:space="0" w:color="auto"/>
              <w:bottom w:val="single" w:sz="2" w:space="0" w:color="000000"/>
              <w:right w:val="single" w:sz="2" w:space="0" w:color="000000"/>
            </w:tcBorders>
          </w:tcPr>
          <w:p w:rsidR="0096514B" w:rsidRDefault="0096514B">
            <w:pPr>
              <w:autoSpaceDE w:val="0"/>
              <w:autoSpaceDN w:val="0"/>
              <w:adjustRightInd w:val="0"/>
              <w:spacing w:after="0" w:line="240" w:lineRule="auto"/>
              <w:jc w:val="right"/>
              <w:rPr>
                <w:rFonts w:ascii="Arial" w:hAnsi="Arial" w:cs="Arial"/>
                <w:color w:val="000000"/>
                <w:sz w:val="20"/>
                <w:szCs w:val="20"/>
              </w:rPr>
            </w:pPr>
          </w:p>
        </w:tc>
      </w:tr>
      <w:tr w:rsidR="0096514B" w:rsidTr="0096514B">
        <w:trPr>
          <w:trHeight w:val="713"/>
        </w:trPr>
        <w:tc>
          <w:tcPr>
            <w:tcW w:w="2242" w:type="dxa"/>
            <w:tcBorders>
              <w:top w:val="single" w:sz="6" w:space="0" w:color="auto"/>
              <w:left w:val="single" w:sz="6" w:space="0" w:color="auto"/>
              <w:bottom w:val="single" w:sz="6" w:space="0" w:color="auto"/>
              <w:right w:val="single" w:sz="6" w:space="0" w:color="auto"/>
            </w:tcBorders>
          </w:tcPr>
          <w:p w:rsidR="0096514B" w:rsidRDefault="0096514B">
            <w:pPr>
              <w:autoSpaceDE w:val="0"/>
              <w:autoSpaceDN w:val="0"/>
              <w:adjustRightInd w:val="0"/>
              <w:spacing w:after="0" w:line="240" w:lineRule="auto"/>
              <w:jc w:val="center"/>
              <w:rPr>
                <w:rFonts w:ascii="Arial" w:hAnsi="Arial" w:cs="Arial"/>
                <w:color w:val="000000"/>
                <w:sz w:val="20"/>
                <w:szCs w:val="20"/>
              </w:rPr>
            </w:pPr>
            <w:r>
              <w:rPr>
                <w:rFonts w:ascii="Arial" w:hAnsi="Arial" w:cs="Arial"/>
                <w:color w:val="000000"/>
                <w:sz w:val="20"/>
                <w:szCs w:val="20"/>
              </w:rPr>
              <w:t>00002010200100000710</w:t>
            </w:r>
          </w:p>
        </w:tc>
        <w:tc>
          <w:tcPr>
            <w:tcW w:w="2467" w:type="dxa"/>
            <w:tcBorders>
              <w:top w:val="single" w:sz="6" w:space="0" w:color="auto"/>
              <w:left w:val="single" w:sz="6" w:space="0" w:color="auto"/>
              <w:bottom w:val="single" w:sz="6" w:space="0" w:color="auto"/>
              <w:right w:val="single" w:sz="6" w:space="0" w:color="auto"/>
            </w:tcBorders>
          </w:tcPr>
          <w:p w:rsidR="0096514B" w:rsidRDefault="0096514B">
            <w:pPr>
              <w:autoSpaceDE w:val="0"/>
              <w:autoSpaceDN w:val="0"/>
              <w:adjustRightInd w:val="0"/>
              <w:spacing w:after="0" w:line="240" w:lineRule="auto"/>
              <w:jc w:val="center"/>
              <w:rPr>
                <w:rFonts w:ascii="Arial" w:hAnsi="Arial" w:cs="Arial"/>
                <w:color w:val="000000"/>
                <w:sz w:val="20"/>
                <w:szCs w:val="20"/>
              </w:rPr>
            </w:pPr>
            <w:r>
              <w:rPr>
                <w:rFonts w:ascii="Arial" w:hAnsi="Arial" w:cs="Arial"/>
                <w:color w:val="000000"/>
                <w:sz w:val="20"/>
                <w:szCs w:val="20"/>
              </w:rPr>
              <w:t>Кредиты, полученные от кредитных организаций бюджетами поселений</w:t>
            </w:r>
          </w:p>
        </w:tc>
        <w:tc>
          <w:tcPr>
            <w:tcW w:w="2347" w:type="dxa"/>
            <w:tcBorders>
              <w:top w:val="single" w:sz="6" w:space="0" w:color="auto"/>
              <w:left w:val="single" w:sz="6" w:space="0" w:color="auto"/>
              <w:bottom w:val="single" w:sz="6" w:space="0" w:color="auto"/>
              <w:right w:val="single" w:sz="6" w:space="0" w:color="auto"/>
            </w:tcBorders>
          </w:tcPr>
          <w:p w:rsidR="0096514B" w:rsidRDefault="0096514B">
            <w:pPr>
              <w:autoSpaceDE w:val="0"/>
              <w:autoSpaceDN w:val="0"/>
              <w:adjustRightInd w:val="0"/>
              <w:spacing w:after="0" w:line="240" w:lineRule="auto"/>
              <w:jc w:val="center"/>
              <w:rPr>
                <w:rFonts w:ascii="Arial" w:hAnsi="Arial" w:cs="Arial"/>
                <w:color w:val="000000"/>
                <w:sz w:val="20"/>
                <w:szCs w:val="20"/>
              </w:rPr>
            </w:pPr>
            <w:r>
              <w:rPr>
                <w:rFonts w:ascii="Arial" w:hAnsi="Arial" w:cs="Arial"/>
                <w:color w:val="000000"/>
                <w:sz w:val="20"/>
                <w:szCs w:val="20"/>
              </w:rPr>
              <w:t>0</w:t>
            </w:r>
          </w:p>
        </w:tc>
        <w:tc>
          <w:tcPr>
            <w:tcW w:w="2225" w:type="dxa"/>
            <w:tcBorders>
              <w:top w:val="single" w:sz="6" w:space="0" w:color="auto"/>
              <w:left w:val="single" w:sz="6" w:space="0" w:color="auto"/>
              <w:bottom w:val="single" w:sz="6" w:space="0" w:color="auto"/>
              <w:right w:val="single" w:sz="6" w:space="0" w:color="auto"/>
            </w:tcBorders>
          </w:tcPr>
          <w:p w:rsidR="0096514B" w:rsidRDefault="0096514B">
            <w:pPr>
              <w:autoSpaceDE w:val="0"/>
              <w:autoSpaceDN w:val="0"/>
              <w:adjustRightInd w:val="0"/>
              <w:spacing w:after="0" w:line="240" w:lineRule="auto"/>
              <w:jc w:val="center"/>
              <w:rPr>
                <w:rFonts w:ascii="Arial" w:hAnsi="Arial" w:cs="Arial"/>
                <w:color w:val="000000"/>
                <w:sz w:val="20"/>
                <w:szCs w:val="20"/>
              </w:rPr>
            </w:pPr>
            <w:r>
              <w:rPr>
                <w:rFonts w:ascii="Arial" w:hAnsi="Arial" w:cs="Arial"/>
                <w:color w:val="000000"/>
                <w:sz w:val="20"/>
                <w:szCs w:val="20"/>
              </w:rPr>
              <w:t>0</w:t>
            </w:r>
          </w:p>
        </w:tc>
        <w:tc>
          <w:tcPr>
            <w:tcW w:w="288" w:type="dxa"/>
            <w:tcBorders>
              <w:top w:val="single" w:sz="2" w:space="0" w:color="000000"/>
              <w:left w:val="single" w:sz="6" w:space="0" w:color="auto"/>
              <w:bottom w:val="single" w:sz="2" w:space="0" w:color="000000"/>
              <w:right w:val="single" w:sz="2" w:space="0" w:color="000000"/>
            </w:tcBorders>
          </w:tcPr>
          <w:p w:rsidR="0096514B" w:rsidRDefault="0096514B">
            <w:pPr>
              <w:autoSpaceDE w:val="0"/>
              <w:autoSpaceDN w:val="0"/>
              <w:adjustRightInd w:val="0"/>
              <w:spacing w:after="0" w:line="240" w:lineRule="auto"/>
              <w:jc w:val="right"/>
              <w:rPr>
                <w:rFonts w:ascii="Arial" w:hAnsi="Arial" w:cs="Arial"/>
                <w:color w:val="000000"/>
                <w:sz w:val="20"/>
                <w:szCs w:val="20"/>
              </w:rPr>
            </w:pPr>
          </w:p>
        </w:tc>
      </w:tr>
      <w:tr w:rsidR="0096514B" w:rsidTr="0096514B">
        <w:trPr>
          <w:trHeight w:val="950"/>
        </w:trPr>
        <w:tc>
          <w:tcPr>
            <w:tcW w:w="2242" w:type="dxa"/>
            <w:tcBorders>
              <w:top w:val="single" w:sz="6" w:space="0" w:color="auto"/>
              <w:left w:val="single" w:sz="6" w:space="0" w:color="auto"/>
              <w:bottom w:val="single" w:sz="6" w:space="0" w:color="auto"/>
              <w:right w:val="single" w:sz="6" w:space="0" w:color="auto"/>
            </w:tcBorders>
          </w:tcPr>
          <w:p w:rsidR="0096514B" w:rsidRDefault="0096514B">
            <w:pPr>
              <w:autoSpaceDE w:val="0"/>
              <w:autoSpaceDN w:val="0"/>
              <w:adjustRightInd w:val="0"/>
              <w:spacing w:after="0" w:line="240" w:lineRule="auto"/>
              <w:jc w:val="center"/>
              <w:rPr>
                <w:rFonts w:ascii="Arial" w:hAnsi="Arial" w:cs="Arial"/>
                <w:color w:val="000000"/>
                <w:sz w:val="20"/>
                <w:szCs w:val="20"/>
              </w:rPr>
            </w:pPr>
            <w:r>
              <w:rPr>
                <w:rFonts w:ascii="Arial" w:hAnsi="Arial" w:cs="Arial"/>
                <w:color w:val="000000"/>
                <w:sz w:val="20"/>
                <w:szCs w:val="20"/>
              </w:rPr>
              <w:t>00002010200100000810</w:t>
            </w:r>
          </w:p>
        </w:tc>
        <w:tc>
          <w:tcPr>
            <w:tcW w:w="2467" w:type="dxa"/>
            <w:tcBorders>
              <w:top w:val="single" w:sz="6" w:space="0" w:color="auto"/>
              <w:left w:val="single" w:sz="6" w:space="0" w:color="auto"/>
              <w:bottom w:val="single" w:sz="6" w:space="0" w:color="auto"/>
              <w:right w:val="single" w:sz="6" w:space="0" w:color="auto"/>
            </w:tcBorders>
          </w:tcPr>
          <w:p w:rsidR="0096514B" w:rsidRDefault="0096514B">
            <w:pPr>
              <w:autoSpaceDE w:val="0"/>
              <w:autoSpaceDN w:val="0"/>
              <w:adjustRightInd w:val="0"/>
              <w:spacing w:after="0" w:line="240" w:lineRule="auto"/>
              <w:jc w:val="center"/>
              <w:rPr>
                <w:rFonts w:ascii="Arial" w:hAnsi="Arial" w:cs="Arial"/>
                <w:color w:val="000000"/>
                <w:sz w:val="20"/>
                <w:szCs w:val="20"/>
              </w:rPr>
            </w:pPr>
            <w:r>
              <w:rPr>
                <w:rFonts w:ascii="Arial" w:hAnsi="Arial" w:cs="Arial"/>
                <w:color w:val="000000"/>
                <w:sz w:val="20"/>
                <w:szCs w:val="20"/>
              </w:rPr>
              <w:t>Гашение кредитов, полученных от кредитных организаций бюджетами поселений</w:t>
            </w:r>
          </w:p>
        </w:tc>
        <w:tc>
          <w:tcPr>
            <w:tcW w:w="2347" w:type="dxa"/>
            <w:tcBorders>
              <w:top w:val="single" w:sz="6" w:space="0" w:color="auto"/>
              <w:left w:val="single" w:sz="6" w:space="0" w:color="auto"/>
              <w:bottom w:val="single" w:sz="6" w:space="0" w:color="auto"/>
              <w:right w:val="single" w:sz="6" w:space="0" w:color="auto"/>
            </w:tcBorders>
          </w:tcPr>
          <w:p w:rsidR="0096514B" w:rsidRDefault="0096514B">
            <w:pPr>
              <w:autoSpaceDE w:val="0"/>
              <w:autoSpaceDN w:val="0"/>
              <w:adjustRightInd w:val="0"/>
              <w:spacing w:after="0" w:line="240" w:lineRule="auto"/>
              <w:jc w:val="center"/>
              <w:rPr>
                <w:rFonts w:ascii="Arial" w:hAnsi="Arial" w:cs="Arial"/>
                <w:color w:val="000000"/>
                <w:sz w:val="20"/>
                <w:szCs w:val="20"/>
              </w:rPr>
            </w:pPr>
            <w:r>
              <w:rPr>
                <w:rFonts w:ascii="Arial" w:hAnsi="Arial" w:cs="Arial"/>
                <w:color w:val="000000"/>
                <w:sz w:val="20"/>
                <w:szCs w:val="20"/>
              </w:rPr>
              <w:t>0</w:t>
            </w:r>
          </w:p>
        </w:tc>
        <w:tc>
          <w:tcPr>
            <w:tcW w:w="2225" w:type="dxa"/>
            <w:tcBorders>
              <w:top w:val="single" w:sz="6" w:space="0" w:color="auto"/>
              <w:left w:val="single" w:sz="6" w:space="0" w:color="auto"/>
              <w:bottom w:val="single" w:sz="6" w:space="0" w:color="auto"/>
              <w:right w:val="single" w:sz="6" w:space="0" w:color="auto"/>
            </w:tcBorders>
          </w:tcPr>
          <w:p w:rsidR="0096514B" w:rsidRDefault="0096514B">
            <w:pPr>
              <w:autoSpaceDE w:val="0"/>
              <w:autoSpaceDN w:val="0"/>
              <w:adjustRightInd w:val="0"/>
              <w:spacing w:after="0" w:line="240" w:lineRule="auto"/>
              <w:jc w:val="center"/>
              <w:rPr>
                <w:rFonts w:ascii="Arial" w:hAnsi="Arial" w:cs="Arial"/>
                <w:color w:val="000000"/>
                <w:sz w:val="20"/>
                <w:szCs w:val="20"/>
              </w:rPr>
            </w:pPr>
            <w:r>
              <w:rPr>
                <w:rFonts w:ascii="Arial" w:hAnsi="Arial" w:cs="Arial"/>
                <w:color w:val="000000"/>
                <w:sz w:val="20"/>
                <w:szCs w:val="20"/>
              </w:rPr>
              <w:t>0</w:t>
            </w:r>
          </w:p>
        </w:tc>
        <w:tc>
          <w:tcPr>
            <w:tcW w:w="288" w:type="dxa"/>
            <w:tcBorders>
              <w:top w:val="single" w:sz="2" w:space="0" w:color="000000"/>
              <w:left w:val="single" w:sz="6" w:space="0" w:color="auto"/>
              <w:bottom w:val="single" w:sz="2" w:space="0" w:color="000000"/>
              <w:right w:val="single" w:sz="2" w:space="0" w:color="000000"/>
            </w:tcBorders>
          </w:tcPr>
          <w:p w:rsidR="0096514B" w:rsidRDefault="0096514B">
            <w:pPr>
              <w:autoSpaceDE w:val="0"/>
              <w:autoSpaceDN w:val="0"/>
              <w:adjustRightInd w:val="0"/>
              <w:spacing w:after="0" w:line="240" w:lineRule="auto"/>
              <w:jc w:val="right"/>
              <w:rPr>
                <w:rFonts w:ascii="Arial" w:hAnsi="Arial" w:cs="Arial"/>
                <w:color w:val="000000"/>
                <w:sz w:val="20"/>
                <w:szCs w:val="20"/>
              </w:rPr>
            </w:pPr>
          </w:p>
        </w:tc>
      </w:tr>
      <w:tr w:rsidR="0096514B" w:rsidTr="0096514B">
        <w:trPr>
          <w:trHeight w:val="1423"/>
        </w:trPr>
        <w:tc>
          <w:tcPr>
            <w:tcW w:w="2242" w:type="dxa"/>
            <w:tcBorders>
              <w:top w:val="single" w:sz="6" w:space="0" w:color="auto"/>
              <w:left w:val="single" w:sz="6" w:space="0" w:color="auto"/>
              <w:bottom w:val="single" w:sz="6" w:space="0" w:color="auto"/>
              <w:right w:val="single" w:sz="6" w:space="0" w:color="auto"/>
            </w:tcBorders>
          </w:tcPr>
          <w:p w:rsidR="0096514B" w:rsidRDefault="0096514B">
            <w:pPr>
              <w:autoSpaceDE w:val="0"/>
              <w:autoSpaceDN w:val="0"/>
              <w:adjustRightInd w:val="0"/>
              <w:spacing w:after="0" w:line="240" w:lineRule="auto"/>
              <w:jc w:val="center"/>
              <w:rPr>
                <w:rFonts w:ascii="Arial" w:hAnsi="Arial" w:cs="Arial"/>
                <w:color w:val="000000"/>
                <w:sz w:val="20"/>
                <w:szCs w:val="20"/>
              </w:rPr>
            </w:pPr>
            <w:r>
              <w:rPr>
                <w:rFonts w:ascii="Arial" w:hAnsi="Arial" w:cs="Arial"/>
                <w:color w:val="000000"/>
                <w:sz w:val="20"/>
                <w:szCs w:val="20"/>
              </w:rPr>
              <w:t>00002010100100000710</w:t>
            </w:r>
          </w:p>
        </w:tc>
        <w:tc>
          <w:tcPr>
            <w:tcW w:w="2467" w:type="dxa"/>
            <w:tcBorders>
              <w:top w:val="single" w:sz="6" w:space="0" w:color="auto"/>
              <w:left w:val="single" w:sz="6" w:space="0" w:color="auto"/>
              <w:bottom w:val="single" w:sz="6" w:space="0" w:color="auto"/>
              <w:right w:val="single" w:sz="6" w:space="0" w:color="auto"/>
            </w:tcBorders>
          </w:tcPr>
          <w:p w:rsidR="0096514B" w:rsidRDefault="0096514B">
            <w:pPr>
              <w:autoSpaceDE w:val="0"/>
              <w:autoSpaceDN w:val="0"/>
              <w:adjustRightInd w:val="0"/>
              <w:spacing w:after="0" w:line="240" w:lineRule="auto"/>
              <w:jc w:val="center"/>
              <w:rPr>
                <w:rFonts w:ascii="Arial" w:hAnsi="Arial" w:cs="Arial"/>
                <w:color w:val="000000"/>
                <w:sz w:val="20"/>
                <w:szCs w:val="20"/>
              </w:rPr>
            </w:pPr>
            <w:r>
              <w:rPr>
                <w:rFonts w:ascii="Arial" w:hAnsi="Arial" w:cs="Arial"/>
                <w:color w:val="000000"/>
                <w:sz w:val="20"/>
                <w:szCs w:val="20"/>
              </w:rPr>
              <w:t xml:space="preserve">Бюджетные кредиты, полученные от других бюджетов бюджетной системы Российской Федерации бюджетами поселений </w:t>
            </w:r>
          </w:p>
        </w:tc>
        <w:tc>
          <w:tcPr>
            <w:tcW w:w="2347" w:type="dxa"/>
            <w:tcBorders>
              <w:top w:val="single" w:sz="6" w:space="0" w:color="auto"/>
              <w:left w:val="single" w:sz="6" w:space="0" w:color="auto"/>
              <w:bottom w:val="single" w:sz="6" w:space="0" w:color="auto"/>
              <w:right w:val="single" w:sz="6" w:space="0" w:color="auto"/>
            </w:tcBorders>
          </w:tcPr>
          <w:p w:rsidR="0096514B" w:rsidRDefault="0096514B">
            <w:pPr>
              <w:autoSpaceDE w:val="0"/>
              <w:autoSpaceDN w:val="0"/>
              <w:adjustRightInd w:val="0"/>
              <w:spacing w:after="0" w:line="240" w:lineRule="auto"/>
              <w:jc w:val="center"/>
              <w:rPr>
                <w:rFonts w:ascii="Arial" w:hAnsi="Arial" w:cs="Arial"/>
                <w:color w:val="000000"/>
                <w:sz w:val="20"/>
                <w:szCs w:val="20"/>
              </w:rPr>
            </w:pPr>
            <w:r>
              <w:rPr>
                <w:rFonts w:ascii="Arial" w:hAnsi="Arial" w:cs="Arial"/>
                <w:color w:val="000000"/>
                <w:sz w:val="20"/>
                <w:szCs w:val="20"/>
              </w:rPr>
              <w:t>0</w:t>
            </w:r>
          </w:p>
        </w:tc>
        <w:tc>
          <w:tcPr>
            <w:tcW w:w="2225" w:type="dxa"/>
            <w:tcBorders>
              <w:top w:val="single" w:sz="6" w:space="0" w:color="auto"/>
              <w:left w:val="single" w:sz="6" w:space="0" w:color="auto"/>
              <w:bottom w:val="single" w:sz="6" w:space="0" w:color="auto"/>
              <w:right w:val="single" w:sz="6" w:space="0" w:color="auto"/>
            </w:tcBorders>
          </w:tcPr>
          <w:p w:rsidR="0096514B" w:rsidRDefault="0096514B">
            <w:pPr>
              <w:autoSpaceDE w:val="0"/>
              <w:autoSpaceDN w:val="0"/>
              <w:adjustRightInd w:val="0"/>
              <w:spacing w:after="0" w:line="240" w:lineRule="auto"/>
              <w:jc w:val="center"/>
              <w:rPr>
                <w:rFonts w:ascii="Arial" w:hAnsi="Arial" w:cs="Arial"/>
                <w:color w:val="000000"/>
                <w:sz w:val="20"/>
                <w:szCs w:val="20"/>
              </w:rPr>
            </w:pPr>
            <w:r>
              <w:rPr>
                <w:rFonts w:ascii="Arial" w:hAnsi="Arial" w:cs="Arial"/>
                <w:color w:val="000000"/>
                <w:sz w:val="20"/>
                <w:szCs w:val="20"/>
              </w:rPr>
              <w:t>0</w:t>
            </w:r>
          </w:p>
        </w:tc>
        <w:tc>
          <w:tcPr>
            <w:tcW w:w="288" w:type="dxa"/>
            <w:tcBorders>
              <w:top w:val="single" w:sz="2" w:space="0" w:color="000000"/>
              <w:left w:val="single" w:sz="6" w:space="0" w:color="auto"/>
              <w:bottom w:val="single" w:sz="2" w:space="0" w:color="000000"/>
              <w:right w:val="single" w:sz="2" w:space="0" w:color="000000"/>
            </w:tcBorders>
          </w:tcPr>
          <w:p w:rsidR="0096514B" w:rsidRDefault="0096514B">
            <w:pPr>
              <w:autoSpaceDE w:val="0"/>
              <w:autoSpaceDN w:val="0"/>
              <w:adjustRightInd w:val="0"/>
              <w:spacing w:after="0" w:line="240" w:lineRule="auto"/>
              <w:jc w:val="right"/>
              <w:rPr>
                <w:rFonts w:ascii="Arial" w:hAnsi="Arial" w:cs="Arial"/>
                <w:color w:val="000000"/>
                <w:sz w:val="20"/>
                <w:szCs w:val="20"/>
              </w:rPr>
            </w:pPr>
          </w:p>
        </w:tc>
      </w:tr>
      <w:tr w:rsidR="0096514B" w:rsidTr="0096514B">
        <w:trPr>
          <w:trHeight w:val="1423"/>
        </w:trPr>
        <w:tc>
          <w:tcPr>
            <w:tcW w:w="2242" w:type="dxa"/>
            <w:tcBorders>
              <w:top w:val="single" w:sz="6" w:space="0" w:color="auto"/>
              <w:left w:val="single" w:sz="6" w:space="0" w:color="auto"/>
              <w:bottom w:val="single" w:sz="6" w:space="0" w:color="auto"/>
              <w:right w:val="single" w:sz="6" w:space="0" w:color="auto"/>
            </w:tcBorders>
          </w:tcPr>
          <w:p w:rsidR="0096514B" w:rsidRDefault="0096514B">
            <w:pPr>
              <w:autoSpaceDE w:val="0"/>
              <w:autoSpaceDN w:val="0"/>
              <w:adjustRightInd w:val="0"/>
              <w:spacing w:after="0" w:line="240" w:lineRule="auto"/>
              <w:jc w:val="center"/>
              <w:rPr>
                <w:rFonts w:ascii="Arial" w:hAnsi="Arial" w:cs="Arial"/>
                <w:color w:val="000000"/>
                <w:sz w:val="20"/>
                <w:szCs w:val="20"/>
              </w:rPr>
            </w:pPr>
            <w:r>
              <w:rPr>
                <w:rFonts w:ascii="Arial" w:hAnsi="Arial" w:cs="Arial"/>
                <w:color w:val="000000"/>
                <w:sz w:val="20"/>
                <w:szCs w:val="20"/>
              </w:rPr>
              <w:t>00002010100100000810</w:t>
            </w:r>
          </w:p>
        </w:tc>
        <w:tc>
          <w:tcPr>
            <w:tcW w:w="2467" w:type="dxa"/>
            <w:tcBorders>
              <w:top w:val="single" w:sz="6" w:space="0" w:color="auto"/>
              <w:left w:val="single" w:sz="6" w:space="0" w:color="auto"/>
              <w:bottom w:val="single" w:sz="6" w:space="0" w:color="auto"/>
              <w:right w:val="single" w:sz="6" w:space="0" w:color="auto"/>
            </w:tcBorders>
          </w:tcPr>
          <w:p w:rsidR="0096514B" w:rsidRDefault="0096514B">
            <w:pPr>
              <w:autoSpaceDE w:val="0"/>
              <w:autoSpaceDN w:val="0"/>
              <w:adjustRightInd w:val="0"/>
              <w:spacing w:after="0" w:line="240" w:lineRule="auto"/>
              <w:jc w:val="center"/>
              <w:rPr>
                <w:rFonts w:ascii="Arial" w:hAnsi="Arial" w:cs="Arial"/>
                <w:color w:val="000000"/>
                <w:sz w:val="20"/>
                <w:szCs w:val="20"/>
              </w:rPr>
            </w:pPr>
            <w:r>
              <w:rPr>
                <w:rFonts w:ascii="Arial" w:hAnsi="Arial" w:cs="Arial"/>
                <w:color w:val="000000"/>
                <w:sz w:val="20"/>
                <w:szCs w:val="20"/>
              </w:rPr>
              <w:t>Гашение бюджетных кредитов, полученных от других бюджетов бюджетной системы Российской Федерации бюджетами поселений</w:t>
            </w:r>
          </w:p>
        </w:tc>
        <w:tc>
          <w:tcPr>
            <w:tcW w:w="2347" w:type="dxa"/>
            <w:tcBorders>
              <w:top w:val="single" w:sz="6" w:space="0" w:color="auto"/>
              <w:left w:val="single" w:sz="6" w:space="0" w:color="auto"/>
              <w:bottom w:val="single" w:sz="6" w:space="0" w:color="auto"/>
              <w:right w:val="single" w:sz="6" w:space="0" w:color="auto"/>
            </w:tcBorders>
          </w:tcPr>
          <w:p w:rsidR="0096514B" w:rsidRDefault="0096514B">
            <w:pPr>
              <w:autoSpaceDE w:val="0"/>
              <w:autoSpaceDN w:val="0"/>
              <w:adjustRightInd w:val="0"/>
              <w:spacing w:after="0" w:line="240" w:lineRule="auto"/>
              <w:jc w:val="center"/>
              <w:rPr>
                <w:rFonts w:ascii="Arial" w:hAnsi="Arial" w:cs="Arial"/>
                <w:color w:val="000000"/>
                <w:sz w:val="20"/>
                <w:szCs w:val="20"/>
              </w:rPr>
            </w:pPr>
            <w:r>
              <w:rPr>
                <w:rFonts w:ascii="Arial" w:hAnsi="Arial" w:cs="Arial"/>
                <w:color w:val="000000"/>
                <w:sz w:val="20"/>
                <w:szCs w:val="20"/>
              </w:rPr>
              <w:t>0</w:t>
            </w:r>
          </w:p>
        </w:tc>
        <w:tc>
          <w:tcPr>
            <w:tcW w:w="2225" w:type="dxa"/>
            <w:tcBorders>
              <w:top w:val="single" w:sz="6" w:space="0" w:color="auto"/>
              <w:left w:val="single" w:sz="6" w:space="0" w:color="auto"/>
              <w:bottom w:val="single" w:sz="6" w:space="0" w:color="auto"/>
              <w:right w:val="single" w:sz="6" w:space="0" w:color="auto"/>
            </w:tcBorders>
          </w:tcPr>
          <w:p w:rsidR="0096514B" w:rsidRDefault="0096514B">
            <w:pPr>
              <w:autoSpaceDE w:val="0"/>
              <w:autoSpaceDN w:val="0"/>
              <w:adjustRightInd w:val="0"/>
              <w:spacing w:after="0" w:line="240" w:lineRule="auto"/>
              <w:jc w:val="center"/>
              <w:rPr>
                <w:rFonts w:ascii="Arial" w:hAnsi="Arial" w:cs="Arial"/>
                <w:color w:val="000000"/>
                <w:sz w:val="20"/>
                <w:szCs w:val="20"/>
              </w:rPr>
            </w:pPr>
            <w:r>
              <w:rPr>
                <w:rFonts w:ascii="Arial" w:hAnsi="Arial" w:cs="Arial"/>
                <w:color w:val="000000"/>
                <w:sz w:val="20"/>
                <w:szCs w:val="20"/>
              </w:rPr>
              <w:t>0</w:t>
            </w:r>
          </w:p>
        </w:tc>
        <w:tc>
          <w:tcPr>
            <w:tcW w:w="288" w:type="dxa"/>
            <w:tcBorders>
              <w:top w:val="single" w:sz="2" w:space="0" w:color="000000"/>
              <w:left w:val="single" w:sz="6" w:space="0" w:color="auto"/>
              <w:bottom w:val="single" w:sz="2" w:space="0" w:color="000000"/>
              <w:right w:val="single" w:sz="2" w:space="0" w:color="000000"/>
            </w:tcBorders>
          </w:tcPr>
          <w:p w:rsidR="0096514B" w:rsidRDefault="0096514B">
            <w:pPr>
              <w:autoSpaceDE w:val="0"/>
              <w:autoSpaceDN w:val="0"/>
              <w:adjustRightInd w:val="0"/>
              <w:spacing w:after="0" w:line="240" w:lineRule="auto"/>
              <w:jc w:val="right"/>
              <w:rPr>
                <w:rFonts w:ascii="Arial" w:hAnsi="Arial" w:cs="Arial"/>
                <w:color w:val="000000"/>
                <w:sz w:val="20"/>
                <w:szCs w:val="20"/>
              </w:rPr>
            </w:pPr>
          </w:p>
        </w:tc>
      </w:tr>
      <w:tr w:rsidR="0096514B" w:rsidTr="0096514B">
        <w:trPr>
          <w:trHeight w:val="238"/>
        </w:trPr>
        <w:tc>
          <w:tcPr>
            <w:tcW w:w="2242" w:type="dxa"/>
            <w:tcBorders>
              <w:top w:val="single" w:sz="6" w:space="0" w:color="auto"/>
              <w:left w:val="single" w:sz="6" w:space="0" w:color="auto"/>
              <w:bottom w:val="single" w:sz="6" w:space="0" w:color="auto"/>
              <w:right w:val="single" w:sz="6" w:space="0" w:color="auto"/>
            </w:tcBorders>
          </w:tcPr>
          <w:p w:rsidR="0096514B" w:rsidRDefault="0096514B">
            <w:pPr>
              <w:autoSpaceDE w:val="0"/>
              <w:autoSpaceDN w:val="0"/>
              <w:adjustRightInd w:val="0"/>
              <w:spacing w:after="0" w:line="240" w:lineRule="auto"/>
              <w:jc w:val="right"/>
              <w:rPr>
                <w:rFonts w:ascii="Arial" w:hAnsi="Arial" w:cs="Arial"/>
                <w:color w:val="000000"/>
                <w:sz w:val="20"/>
                <w:szCs w:val="20"/>
              </w:rPr>
            </w:pPr>
          </w:p>
        </w:tc>
        <w:tc>
          <w:tcPr>
            <w:tcW w:w="2467" w:type="dxa"/>
            <w:tcBorders>
              <w:top w:val="single" w:sz="6" w:space="0" w:color="auto"/>
              <w:left w:val="single" w:sz="6" w:space="0" w:color="auto"/>
              <w:bottom w:val="single" w:sz="6" w:space="0" w:color="auto"/>
              <w:right w:val="single" w:sz="6" w:space="0" w:color="auto"/>
            </w:tcBorders>
          </w:tcPr>
          <w:p w:rsidR="0096514B" w:rsidRDefault="0096514B">
            <w:pPr>
              <w:autoSpaceDE w:val="0"/>
              <w:autoSpaceDN w:val="0"/>
              <w:adjustRightInd w:val="0"/>
              <w:spacing w:after="0" w:line="240" w:lineRule="auto"/>
              <w:jc w:val="right"/>
              <w:rPr>
                <w:rFonts w:ascii="Arial" w:hAnsi="Arial" w:cs="Arial"/>
                <w:color w:val="000000"/>
                <w:sz w:val="20"/>
                <w:szCs w:val="20"/>
              </w:rPr>
            </w:pPr>
            <w:r>
              <w:rPr>
                <w:rFonts w:ascii="Arial" w:hAnsi="Arial" w:cs="Arial"/>
                <w:color w:val="000000"/>
                <w:sz w:val="20"/>
                <w:szCs w:val="20"/>
              </w:rPr>
              <w:t xml:space="preserve">Итого </w:t>
            </w:r>
          </w:p>
        </w:tc>
        <w:tc>
          <w:tcPr>
            <w:tcW w:w="2347" w:type="dxa"/>
            <w:tcBorders>
              <w:top w:val="single" w:sz="6" w:space="0" w:color="auto"/>
              <w:left w:val="single" w:sz="6" w:space="0" w:color="auto"/>
              <w:bottom w:val="single" w:sz="6" w:space="0" w:color="auto"/>
              <w:right w:val="single" w:sz="6" w:space="0" w:color="auto"/>
            </w:tcBorders>
          </w:tcPr>
          <w:p w:rsidR="0096514B" w:rsidRDefault="0096514B">
            <w:pPr>
              <w:autoSpaceDE w:val="0"/>
              <w:autoSpaceDN w:val="0"/>
              <w:adjustRightInd w:val="0"/>
              <w:spacing w:after="0" w:line="240" w:lineRule="auto"/>
              <w:jc w:val="center"/>
              <w:rPr>
                <w:rFonts w:ascii="Arial" w:hAnsi="Arial" w:cs="Arial"/>
                <w:color w:val="000000"/>
                <w:sz w:val="20"/>
                <w:szCs w:val="20"/>
              </w:rPr>
            </w:pPr>
            <w:r>
              <w:rPr>
                <w:rFonts w:ascii="Arial" w:hAnsi="Arial" w:cs="Arial"/>
                <w:color w:val="000000"/>
                <w:sz w:val="20"/>
                <w:szCs w:val="20"/>
              </w:rPr>
              <w:t>0</w:t>
            </w:r>
          </w:p>
        </w:tc>
        <w:tc>
          <w:tcPr>
            <w:tcW w:w="2225" w:type="dxa"/>
            <w:tcBorders>
              <w:top w:val="single" w:sz="6" w:space="0" w:color="auto"/>
              <w:left w:val="single" w:sz="6" w:space="0" w:color="auto"/>
              <w:bottom w:val="single" w:sz="6" w:space="0" w:color="auto"/>
              <w:right w:val="single" w:sz="6" w:space="0" w:color="auto"/>
            </w:tcBorders>
          </w:tcPr>
          <w:p w:rsidR="0096514B" w:rsidRDefault="0096514B">
            <w:pPr>
              <w:autoSpaceDE w:val="0"/>
              <w:autoSpaceDN w:val="0"/>
              <w:adjustRightInd w:val="0"/>
              <w:spacing w:after="0" w:line="240" w:lineRule="auto"/>
              <w:jc w:val="center"/>
              <w:rPr>
                <w:rFonts w:ascii="Arial" w:hAnsi="Arial" w:cs="Arial"/>
                <w:color w:val="000000"/>
                <w:sz w:val="20"/>
                <w:szCs w:val="20"/>
              </w:rPr>
            </w:pPr>
            <w:r>
              <w:rPr>
                <w:rFonts w:ascii="Arial" w:hAnsi="Arial" w:cs="Arial"/>
                <w:color w:val="000000"/>
                <w:sz w:val="20"/>
                <w:szCs w:val="20"/>
              </w:rPr>
              <w:t>0</w:t>
            </w:r>
          </w:p>
        </w:tc>
        <w:tc>
          <w:tcPr>
            <w:tcW w:w="288" w:type="dxa"/>
            <w:tcBorders>
              <w:top w:val="single" w:sz="2" w:space="0" w:color="000000"/>
              <w:left w:val="single" w:sz="6" w:space="0" w:color="auto"/>
              <w:bottom w:val="single" w:sz="2" w:space="0" w:color="000000"/>
              <w:right w:val="single" w:sz="2" w:space="0" w:color="000000"/>
            </w:tcBorders>
          </w:tcPr>
          <w:p w:rsidR="0096514B" w:rsidRDefault="0096514B">
            <w:pPr>
              <w:autoSpaceDE w:val="0"/>
              <w:autoSpaceDN w:val="0"/>
              <w:adjustRightInd w:val="0"/>
              <w:spacing w:after="0" w:line="240" w:lineRule="auto"/>
              <w:jc w:val="right"/>
              <w:rPr>
                <w:rFonts w:ascii="Arial" w:hAnsi="Arial" w:cs="Arial"/>
                <w:color w:val="000000"/>
                <w:sz w:val="20"/>
                <w:szCs w:val="20"/>
              </w:rPr>
            </w:pPr>
          </w:p>
        </w:tc>
      </w:tr>
      <w:tr w:rsidR="0096514B" w:rsidTr="0096514B">
        <w:trPr>
          <w:trHeight w:val="238"/>
        </w:trPr>
        <w:tc>
          <w:tcPr>
            <w:tcW w:w="2242" w:type="dxa"/>
            <w:tcBorders>
              <w:top w:val="single" w:sz="6" w:space="0" w:color="auto"/>
              <w:left w:val="single" w:sz="2" w:space="0" w:color="000000"/>
              <w:bottom w:val="single" w:sz="2" w:space="0" w:color="000000"/>
              <w:right w:val="single" w:sz="2" w:space="0" w:color="000000"/>
            </w:tcBorders>
            <w:shd w:val="solid" w:color="A0A0A0" w:fill="000000"/>
          </w:tcPr>
          <w:p w:rsidR="0096514B" w:rsidRDefault="0096514B">
            <w:pPr>
              <w:autoSpaceDE w:val="0"/>
              <w:autoSpaceDN w:val="0"/>
              <w:adjustRightInd w:val="0"/>
              <w:spacing w:after="0" w:line="240" w:lineRule="auto"/>
              <w:jc w:val="right"/>
              <w:rPr>
                <w:rFonts w:ascii="Arial" w:hAnsi="Arial" w:cs="Arial"/>
                <w:color w:val="000000"/>
                <w:sz w:val="20"/>
                <w:szCs w:val="20"/>
              </w:rPr>
            </w:pPr>
          </w:p>
        </w:tc>
        <w:tc>
          <w:tcPr>
            <w:tcW w:w="2467" w:type="dxa"/>
            <w:tcBorders>
              <w:top w:val="single" w:sz="6" w:space="0" w:color="auto"/>
              <w:left w:val="single" w:sz="2" w:space="0" w:color="000000"/>
              <w:bottom w:val="single" w:sz="2" w:space="0" w:color="000000"/>
              <w:right w:val="single" w:sz="2" w:space="0" w:color="000000"/>
            </w:tcBorders>
            <w:shd w:val="solid" w:color="A0A0A0" w:fill="000000"/>
          </w:tcPr>
          <w:p w:rsidR="0096514B" w:rsidRDefault="0096514B">
            <w:pPr>
              <w:autoSpaceDE w:val="0"/>
              <w:autoSpaceDN w:val="0"/>
              <w:adjustRightInd w:val="0"/>
              <w:spacing w:after="0" w:line="240" w:lineRule="auto"/>
              <w:jc w:val="right"/>
              <w:rPr>
                <w:rFonts w:ascii="Arial" w:hAnsi="Arial" w:cs="Arial"/>
                <w:color w:val="000000"/>
                <w:sz w:val="20"/>
                <w:szCs w:val="20"/>
              </w:rPr>
            </w:pPr>
          </w:p>
        </w:tc>
        <w:tc>
          <w:tcPr>
            <w:tcW w:w="2347" w:type="dxa"/>
            <w:tcBorders>
              <w:top w:val="single" w:sz="6" w:space="0" w:color="auto"/>
              <w:left w:val="single" w:sz="2" w:space="0" w:color="000000"/>
              <w:bottom w:val="single" w:sz="2" w:space="0" w:color="000000"/>
              <w:right w:val="single" w:sz="2" w:space="0" w:color="000000"/>
            </w:tcBorders>
            <w:shd w:val="solid" w:color="A0A0A0" w:fill="000000"/>
          </w:tcPr>
          <w:p w:rsidR="0096514B" w:rsidRDefault="0096514B">
            <w:pPr>
              <w:autoSpaceDE w:val="0"/>
              <w:autoSpaceDN w:val="0"/>
              <w:adjustRightInd w:val="0"/>
              <w:spacing w:after="0" w:line="240" w:lineRule="auto"/>
              <w:jc w:val="right"/>
              <w:rPr>
                <w:rFonts w:ascii="Arial" w:hAnsi="Arial" w:cs="Arial"/>
                <w:color w:val="000000"/>
                <w:sz w:val="20"/>
                <w:szCs w:val="20"/>
              </w:rPr>
            </w:pPr>
          </w:p>
        </w:tc>
        <w:tc>
          <w:tcPr>
            <w:tcW w:w="2225" w:type="dxa"/>
            <w:tcBorders>
              <w:top w:val="single" w:sz="6" w:space="0" w:color="auto"/>
              <w:left w:val="single" w:sz="2" w:space="0" w:color="000000"/>
              <w:bottom w:val="single" w:sz="2" w:space="0" w:color="000000"/>
              <w:right w:val="single" w:sz="2" w:space="0" w:color="000000"/>
            </w:tcBorders>
            <w:shd w:val="solid" w:color="A0A0A0" w:fill="000000"/>
          </w:tcPr>
          <w:p w:rsidR="0096514B" w:rsidRDefault="0096514B">
            <w:pPr>
              <w:autoSpaceDE w:val="0"/>
              <w:autoSpaceDN w:val="0"/>
              <w:adjustRightInd w:val="0"/>
              <w:spacing w:after="0" w:line="240" w:lineRule="auto"/>
              <w:jc w:val="right"/>
              <w:rPr>
                <w:rFonts w:ascii="Arial" w:hAnsi="Arial" w:cs="Arial"/>
                <w:color w:val="000000"/>
                <w:sz w:val="20"/>
                <w:szCs w:val="20"/>
              </w:rPr>
            </w:pPr>
          </w:p>
        </w:tc>
        <w:tc>
          <w:tcPr>
            <w:tcW w:w="288" w:type="dxa"/>
            <w:tcBorders>
              <w:top w:val="single" w:sz="2" w:space="0" w:color="000000"/>
              <w:left w:val="single" w:sz="2" w:space="0" w:color="000000"/>
              <w:bottom w:val="single" w:sz="2" w:space="0" w:color="000000"/>
              <w:right w:val="single" w:sz="2" w:space="0" w:color="000000"/>
            </w:tcBorders>
            <w:shd w:val="solid" w:color="A0A0A0" w:fill="000000"/>
          </w:tcPr>
          <w:p w:rsidR="0096514B" w:rsidRDefault="0096514B">
            <w:pPr>
              <w:autoSpaceDE w:val="0"/>
              <w:autoSpaceDN w:val="0"/>
              <w:adjustRightInd w:val="0"/>
              <w:spacing w:after="0" w:line="240" w:lineRule="auto"/>
              <w:jc w:val="right"/>
              <w:rPr>
                <w:rFonts w:ascii="Arial" w:hAnsi="Arial" w:cs="Arial"/>
                <w:color w:val="000000"/>
                <w:sz w:val="20"/>
                <w:szCs w:val="20"/>
              </w:rPr>
            </w:pPr>
          </w:p>
        </w:tc>
      </w:tr>
      <w:tr w:rsidR="0096514B" w:rsidTr="0096514B">
        <w:trPr>
          <w:trHeight w:val="238"/>
        </w:trPr>
        <w:tc>
          <w:tcPr>
            <w:tcW w:w="2242" w:type="dxa"/>
            <w:tcBorders>
              <w:top w:val="single" w:sz="2" w:space="0" w:color="000000"/>
              <w:left w:val="single" w:sz="2" w:space="0" w:color="000000"/>
              <w:bottom w:val="single" w:sz="2" w:space="0" w:color="000000"/>
              <w:right w:val="single" w:sz="2" w:space="0" w:color="000000"/>
            </w:tcBorders>
            <w:shd w:val="solid" w:color="A0A0A0" w:fill="000000"/>
          </w:tcPr>
          <w:p w:rsidR="0096514B" w:rsidRDefault="0096514B">
            <w:pPr>
              <w:autoSpaceDE w:val="0"/>
              <w:autoSpaceDN w:val="0"/>
              <w:adjustRightInd w:val="0"/>
              <w:spacing w:after="0" w:line="240" w:lineRule="auto"/>
              <w:jc w:val="right"/>
              <w:rPr>
                <w:rFonts w:ascii="Arial" w:hAnsi="Arial" w:cs="Arial"/>
                <w:color w:val="000000"/>
                <w:sz w:val="20"/>
                <w:szCs w:val="20"/>
              </w:rPr>
            </w:pPr>
          </w:p>
        </w:tc>
        <w:tc>
          <w:tcPr>
            <w:tcW w:w="2467" w:type="dxa"/>
            <w:tcBorders>
              <w:top w:val="single" w:sz="2" w:space="0" w:color="000000"/>
              <w:left w:val="single" w:sz="2" w:space="0" w:color="000000"/>
              <w:bottom w:val="single" w:sz="2" w:space="0" w:color="000000"/>
              <w:right w:val="single" w:sz="2" w:space="0" w:color="000000"/>
            </w:tcBorders>
            <w:shd w:val="solid" w:color="A0A0A0" w:fill="000000"/>
          </w:tcPr>
          <w:p w:rsidR="0096514B" w:rsidRDefault="0096514B">
            <w:pPr>
              <w:autoSpaceDE w:val="0"/>
              <w:autoSpaceDN w:val="0"/>
              <w:adjustRightInd w:val="0"/>
              <w:spacing w:after="0" w:line="240" w:lineRule="auto"/>
              <w:jc w:val="right"/>
              <w:rPr>
                <w:rFonts w:ascii="Arial" w:hAnsi="Arial" w:cs="Arial"/>
                <w:color w:val="000000"/>
                <w:sz w:val="20"/>
                <w:szCs w:val="20"/>
              </w:rPr>
            </w:pPr>
          </w:p>
        </w:tc>
        <w:tc>
          <w:tcPr>
            <w:tcW w:w="2347" w:type="dxa"/>
            <w:tcBorders>
              <w:top w:val="single" w:sz="2" w:space="0" w:color="000000"/>
              <w:left w:val="single" w:sz="2" w:space="0" w:color="000000"/>
              <w:bottom w:val="single" w:sz="2" w:space="0" w:color="000000"/>
              <w:right w:val="single" w:sz="2" w:space="0" w:color="000000"/>
            </w:tcBorders>
            <w:shd w:val="solid" w:color="A0A0A0" w:fill="000000"/>
          </w:tcPr>
          <w:p w:rsidR="0096514B" w:rsidRDefault="0096514B">
            <w:pPr>
              <w:autoSpaceDE w:val="0"/>
              <w:autoSpaceDN w:val="0"/>
              <w:adjustRightInd w:val="0"/>
              <w:spacing w:after="0" w:line="240" w:lineRule="auto"/>
              <w:jc w:val="right"/>
              <w:rPr>
                <w:rFonts w:ascii="Arial" w:hAnsi="Arial" w:cs="Arial"/>
                <w:color w:val="000000"/>
                <w:sz w:val="20"/>
                <w:szCs w:val="20"/>
              </w:rPr>
            </w:pPr>
          </w:p>
        </w:tc>
        <w:tc>
          <w:tcPr>
            <w:tcW w:w="2225" w:type="dxa"/>
            <w:tcBorders>
              <w:top w:val="single" w:sz="2" w:space="0" w:color="000000"/>
              <w:left w:val="single" w:sz="2" w:space="0" w:color="000000"/>
              <w:bottom w:val="single" w:sz="2" w:space="0" w:color="000000"/>
              <w:right w:val="single" w:sz="2" w:space="0" w:color="000000"/>
            </w:tcBorders>
            <w:shd w:val="solid" w:color="A0A0A0" w:fill="000000"/>
          </w:tcPr>
          <w:p w:rsidR="0096514B" w:rsidRDefault="0096514B">
            <w:pPr>
              <w:autoSpaceDE w:val="0"/>
              <w:autoSpaceDN w:val="0"/>
              <w:adjustRightInd w:val="0"/>
              <w:spacing w:after="0" w:line="240" w:lineRule="auto"/>
              <w:jc w:val="right"/>
              <w:rPr>
                <w:rFonts w:ascii="Arial" w:hAnsi="Arial" w:cs="Arial"/>
                <w:color w:val="000000"/>
                <w:sz w:val="20"/>
                <w:szCs w:val="20"/>
              </w:rPr>
            </w:pPr>
          </w:p>
        </w:tc>
        <w:tc>
          <w:tcPr>
            <w:tcW w:w="288" w:type="dxa"/>
            <w:tcBorders>
              <w:top w:val="single" w:sz="2" w:space="0" w:color="000000"/>
              <w:left w:val="single" w:sz="2" w:space="0" w:color="000000"/>
              <w:bottom w:val="single" w:sz="2" w:space="0" w:color="000000"/>
              <w:right w:val="single" w:sz="2" w:space="0" w:color="000000"/>
            </w:tcBorders>
            <w:shd w:val="solid" w:color="A0A0A0" w:fill="000000"/>
          </w:tcPr>
          <w:p w:rsidR="0096514B" w:rsidRDefault="0096514B">
            <w:pPr>
              <w:autoSpaceDE w:val="0"/>
              <w:autoSpaceDN w:val="0"/>
              <w:adjustRightInd w:val="0"/>
              <w:spacing w:after="0" w:line="240" w:lineRule="auto"/>
              <w:jc w:val="right"/>
              <w:rPr>
                <w:rFonts w:ascii="Arial" w:hAnsi="Arial" w:cs="Arial"/>
                <w:color w:val="000000"/>
                <w:sz w:val="20"/>
                <w:szCs w:val="20"/>
              </w:rPr>
            </w:pPr>
          </w:p>
        </w:tc>
      </w:tr>
    </w:tbl>
    <w:p w:rsidR="0096514B" w:rsidRDefault="0096514B" w:rsidP="0096514B">
      <w:pPr>
        <w:ind w:left="6120"/>
        <w:jc w:val="right"/>
      </w:pPr>
      <w:r>
        <w:t xml:space="preserve">                                                                                            Приложение    № 7</w:t>
      </w:r>
    </w:p>
    <w:p w:rsidR="0096514B" w:rsidRDefault="0096514B" w:rsidP="0096514B">
      <w:pPr>
        <w:ind w:left="6120"/>
        <w:jc w:val="right"/>
      </w:pPr>
      <w:r>
        <w:t xml:space="preserve">     к   решению очередной сессии Совета депутатов Владимировского сельсовета четвертой созыва</w:t>
      </w:r>
      <w:r w:rsidRPr="00A6251D">
        <w:t xml:space="preserve"> </w:t>
      </w:r>
      <w:r>
        <w:t xml:space="preserve">от </w:t>
      </w:r>
    </w:p>
    <w:p w:rsidR="0096514B" w:rsidRDefault="0096514B" w:rsidP="0096514B">
      <w:pPr>
        <w:ind w:left="6120"/>
        <w:jc w:val="center"/>
      </w:pPr>
      <w:r>
        <w:t xml:space="preserve"> .12.2013 № </w:t>
      </w:r>
    </w:p>
    <w:p w:rsidR="0096514B" w:rsidRDefault="0096514B" w:rsidP="0096514B">
      <w:pPr>
        <w:jc w:val="center"/>
      </w:pPr>
      <w:r>
        <w:t xml:space="preserve">                                                                                              </w:t>
      </w:r>
    </w:p>
    <w:p w:rsidR="0096514B" w:rsidRPr="00354C87" w:rsidRDefault="0096514B" w:rsidP="0096514B">
      <w:pPr>
        <w:jc w:val="center"/>
        <w:rPr>
          <w:b/>
        </w:rPr>
      </w:pPr>
      <w:r>
        <w:t xml:space="preserve">                                                                                                                        </w:t>
      </w:r>
      <w:r w:rsidRPr="00354C87">
        <w:rPr>
          <w:b/>
        </w:rPr>
        <w:t>таблица  1</w:t>
      </w:r>
    </w:p>
    <w:p w:rsidR="0096514B" w:rsidRDefault="0096514B" w:rsidP="0096514B">
      <w:pPr>
        <w:jc w:val="both"/>
      </w:pPr>
    </w:p>
    <w:p w:rsidR="0096514B" w:rsidRPr="005962EE" w:rsidRDefault="0096514B" w:rsidP="0096514B">
      <w:pPr>
        <w:jc w:val="center"/>
        <w:rPr>
          <w:b/>
        </w:rPr>
      </w:pPr>
      <w:r w:rsidRPr="005962EE">
        <w:rPr>
          <w:b/>
        </w:rPr>
        <w:lastRenderedPageBreak/>
        <w:t>Программа</w:t>
      </w:r>
    </w:p>
    <w:p w:rsidR="0096514B" w:rsidRPr="005962EE" w:rsidRDefault="0096514B" w:rsidP="0096514B">
      <w:pPr>
        <w:jc w:val="center"/>
        <w:rPr>
          <w:b/>
        </w:rPr>
      </w:pPr>
      <w:r>
        <w:rPr>
          <w:b/>
        </w:rPr>
        <w:t>муниципальн</w:t>
      </w:r>
      <w:r w:rsidRPr="005962EE">
        <w:rPr>
          <w:b/>
        </w:rPr>
        <w:t>ых внутренних заимствований</w:t>
      </w:r>
    </w:p>
    <w:p w:rsidR="0096514B" w:rsidRDefault="0096514B" w:rsidP="0096514B">
      <w:pPr>
        <w:jc w:val="center"/>
        <w:rPr>
          <w:b/>
        </w:rPr>
      </w:pPr>
      <w:r>
        <w:rPr>
          <w:b/>
        </w:rPr>
        <w:t>Владимировского сельсовета  на 2014</w:t>
      </w:r>
      <w:r w:rsidRPr="005962EE">
        <w:rPr>
          <w:b/>
        </w:rPr>
        <w:t xml:space="preserve"> год</w:t>
      </w:r>
    </w:p>
    <w:p w:rsidR="0096514B" w:rsidRPr="005962EE" w:rsidRDefault="0096514B" w:rsidP="0096514B">
      <w:pPr>
        <w:jc w:val="center"/>
      </w:pPr>
      <w:r>
        <w:rPr>
          <w:b/>
        </w:rPr>
        <w:t xml:space="preserve">       </w:t>
      </w:r>
      <w:r>
        <w:t xml:space="preserve">                                                                           Объем                 Объем</w:t>
      </w:r>
    </w:p>
    <w:p w:rsidR="0096514B" w:rsidRDefault="0096514B" w:rsidP="0096514B">
      <w:pPr>
        <w:jc w:val="both"/>
      </w:pPr>
      <w:r>
        <w:t xml:space="preserve">                                                                                             привлечения      направляемых на</w:t>
      </w:r>
    </w:p>
    <w:p w:rsidR="0096514B" w:rsidRDefault="0096514B" w:rsidP="0096514B">
      <w:pPr>
        <w:jc w:val="both"/>
      </w:pPr>
      <w:r>
        <w:t xml:space="preserve">                                                                                                                               погашение </w:t>
      </w:r>
    </w:p>
    <w:p w:rsidR="0096514B" w:rsidRPr="005962EE" w:rsidRDefault="0096514B" w:rsidP="0096514B">
      <w:pPr>
        <w:jc w:val="both"/>
      </w:pPr>
      <w:r>
        <w:t xml:space="preserve">   </w:t>
      </w:r>
    </w:p>
    <w:p w:rsidR="0096514B" w:rsidRDefault="0096514B" w:rsidP="0096514B">
      <w:pPr>
        <w:jc w:val="both"/>
        <w:rPr>
          <w:b/>
        </w:rPr>
      </w:pPr>
      <w:r>
        <w:rPr>
          <w:b/>
        </w:rPr>
        <w:t>Муниципальные внутренние заимствования                 0,0                                    0,0</w:t>
      </w:r>
    </w:p>
    <w:p w:rsidR="0096514B" w:rsidRDefault="0096514B" w:rsidP="0096514B">
      <w:pPr>
        <w:jc w:val="both"/>
      </w:pPr>
      <w:r>
        <w:t>в том числе:</w:t>
      </w:r>
    </w:p>
    <w:p w:rsidR="0096514B" w:rsidRDefault="0096514B" w:rsidP="0096514B">
      <w:pPr>
        <w:jc w:val="both"/>
      </w:pPr>
      <w:r>
        <w:t>1. Муниципальные займы, осуществляемые путем</w:t>
      </w:r>
    </w:p>
    <w:p w:rsidR="0096514B" w:rsidRDefault="0096514B" w:rsidP="0096514B">
      <w:pPr>
        <w:jc w:val="both"/>
      </w:pPr>
      <w:r>
        <w:t xml:space="preserve">    выпуска муниципальных ценных бумаг                                   0,0                       0,0</w:t>
      </w:r>
    </w:p>
    <w:p w:rsidR="0096514B" w:rsidRDefault="0096514B" w:rsidP="0096514B">
      <w:pPr>
        <w:jc w:val="both"/>
      </w:pPr>
      <w:r>
        <w:t>2. Кредиты, привлекаемые от кредитных организаций              0,0                       0,0</w:t>
      </w:r>
    </w:p>
    <w:p w:rsidR="0096514B" w:rsidRDefault="0096514B" w:rsidP="0096514B">
      <w:pPr>
        <w:jc w:val="both"/>
      </w:pPr>
      <w:r>
        <w:t>3. Кредиты, привлекаемые от других  бюджетов</w:t>
      </w:r>
    </w:p>
    <w:p w:rsidR="0096514B" w:rsidRDefault="0096514B" w:rsidP="0096514B">
      <w:pPr>
        <w:jc w:val="both"/>
      </w:pPr>
      <w:r>
        <w:t xml:space="preserve">    бюджетной системы Российской Федерации                          0,0                        0,0</w:t>
      </w:r>
    </w:p>
    <w:p w:rsidR="0096514B" w:rsidRDefault="0096514B" w:rsidP="0096514B">
      <w:pPr>
        <w:jc w:val="both"/>
      </w:pPr>
    </w:p>
    <w:p w:rsidR="0096514B" w:rsidRPr="00354C87" w:rsidRDefault="0096514B" w:rsidP="0096514B">
      <w:pPr>
        <w:jc w:val="center"/>
        <w:rPr>
          <w:b/>
        </w:rPr>
      </w:pPr>
      <w:r>
        <w:t xml:space="preserve">                                                                                                                        </w:t>
      </w:r>
      <w:r w:rsidRPr="00354C87">
        <w:rPr>
          <w:b/>
        </w:rPr>
        <w:t>таблица  2</w:t>
      </w:r>
    </w:p>
    <w:p w:rsidR="0096514B" w:rsidRDefault="0096514B" w:rsidP="0096514B">
      <w:pPr>
        <w:jc w:val="both"/>
      </w:pPr>
    </w:p>
    <w:p w:rsidR="0096514B" w:rsidRPr="005962EE" w:rsidRDefault="0096514B" w:rsidP="0096514B">
      <w:pPr>
        <w:jc w:val="center"/>
        <w:rPr>
          <w:b/>
        </w:rPr>
      </w:pPr>
      <w:r w:rsidRPr="005962EE">
        <w:rPr>
          <w:b/>
        </w:rPr>
        <w:t>Программа</w:t>
      </w:r>
    </w:p>
    <w:p w:rsidR="0096514B" w:rsidRPr="005962EE" w:rsidRDefault="0096514B" w:rsidP="0096514B">
      <w:pPr>
        <w:jc w:val="center"/>
        <w:rPr>
          <w:b/>
        </w:rPr>
      </w:pPr>
      <w:r>
        <w:rPr>
          <w:b/>
        </w:rPr>
        <w:t>муниципальн</w:t>
      </w:r>
      <w:r w:rsidRPr="005962EE">
        <w:rPr>
          <w:b/>
        </w:rPr>
        <w:t>ых внутренних заимствований</w:t>
      </w:r>
    </w:p>
    <w:p w:rsidR="0096514B" w:rsidRDefault="0096514B" w:rsidP="0096514B">
      <w:pPr>
        <w:jc w:val="center"/>
        <w:rPr>
          <w:b/>
        </w:rPr>
      </w:pPr>
      <w:r>
        <w:rPr>
          <w:b/>
        </w:rPr>
        <w:t>Владимировского сельсовета  на 2015-2016</w:t>
      </w:r>
      <w:r w:rsidRPr="005962EE">
        <w:rPr>
          <w:b/>
        </w:rPr>
        <w:t xml:space="preserve"> год</w:t>
      </w:r>
      <w:r>
        <w:rPr>
          <w:b/>
        </w:rPr>
        <w:t>ы</w:t>
      </w:r>
    </w:p>
    <w:p w:rsidR="0096514B" w:rsidRDefault="0096514B" w:rsidP="0096514B">
      <w:pPr>
        <w:jc w:val="center"/>
        <w:rPr>
          <w:b/>
        </w:rPr>
      </w:pPr>
    </w:p>
    <w:p w:rsidR="0096514B" w:rsidRPr="005962EE" w:rsidRDefault="0096514B" w:rsidP="0096514B">
      <w:pPr>
        <w:jc w:val="center"/>
      </w:pPr>
      <w:r>
        <w:rPr>
          <w:b/>
        </w:rPr>
        <w:t xml:space="preserve">       </w:t>
      </w:r>
      <w:r>
        <w:t xml:space="preserve">                                                                           Объем                 Объем</w:t>
      </w:r>
    </w:p>
    <w:p w:rsidR="0096514B" w:rsidRDefault="0096514B" w:rsidP="0096514B">
      <w:pPr>
        <w:jc w:val="both"/>
      </w:pPr>
      <w:r>
        <w:t xml:space="preserve">                                                                                             привлечения                          направляемых на</w:t>
      </w:r>
    </w:p>
    <w:p w:rsidR="0096514B" w:rsidRDefault="0096514B" w:rsidP="0096514B">
      <w:pPr>
        <w:jc w:val="both"/>
      </w:pPr>
      <w:r>
        <w:t xml:space="preserve">                                                                                                                                                погашение </w:t>
      </w:r>
    </w:p>
    <w:p w:rsidR="0096514B" w:rsidRPr="005962EE" w:rsidRDefault="0096514B" w:rsidP="0096514B">
      <w:pPr>
        <w:jc w:val="both"/>
      </w:pPr>
      <w:r>
        <w:t xml:space="preserve">   </w:t>
      </w:r>
    </w:p>
    <w:p w:rsidR="0096514B" w:rsidRDefault="0096514B" w:rsidP="0096514B">
      <w:pPr>
        <w:jc w:val="both"/>
        <w:rPr>
          <w:b/>
        </w:rPr>
      </w:pPr>
      <w:r>
        <w:rPr>
          <w:b/>
        </w:rPr>
        <w:t>Муниципальные внутренние заимствования                 0,0                                    0,0</w:t>
      </w:r>
    </w:p>
    <w:p w:rsidR="0096514B" w:rsidRDefault="0096514B" w:rsidP="0096514B">
      <w:pPr>
        <w:jc w:val="both"/>
      </w:pPr>
      <w:r>
        <w:t>в том числе:</w:t>
      </w:r>
    </w:p>
    <w:p w:rsidR="0096514B" w:rsidRDefault="0096514B" w:rsidP="0096514B">
      <w:pPr>
        <w:jc w:val="both"/>
      </w:pPr>
      <w:r>
        <w:t>1. Муниципальные займы, осуществляемые путем</w:t>
      </w:r>
    </w:p>
    <w:p w:rsidR="0096514B" w:rsidRDefault="0096514B" w:rsidP="0096514B">
      <w:pPr>
        <w:jc w:val="both"/>
      </w:pPr>
      <w:r>
        <w:t xml:space="preserve">    выпуска муниципальных ценных бумаг                                   0,0                       0,0</w:t>
      </w:r>
    </w:p>
    <w:p w:rsidR="0096514B" w:rsidRDefault="0096514B" w:rsidP="0096514B">
      <w:pPr>
        <w:jc w:val="both"/>
      </w:pPr>
      <w:r>
        <w:lastRenderedPageBreak/>
        <w:t>2. Кредиты, привлекаемые от кредитных организаций              0,0                       0,0</w:t>
      </w:r>
    </w:p>
    <w:p w:rsidR="0096514B" w:rsidRDefault="0096514B" w:rsidP="0096514B">
      <w:pPr>
        <w:jc w:val="both"/>
      </w:pPr>
      <w:r>
        <w:t>3. Кредиты, привлекаемые от других  бюджетов</w:t>
      </w:r>
    </w:p>
    <w:p w:rsidR="0096514B" w:rsidRDefault="0096514B" w:rsidP="0096514B">
      <w:pPr>
        <w:jc w:val="both"/>
      </w:pPr>
      <w:r>
        <w:t xml:space="preserve">    бюджетной системы Российской Федерации                          0,0                        0,0</w:t>
      </w:r>
    </w:p>
    <w:p w:rsidR="0096514B" w:rsidRDefault="0096514B" w:rsidP="0096514B">
      <w:pPr>
        <w:jc w:val="both"/>
      </w:pPr>
      <w:r>
        <w:rPr>
          <w:b/>
        </w:rPr>
        <w:t xml:space="preserve"> </w:t>
      </w:r>
      <w:r>
        <w:t xml:space="preserve"> </w:t>
      </w:r>
    </w:p>
    <w:p w:rsidR="0096514B" w:rsidRPr="006A5216" w:rsidRDefault="0096514B" w:rsidP="0096514B">
      <w:pPr>
        <w:jc w:val="center"/>
      </w:pPr>
      <w:r>
        <w:rPr>
          <w:sz w:val="28"/>
          <w:szCs w:val="28"/>
        </w:rPr>
        <w:t xml:space="preserve">                                                        </w:t>
      </w:r>
      <w:r w:rsidRPr="006A5216">
        <w:t>Приложение №</w:t>
      </w:r>
      <w:r>
        <w:t xml:space="preserve"> 8</w:t>
      </w:r>
    </w:p>
    <w:p w:rsidR="0096514B" w:rsidRDefault="0096514B" w:rsidP="0096514B">
      <w:pPr>
        <w:ind w:left="5040"/>
      </w:pPr>
      <w:r w:rsidRPr="006A5216">
        <w:t xml:space="preserve"> к решению</w:t>
      </w:r>
      <w:r>
        <w:t xml:space="preserve"> очередной сессии Совета депутатов Владимировского сельсовета </w:t>
      </w:r>
      <w:r w:rsidRPr="006A5216">
        <w:t xml:space="preserve"> от</w:t>
      </w:r>
      <w:r>
        <w:t xml:space="preserve"> .12.2013 № </w:t>
      </w:r>
    </w:p>
    <w:p w:rsidR="0096514B" w:rsidRPr="006A5216" w:rsidRDefault="0096514B" w:rsidP="0096514B">
      <w:pPr>
        <w:ind w:left="5040"/>
      </w:pPr>
    </w:p>
    <w:p w:rsidR="0096514B" w:rsidRPr="006A5216" w:rsidRDefault="0096514B" w:rsidP="0096514B">
      <w:pPr>
        <w:rPr>
          <w:sz w:val="28"/>
          <w:szCs w:val="28"/>
        </w:rPr>
      </w:pPr>
      <w:r w:rsidRPr="006A5216">
        <w:t xml:space="preserve">                                                                                 </w:t>
      </w:r>
      <w:r>
        <w:t xml:space="preserve">                                                   </w:t>
      </w:r>
      <w:r w:rsidRPr="006A5216">
        <w:rPr>
          <w:sz w:val="28"/>
          <w:szCs w:val="28"/>
        </w:rPr>
        <w:t>Табл. 1.</w:t>
      </w:r>
    </w:p>
    <w:p w:rsidR="0096514B" w:rsidRPr="00F71DA8" w:rsidRDefault="0096514B" w:rsidP="0096514B">
      <w:pPr>
        <w:rPr>
          <w:b/>
          <w:sz w:val="28"/>
          <w:szCs w:val="28"/>
        </w:rPr>
      </w:pPr>
    </w:p>
    <w:p w:rsidR="0096514B" w:rsidRPr="00F71DA8" w:rsidRDefault="0096514B" w:rsidP="0096514B">
      <w:pPr>
        <w:jc w:val="center"/>
        <w:rPr>
          <w:b/>
          <w:sz w:val="28"/>
          <w:szCs w:val="28"/>
        </w:rPr>
      </w:pPr>
      <w:r w:rsidRPr="00F71DA8">
        <w:rPr>
          <w:b/>
          <w:sz w:val="28"/>
          <w:szCs w:val="28"/>
        </w:rPr>
        <w:t>Программа муниципальных гарантий</w:t>
      </w:r>
    </w:p>
    <w:p w:rsidR="0096514B" w:rsidRDefault="0096514B" w:rsidP="0096514B">
      <w:pPr>
        <w:jc w:val="center"/>
        <w:rPr>
          <w:sz w:val="28"/>
          <w:szCs w:val="28"/>
        </w:rPr>
      </w:pPr>
      <w:r w:rsidRPr="00F71DA8">
        <w:rPr>
          <w:b/>
          <w:sz w:val="28"/>
          <w:szCs w:val="28"/>
        </w:rPr>
        <w:t>Владимировского сельсовета на 20</w:t>
      </w:r>
      <w:r>
        <w:rPr>
          <w:b/>
          <w:sz w:val="28"/>
          <w:szCs w:val="28"/>
        </w:rPr>
        <w:t>14</w:t>
      </w:r>
      <w:r w:rsidRPr="00F71DA8">
        <w:rPr>
          <w:b/>
          <w:sz w:val="28"/>
          <w:szCs w:val="28"/>
        </w:rPr>
        <w:t xml:space="preserve"> год</w:t>
      </w:r>
      <w:r>
        <w:rPr>
          <w:sz w:val="28"/>
          <w:szCs w:val="28"/>
        </w:rPr>
        <w:t>.</w:t>
      </w:r>
    </w:p>
    <w:p w:rsidR="0096514B" w:rsidRDefault="0096514B" w:rsidP="0096514B">
      <w:pPr>
        <w:rPr>
          <w:sz w:val="28"/>
          <w:szCs w:val="28"/>
        </w:rPr>
      </w:pPr>
    </w:p>
    <w:p w:rsidR="0096514B" w:rsidRDefault="0096514B" w:rsidP="0096514B">
      <w:pPr>
        <w:rPr>
          <w:sz w:val="28"/>
          <w:szCs w:val="28"/>
        </w:rPr>
      </w:pPr>
    </w:p>
    <w:p w:rsidR="0096514B" w:rsidRDefault="0096514B" w:rsidP="0096514B">
      <w:pPr>
        <w:numPr>
          <w:ilvl w:val="0"/>
          <w:numId w:val="4"/>
        </w:numPr>
        <w:spacing w:after="0" w:line="240" w:lineRule="auto"/>
        <w:rPr>
          <w:sz w:val="28"/>
          <w:szCs w:val="28"/>
        </w:rPr>
      </w:pPr>
      <w:r>
        <w:rPr>
          <w:sz w:val="28"/>
          <w:szCs w:val="28"/>
        </w:rPr>
        <w:t>Местная администрация вправе принимать на себя обязательства гаранта, отвечать за исполнение лицам, которым дается муниципальная гарантия Владимировского сельсовета, обязательства перед третьим лицом полностью или частично.</w:t>
      </w:r>
    </w:p>
    <w:p w:rsidR="0096514B" w:rsidRDefault="0096514B" w:rsidP="0096514B">
      <w:pPr>
        <w:numPr>
          <w:ilvl w:val="0"/>
          <w:numId w:val="4"/>
        </w:numPr>
        <w:spacing w:after="0" w:line="240" w:lineRule="auto"/>
        <w:rPr>
          <w:sz w:val="28"/>
          <w:szCs w:val="28"/>
        </w:rPr>
      </w:pPr>
      <w:r>
        <w:rPr>
          <w:sz w:val="28"/>
          <w:szCs w:val="28"/>
        </w:rPr>
        <w:t>Местная администрация в 2014 году вправе осуществлять заимствование по следующему перечню:</w:t>
      </w:r>
    </w:p>
    <w:p w:rsidR="0096514B" w:rsidRDefault="0096514B" w:rsidP="0096514B">
      <w:pPr>
        <w:rPr>
          <w:sz w:val="28"/>
          <w:szCs w:val="28"/>
        </w:rPr>
      </w:pPr>
    </w:p>
    <w:p w:rsidR="0096514B" w:rsidRDefault="0096514B" w:rsidP="0096514B">
      <w:pPr>
        <w:rPr>
          <w:sz w:val="28"/>
          <w:szCs w:val="28"/>
        </w:rPr>
      </w:pPr>
      <w:r>
        <w:rPr>
          <w:sz w:val="28"/>
          <w:szCs w:val="28"/>
        </w:rPr>
        <w:t>- предоставление муниципальных гарантий с обязательствами в размере не более 200 тыс. рублей.</w:t>
      </w:r>
    </w:p>
    <w:p w:rsidR="0096514B" w:rsidRDefault="0096514B" w:rsidP="0096514B">
      <w:pPr>
        <w:rPr>
          <w:sz w:val="28"/>
          <w:szCs w:val="28"/>
        </w:rPr>
      </w:pPr>
    </w:p>
    <w:p w:rsidR="0096514B" w:rsidRDefault="0096514B" w:rsidP="0096514B">
      <w:pPr>
        <w:rPr>
          <w:sz w:val="28"/>
          <w:szCs w:val="28"/>
        </w:rPr>
      </w:pPr>
    </w:p>
    <w:p w:rsidR="0096514B" w:rsidRPr="006A5216" w:rsidRDefault="0096514B" w:rsidP="0096514B">
      <w:pPr>
        <w:jc w:val="center"/>
      </w:pPr>
      <w:r>
        <w:rPr>
          <w:sz w:val="28"/>
          <w:szCs w:val="28"/>
        </w:rPr>
        <w:t xml:space="preserve">                                                                           </w:t>
      </w:r>
      <w:r w:rsidRPr="006A5216">
        <w:t>Приложение №</w:t>
      </w:r>
      <w:r>
        <w:t xml:space="preserve"> 8</w:t>
      </w:r>
    </w:p>
    <w:p w:rsidR="0096514B" w:rsidRDefault="0096514B" w:rsidP="0096514B">
      <w:pPr>
        <w:ind w:left="5040"/>
      </w:pPr>
      <w:r w:rsidRPr="006A5216">
        <w:t xml:space="preserve"> к решению</w:t>
      </w:r>
      <w:r>
        <w:t xml:space="preserve"> очередной сессии Совета депутатов Владимировского сельсовета </w:t>
      </w:r>
      <w:r w:rsidRPr="006A5216">
        <w:t xml:space="preserve"> от</w:t>
      </w:r>
      <w:r>
        <w:t xml:space="preserve"> .12.2013  №                              </w:t>
      </w:r>
    </w:p>
    <w:p w:rsidR="0096514B" w:rsidRDefault="0096514B" w:rsidP="0096514B">
      <w:pPr>
        <w:ind w:left="5040"/>
      </w:pPr>
      <w:r>
        <w:t xml:space="preserve">             </w:t>
      </w:r>
    </w:p>
    <w:p w:rsidR="0096514B" w:rsidRDefault="0096514B" w:rsidP="0096514B">
      <w:pPr>
        <w:rPr>
          <w:sz w:val="28"/>
          <w:szCs w:val="28"/>
        </w:rPr>
      </w:pPr>
    </w:p>
    <w:p w:rsidR="0096514B" w:rsidRDefault="0096514B" w:rsidP="0096514B">
      <w:pPr>
        <w:rPr>
          <w:sz w:val="28"/>
          <w:szCs w:val="28"/>
        </w:rPr>
      </w:pPr>
      <w:r>
        <w:rPr>
          <w:sz w:val="28"/>
          <w:szCs w:val="28"/>
        </w:rPr>
        <w:t xml:space="preserve">                                                                                                                       Табл.2.</w:t>
      </w:r>
    </w:p>
    <w:p w:rsidR="0096514B" w:rsidRPr="00F71DA8" w:rsidRDefault="0096514B" w:rsidP="0096514B">
      <w:pPr>
        <w:rPr>
          <w:b/>
          <w:sz w:val="28"/>
          <w:szCs w:val="28"/>
        </w:rPr>
      </w:pPr>
    </w:p>
    <w:p w:rsidR="0096514B" w:rsidRPr="00F71DA8" w:rsidRDefault="0096514B" w:rsidP="0096514B">
      <w:pPr>
        <w:rPr>
          <w:b/>
          <w:sz w:val="28"/>
          <w:szCs w:val="28"/>
        </w:rPr>
      </w:pPr>
      <w:r w:rsidRPr="00F71DA8">
        <w:rPr>
          <w:b/>
          <w:sz w:val="28"/>
          <w:szCs w:val="28"/>
        </w:rPr>
        <w:t xml:space="preserve">           </w:t>
      </w:r>
      <w:r>
        <w:rPr>
          <w:b/>
          <w:sz w:val="28"/>
          <w:szCs w:val="28"/>
        </w:rPr>
        <w:t xml:space="preserve">              </w:t>
      </w:r>
      <w:r w:rsidRPr="00F71DA8">
        <w:rPr>
          <w:b/>
          <w:sz w:val="28"/>
          <w:szCs w:val="28"/>
        </w:rPr>
        <w:t xml:space="preserve"> Программа муниципальных гарантий </w:t>
      </w:r>
    </w:p>
    <w:p w:rsidR="0096514B" w:rsidRPr="00F71DA8" w:rsidRDefault="0096514B" w:rsidP="0096514B">
      <w:pPr>
        <w:rPr>
          <w:b/>
          <w:sz w:val="28"/>
          <w:szCs w:val="28"/>
        </w:rPr>
      </w:pPr>
      <w:r>
        <w:rPr>
          <w:b/>
          <w:sz w:val="28"/>
          <w:szCs w:val="28"/>
        </w:rPr>
        <w:t xml:space="preserve">               </w:t>
      </w:r>
      <w:r w:rsidRPr="00F71DA8">
        <w:rPr>
          <w:b/>
          <w:sz w:val="28"/>
          <w:szCs w:val="28"/>
        </w:rPr>
        <w:t>Владимировского сельсовета на 201</w:t>
      </w:r>
      <w:r>
        <w:rPr>
          <w:b/>
          <w:sz w:val="28"/>
          <w:szCs w:val="28"/>
        </w:rPr>
        <w:t>5</w:t>
      </w:r>
      <w:r w:rsidRPr="00F71DA8">
        <w:rPr>
          <w:b/>
          <w:sz w:val="28"/>
          <w:szCs w:val="28"/>
        </w:rPr>
        <w:t xml:space="preserve"> – 201</w:t>
      </w:r>
      <w:r>
        <w:rPr>
          <w:b/>
          <w:sz w:val="28"/>
          <w:szCs w:val="28"/>
        </w:rPr>
        <w:t>6</w:t>
      </w:r>
      <w:r w:rsidRPr="00F71DA8">
        <w:rPr>
          <w:b/>
          <w:sz w:val="28"/>
          <w:szCs w:val="28"/>
        </w:rPr>
        <w:t xml:space="preserve"> годы</w:t>
      </w:r>
    </w:p>
    <w:p w:rsidR="0096514B" w:rsidRDefault="0096514B" w:rsidP="0096514B">
      <w:pPr>
        <w:rPr>
          <w:sz w:val="28"/>
          <w:szCs w:val="28"/>
        </w:rPr>
      </w:pPr>
    </w:p>
    <w:p w:rsidR="0096514B" w:rsidRDefault="0096514B" w:rsidP="0096514B">
      <w:pPr>
        <w:numPr>
          <w:ilvl w:val="0"/>
          <w:numId w:val="5"/>
        </w:numPr>
        <w:spacing w:after="0" w:line="240" w:lineRule="auto"/>
        <w:rPr>
          <w:sz w:val="28"/>
          <w:szCs w:val="28"/>
        </w:rPr>
      </w:pPr>
      <w:r>
        <w:rPr>
          <w:sz w:val="28"/>
          <w:szCs w:val="28"/>
        </w:rPr>
        <w:t>Местная администрация вправе принимать на себя обязательства гаранта, отвечать за исполнение лицам, которым дается муниципальная гарантия Владимировского сельсовета, обязательства перед третьим лицом полностью или частично.</w:t>
      </w:r>
    </w:p>
    <w:p w:rsidR="0096514B" w:rsidRDefault="0096514B" w:rsidP="0096514B">
      <w:pPr>
        <w:numPr>
          <w:ilvl w:val="0"/>
          <w:numId w:val="5"/>
        </w:numPr>
        <w:spacing w:after="0" w:line="240" w:lineRule="auto"/>
        <w:rPr>
          <w:sz w:val="28"/>
          <w:szCs w:val="28"/>
        </w:rPr>
      </w:pPr>
      <w:r>
        <w:rPr>
          <w:sz w:val="28"/>
          <w:szCs w:val="28"/>
        </w:rPr>
        <w:t>Местная администрация в 2015 – 2016 годах  вправе осуществлять заимствование по следующему перечню:</w:t>
      </w:r>
    </w:p>
    <w:p w:rsidR="0096514B" w:rsidRDefault="0096514B" w:rsidP="0096514B">
      <w:pPr>
        <w:ind w:left="360"/>
        <w:rPr>
          <w:sz w:val="28"/>
          <w:szCs w:val="28"/>
        </w:rPr>
      </w:pPr>
    </w:p>
    <w:p w:rsidR="0096514B" w:rsidRDefault="0096514B" w:rsidP="0096514B">
      <w:pPr>
        <w:ind w:left="360"/>
        <w:rPr>
          <w:sz w:val="28"/>
          <w:szCs w:val="28"/>
        </w:rPr>
      </w:pPr>
      <w:r>
        <w:rPr>
          <w:sz w:val="28"/>
          <w:szCs w:val="28"/>
        </w:rPr>
        <w:t>- предоставление на 2015 год  муниципальных гарантий с обязательствами в размере 200 тыс. руб.</w:t>
      </w:r>
    </w:p>
    <w:p w:rsidR="0096514B" w:rsidRPr="00DA1DF1" w:rsidRDefault="0096514B" w:rsidP="0096514B">
      <w:pPr>
        <w:ind w:left="360"/>
        <w:rPr>
          <w:sz w:val="28"/>
          <w:szCs w:val="28"/>
        </w:rPr>
      </w:pPr>
      <w:r>
        <w:rPr>
          <w:sz w:val="28"/>
          <w:szCs w:val="28"/>
        </w:rPr>
        <w:t>- предоставление на 2016 год муниципальных гарантий с обязательствами в размере не более 200 тыс. руб.</w:t>
      </w:r>
    </w:p>
    <w:p w:rsidR="0096514B" w:rsidRPr="00C81637" w:rsidRDefault="0096514B" w:rsidP="0096514B">
      <w:pPr>
        <w:pStyle w:val="ConsTitle"/>
        <w:keepNext/>
        <w:autoSpaceDE/>
        <w:autoSpaceDN/>
        <w:adjustRightInd/>
        <w:spacing w:line="228" w:lineRule="auto"/>
        <w:ind w:left="6300" w:right="0"/>
        <w:jc w:val="center"/>
        <w:outlineLvl w:val="0"/>
        <w:rPr>
          <w:b w:val="0"/>
          <w:sz w:val="24"/>
          <w:szCs w:val="24"/>
        </w:rPr>
      </w:pPr>
      <w:r w:rsidRPr="00C81637">
        <w:rPr>
          <w:rFonts w:ascii="Times New Roman" w:hAnsi="Times New Roman" w:cs="Times New Roman"/>
          <w:b w:val="0"/>
          <w:caps/>
          <w:sz w:val="24"/>
          <w:szCs w:val="24"/>
        </w:rPr>
        <w:t>П</w:t>
      </w:r>
      <w:r>
        <w:rPr>
          <w:b w:val="0"/>
          <w:sz w:val="24"/>
          <w:szCs w:val="24"/>
        </w:rPr>
        <w:t>риложение № 11</w:t>
      </w:r>
      <w:r w:rsidRPr="00C81637">
        <w:rPr>
          <w:b w:val="0"/>
          <w:sz w:val="24"/>
          <w:szCs w:val="24"/>
        </w:rPr>
        <w:t xml:space="preserve">    </w:t>
      </w:r>
    </w:p>
    <w:p w:rsidR="0096514B" w:rsidRPr="00C81637" w:rsidRDefault="0096514B" w:rsidP="0096514B">
      <w:pPr>
        <w:pStyle w:val="ConsTitle"/>
        <w:keepNext/>
        <w:autoSpaceDE/>
        <w:autoSpaceDN/>
        <w:adjustRightInd/>
        <w:spacing w:line="228" w:lineRule="auto"/>
        <w:ind w:left="6300" w:right="0"/>
        <w:jc w:val="center"/>
        <w:outlineLvl w:val="0"/>
        <w:rPr>
          <w:b w:val="0"/>
          <w:sz w:val="24"/>
          <w:szCs w:val="24"/>
        </w:rPr>
      </w:pPr>
      <w:r w:rsidRPr="00C81637">
        <w:rPr>
          <w:b w:val="0"/>
          <w:sz w:val="24"/>
          <w:szCs w:val="24"/>
        </w:rPr>
        <w:t>к Решению сессии</w:t>
      </w:r>
      <w:r>
        <w:rPr>
          <w:b w:val="0"/>
          <w:sz w:val="24"/>
          <w:szCs w:val="24"/>
        </w:rPr>
        <w:t xml:space="preserve"> </w:t>
      </w:r>
      <w:r w:rsidRPr="00C81637">
        <w:rPr>
          <w:b w:val="0"/>
          <w:sz w:val="24"/>
          <w:szCs w:val="24"/>
        </w:rPr>
        <w:t>Совета депутатов Владимировского</w:t>
      </w:r>
    </w:p>
    <w:p w:rsidR="0096514B" w:rsidRPr="00C81637" w:rsidRDefault="0096514B" w:rsidP="0096514B">
      <w:pPr>
        <w:pStyle w:val="ConsTitle"/>
        <w:keepNext/>
        <w:autoSpaceDE/>
        <w:autoSpaceDN/>
        <w:adjustRightInd/>
        <w:spacing w:line="228" w:lineRule="auto"/>
        <w:ind w:left="6300" w:right="0"/>
        <w:jc w:val="center"/>
        <w:outlineLvl w:val="0"/>
        <w:rPr>
          <w:b w:val="0"/>
          <w:sz w:val="24"/>
          <w:szCs w:val="24"/>
        </w:rPr>
      </w:pPr>
      <w:r w:rsidRPr="00C81637">
        <w:rPr>
          <w:b w:val="0"/>
          <w:sz w:val="24"/>
          <w:szCs w:val="24"/>
        </w:rPr>
        <w:t>сельсовета от</w:t>
      </w:r>
      <w:r>
        <w:rPr>
          <w:b w:val="0"/>
          <w:sz w:val="24"/>
          <w:szCs w:val="24"/>
        </w:rPr>
        <w:t xml:space="preserve"> .12.2013 № </w:t>
      </w:r>
    </w:p>
    <w:p w:rsidR="0096514B" w:rsidRDefault="0096514B" w:rsidP="0096514B">
      <w:pPr>
        <w:jc w:val="center"/>
        <w:rPr>
          <w:sz w:val="28"/>
          <w:szCs w:val="28"/>
        </w:rPr>
      </w:pPr>
    </w:p>
    <w:p w:rsidR="0096514B" w:rsidRPr="00C81637" w:rsidRDefault="0096514B" w:rsidP="0096514B">
      <w:pPr>
        <w:jc w:val="center"/>
        <w:rPr>
          <w:sz w:val="28"/>
          <w:szCs w:val="28"/>
        </w:rPr>
      </w:pPr>
      <w:r w:rsidRPr="00C81637">
        <w:rPr>
          <w:sz w:val="28"/>
          <w:szCs w:val="28"/>
        </w:rPr>
        <w:t>ПЕРЕЧЕНЬ</w:t>
      </w:r>
    </w:p>
    <w:p w:rsidR="0096514B" w:rsidRPr="00C81637" w:rsidRDefault="0096514B" w:rsidP="0096514B">
      <w:pPr>
        <w:jc w:val="center"/>
        <w:rPr>
          <w:sz w:val="28"/>
          <w:szCs w:val="28"/>
        </w:rPr>
      </w:pPr>
      <w:r w:rsidRPr="00C81637">
        <w:rPr>
          <w:sz w:val="28"/>
          <w:szCs w:val="28"/>
        </w:rPr>
        <w:t>целевых  программ Владимировского сельсовета</w:t>
      </w:r>
    </w:p>
    <w:p w:rsidR="0096514B" w:rsidRPr="0096514B" w:rsidRDefault="0096514B" w:rsidP="0096514B">
      <w:pPr>
        <w:jc w:val="center"/>
        <w:rPr>
          <w:sz w:val="28"/>
          <w:szCs w:val="28"/>
        </w:rPr>
      </w:pPr>
      <w:r w:rsidRPr="00C81637">
        <w:rPr>
          <w:sz w:val="28"/>
          <w:szCs w:val="28"/>
        </w:rPr>
        <w:t xml:space="preserve">на </w:t>
      </w:r>
      <w:smartTag w:uri="urn:schemas-microsoft-com:office:smarttags" w:element="metricconverter">
        <w:smartTagPr>
          <w:attr w:name="ProductID" w:val="2014 г"/>
        </w:smartTagPr>
        <w:r w:rsidRPr="00C81637">
          <w:rPr>
            <w:sz w:val="28"/>
            <w:szCs w:val="28"/>
          </w:rPr>
          <w:t>201</w:t>
        </w:r>
        <w:r>
          <w:rPr>
            <w:sz w:val="28"/>
            <w:szCs w:val="28"/>
          </w:rPr>
          <w:t>4</w:t>
        </w:r>
        <w:r w:rsidRPr="00C81637">
          <w:rPr>
            <w:sz w:val="28"/>
            <w:szCs w:val="28"/>
          </w:rPr>
          <w:t xml:space="preserve"> г</w:t>
        </w:r>
      </w:smartTag>
      <w:r w:rsidRPr="00C81637">
        <w:rPr>
          <w:sz w:val="28"/>
          <w:szCs w:val="28"/>
        </w:rPr>
        <w:t>.</w:t>
      </w:r>
    </w:p>
    <w:tbl>
      <w:tblPr>
        <w:tblStyle w:val="ae"/>
        <w:tblW w:w="0" w:type="auto"/>
        <w:tblLook w:val="01E0"/>
      </w:tblPr>
      <w:tblGrid>
        <w:gridCol w:w="431"/>
        <w:gridCol w:w="4225"/>
        <w:gridCol w:w="1580"/>
        <w:gridCol w:w="1329"/>
      </w:tblGrid>
      <w:tr w:rsidR="0096514B" w:rsidTr="0096514B">
        <w:tc>
          <w:tcPr>
            <w:tcW w:w="0" w:type="auto"/>
          </w:tcPr>
          <w:p w:rsidR="0096514B" w:rsidRDefault="0096514B" w:rsidP="0096514B">
            <w:pPr>
              <w:jc w:val="center"/>
            </w:pPr>
            <w:r>
              <w:t>№</w:t>
            </w:r>
          </w:p>
          <w:p w:rsidR="0096514B" w:rsidRDefault="0096514B" w:rsidP="0096514B">
            <w:pPr>
              <w:jc w:val="center"/>
            </w:pPr>
            <w:r>
              <w:t>пп</w:t>
            </w:r>
          </w:p>
        </w:tc>
        <w:tc>
          <w:tcPr>
            <w:tcW w:w="0" w:type="auto"/>
          </w:tcPr>
          <w:p w:rsidR="0096514B" w:rsidRDefault="0096514B" w:rsidP="0096514B">
            <w:pPr>
              <w:jc w:val="center"/>
            </w:pPr>
            <w:r>
              <w:t>Наименование мероприятия</w:t>
            </w:r>
          </w:p>
        </w:tc>
        <w:tc>
          <w:tcPr>
            <w:tcW w:w="0" w:type="auto"/>
          </w:tcPr>
          <w:p w:rsidR="0096514B" w:rsidRDefault="0096514B" w:rsidP="0096514B">
            <w:pPr>
              <w:jc w:val="center"/>
            </w:pPr>
            <w:r>
              <w:t xml:space="preserve">Код </w:t>
            </w:r>
          </w:p>
          <w:p w:rsidR="0096514B" w:rsidRDefault="0096514B" w:rsidP="0096514B">
            <w:pPr>
              <w:jc w:val="center"/>
            </w:pPr>
            <w:r>
              <w:t>Бюджетной</w:t>
            </w:r>
          </w:p>
          <w:p w:rsidR="0096514B" w:rsidRDefault="0096514B" w:rsidP="0096514B">
            <w:pPr>
              <w:jc w:val="center"/>
            </w:pPr>
            <w:r>
              <w:t xml:space="preserve"> классификации</w:t>
            </w:r>
          </w:p>
        </w:tc>
        <w:tc>
          <w:tcPr>
            <w:tcW w:w="0" w:type="auto"/>
          </w:tcPr>
          <w:p w:rsidR="0096514B" w:rsidRDefault="0096514B" w:rsidP="0096514B">
            <w:pPr>
              <w:jc w:val="center"/>
            </w:pPr>
            <w:r>
              <w:t>Сумма</w:t>
            </w:r>
          </w:p>
        </w:tc>
      </w:tr>
      <w:tr w:rsidR="0096514B" w:rsidTr="0096514B">
        <w:tc>
          <w:tcPr>
            <w:tcW w:w="0" w:type="auto"/>
          </w:tcPr>
          <w:p w:rsidR="0096514B" w:rsidRDefault="0096514B" w:rsidP="0096514B">
            <w:pPr>
              <w:jc w:val="center"/>
            </w:pPr>
            <w:r>
              <w:t>1</w:t>
            </w:r>
          </w:p>
        </w:tc>
        <w:tc>
          <w:tcPr>
            <w:tcW w:w="0" w:type="auto"/>
          </w:tcPr>
          <w:p w:rsidR="0096514B" w:rsidRDefault="0096514B" w:rsidP="0096514B">
            <w:r>
              <w:t xml:space="preserve">Ремонт водопровода с. Владимировское </w:t>
            </w:r>
            <w:smartTag w:uri="urn:schemas-microsoft-com:office:smarttags" w:element="metricconverter">
              <w:smartTagPr>
                <w:attr w:name="ProductID" w:val="800 м"/>
              </w:smartTagPr>
              <w:r>
                <w:t>800 м</w:t>
              </w:r>
            </w:smartTag>
            <w:r>
              <w:t>.</w:t>
            </w:r>
          </w:p>
        </w:tc>
        <w:tc>
          <w:tcPr>
            <w:tcW w:w="0" w:type="auto"/>
          </w:tcPr>
          <w:p w:rsidR="0096514B" w:rsidRDefault="0096514B" w:rsidP="0096514B">
            <w:pPr>
              <w:jc w:val="center"/>
            </w:pPr>
          </w:p>
        </w:tc>
        <w:tc>
          <w:tcPr>
            <w:tcW w:w="0" w:type="auto"/>
          </w:tcPr>
          <w:p w:rsidR="0096514B" w:rsidRDefault="0096514B" w:rsidP="0096514B">
            <w:pPr>
              <w:jc w:val="center"/>
            </w:pPr>
            <w:r>
              <w:t>100 тыс. руб.</w:t>
            </w:r>
          </w:p>
        </w:tc>
      </w:tr>
      <w:tr w:rsidR="0096514B" w:rsidTr="0096514B">
        <w:tc>
          <w:tcPr>
            <w:tcW w:w="0" w:type="auto"/>
          </w:tcPr>
          <w:p w:rsidR="0096514B" w:rsidRDefault="0096514B" w:rsidP="0096514B">
            <w:pPr>
              <w:jc w:val="center"/>
            </w:pPr>
          </w:p>
        </w:tc>
        <w:tc>
          <w:tcPr>
            <w:tcW w:w="0" w:type="auto"/>
          </w:tcPr>
          <w:p w:rsidR="0096514B" w:rsidRDefault="0096514B" w:rsidP="0096514B">
            <w:pPr>
              <w:jc w:val="center"/>
            </w:pPr>
          </w:p>
        </w:tc>
        <w:tc>
          <w:tcPr>
            <w:tcW w:w="0" w:type="auto"/>
          </w:tcPr>
          <w:p w:rsidR="0096514B" w:rsidRDefault="0096514B" w:rsidP="0096514B">
            <w:pPr>
              <w:jc w:val="center"/>
            </w:pPr>
          </w:p>
        </w:tc>
        <w:tc>
          <w:tcPr>
            <w:tcW w:w="0" w:type="auto"/>
          </w:tcPr>
          <w:p w:rsidR="0096514B" w:rsidRDefault="0096514B" w:rsidP="0096514B">
            <w:pPr>
              <w:jc w:val="center"/>
            </w:pPr>
          </w:p>
        </w:tc>
      </w:tr>
    </w:tbl>
    <w:p w:rsidR="0096514B" w:rsidRDefault="0096514B" w:rsidP="0096514B">
      <w:pPr>
        <w:jc w:val="center"/>
        <w:rPr>
          <w:sz w:val="28"/>
          <w:szCs w:val="28"/>
        </w:rPr>
      </w:pPr>
    </w:p>
    <w:p w:rsidR="0096514B" w:rsidRDefault="0096514B" w:rsidP="0096514B">
      <w:pPr>
        <w:jc w:val="center"/>
        <w:rPr>
          <w:sz w:val="28"/>
          <w:szCs w:val="28"/>
        </w:rPr>
      </w:pPr>
    </w:p>
    <w:p w:rsidR="0096514B" w:rsidRPr="00C16702" w:rsidRDefault="0096514B" w:rsidP="0096514B">
      <w:pPr>
        <w:jc w:val="center"/>
        <w:rPr>
          <w:sz w:val="28"/>
          <w:szCs w:val="28"/>
        </w:rPr>
      </w:pPr>
      <w:r w:rsidRPr="00C16702">
        <w:rPr>
          <w:sz w:val="28"/>
          <w:szCs w:val="28"/>
        </w:rPr>
        <w:lastRenderedPageBreak/>
        <w:t>ПЕРЕЧЕНЬ</w:t>
      </w:r>
    </w:p>
    <w:p w:rsidR="0096514B" w:rsidRPr="00C16702" w:rsidRDefault="0096514B" w:rsidP="0096514B">
      <w:pPr>
        <w:jc w:val="center"/>
        <w:rPr>
          <w:sz w:val="28"/>
          <w:szCs w:val="28"/>
        </w:rPr>
      </w:pPr>
      <w:r w:rsidRPr="00C16702">
        <w:rPr>
          <w:sz w:val="28"/>
          <w:szCs w:val="28"/>
        </w:rPr>
        <w:t>долгосрочных  программ Владимировского сельсовета</w:t>
      </w:r>
    </w:p>
    <w:p w:rsidR="0096514B" w:rsidRPr="0096514B" w:rsidRDefault="0096514B" w:rsidP="0096514B">
      <w:pPr>
        <w:jc w:val="center"/>
        <w:rPr>
          <w:sz w:val="28"/>
          <w:szCs w:val="28"/>
        </w:rPr>
      </w:pPr>
      <w:r>
        <w:rPr>
          <w:sz w:val="28"/>
          <w:szCs w:val="28"/>
        </w:rPr>
        <w:t>на 2015</w:t>
      </w:r>
      <w:r w:rsidRPr="00C16702">
        <w:rPr>
          <w:sz w:val="28"/>
          <w:szCs w:val="28"/>
        </w:rPr>
        <w:t xml:space="preserve"> – 201</w:t>
      </w:r>
      <w:r>
        <w:rPr>
          <w:sz w:val="28"/>
          <w:szCs w:val="28"/>
        </w:rPr>
        <w:t xml:space="preserve">6 </w:t>
      </w:r>
      <w:r w:rsidRPr="00C16702">
        <w:rPr>
          <w:sz w:val="28"/>
          <w:szCs w:val="28"/>
        </w:rPr>
        <w:t>гг.</w:t>
      </w:r>
    </w:p>
    <w:tbl>
      <w:tblPr>
        <w:tblStyle w:val="ae"/>
        <w:tblW w:w="0" w:type="auto"/>
        <w:tblLook w:val="01E0"/>
      </w:tblPr>
      <w:tblGrid>
        <w:gridCol w:w="431"/>
        <w:gridCol w:w="6466"/>
        <w:gridCol w:w="1530"/>
        <w:gridCol w:w="1144"/>
      </w:tblGrid>
      <w:tr w:rsidR="0096514B" w:rsidTr="0096514B">
        <w:tc>
          <w:tcPr>
            <w:tcW w:w="0" w:type="auto"/>
          </w:tcPr>
          <w:p w:rsidR="0096514B" w:rsidRDefault="0096514B" w:rsidP="0096514B">
            <w:pPr>
              <w:jc w:val="center"/>
            </w:pPr>
            <w:r>
              <w:t>№</w:t>
            </w:r>
          </w:p>
          <w:p w:rsidR="0096514B" w:rsidRDefault="0096514B" w:rsidP="0096514B">
            <w:pPr>
              <w:jc w:val="center"/>
            </w:pPr>
            <w:r>
              <w:t>пп</w:t>
            </w:r>
          </w:p>
        </w:tc>
        <w:tc>
          <w:tcPr>
            <w:tcW w:w="0" w:type="auto"/>
          </w:tcPr>
          <w:p w:rsidR="0096514B" w:rsidRDefault="0096514B" w:rsidP="0096514B">
            <w:pPr>
              <w:jc w:val="center"/>
            </w:pPr>
            <w:r>
              <w:t>Наименование программы</w:t>
            </w:r>
          </w:p>
        </w:tc>
        <w:tc>
          <w:tcPr>
            <w:tcW w:w="0" w:type="auto"/>
          </w:tcPr>
          <w:p w:rsidR="0096514B" w:rsidRDefault="0096514B" w:rsidP="0096514B">
            <w:pPr>
              <w:jc w:val="center"/>
            </w:pPr>
            <w:r>
              <w:t xml:space="preserve">Код </w:t>
            </w:r>
          </w:p>
          <w:p w:rsidR="0096514B" w:rsidRDefault="0096514B" w:rsidP="0096514B">
            <w:pPr>
              <w:jc w:val="center"/>
            </w:pPr>
            <w:r>
              <w:t>бюджетной</w:t>
            </w:r>
          </w:p>
          <w:p w:rsidR="0096514B" w:rsidRDefault="0096514B" w:rsidP="0096514B">
            <w:pPr>
              <w:jc w:val="center"/>
            </w:pPr>
            <w:r>
              <w:t>классификации</w:t>
            </w:r>
          </w:p>
        </w:tc>
        <w:tc>
          <w:tcPr>
            <w:tcW w:w="0" w:type="auto"/>
          </w:tcPr>
          <w:p w:rsidR="0096514B" w:rsidRDefault="0096514B" w:rsidP="0096514B">
            <w:pPr>
              <w:jc w:val="center"/>
            </w:pPr>
            <w:r>
              <w:t>Сумма</w:t>
            </w:r>
          </w:p>
        </w:tc>
      </w:tr>
      <w:tr w:rsidR="0096514B" w:rsidTr="0096514B">
        <w:tc>
          <w:tcPr>
            <w:tcW w:w="0" w:type="auto"/>
          </w:tcPr>
          <w:p w:rsidR="0096514B" w:rsidRDefault="0096514B" w:rsidP="0096514B">
            <w:pPr>
              <w:jc w:val="center"/>
            </w:pPr>
            <w:r>
              <w:t>1.</w:t>
            </w:r>
          </w:p>
        </w:tc>
        <w:tc>
          <w:tcPr>
            <w:tcW w:w="0" w:type="auto"/>
          </w:tcPr>
          <w:p w:rsidR="0096514B" w:rsidRDefault="0096514B" w:rsidP="0096514B">
            <w:r>
              <w:t>Муниципальная программа  «Развитие культуры во</w:t>
            </w:r>
          </w:p>
          <w:p w:rsidR="0096514B" w:rsidRDefault="0096514B" w:rsidP="0096514B">
            <w:r>
              <w:t>Владимировском сельсовете на 2011-2015 гг.»</w:t>
            </w:r>
          </w:p>
        </w:tc>
        <w:tc>
          <w:tcPr>
            <w:tcW w:w="0" w:type="auto"/>
          </w:tcPr>
          <w:p w:rsidR="0096514B" w:rsidRDefault="0096514B" w:rsidP="0096514B">
            <w:pPr>
              <w:jc w:val="center"/>
            </w:pPr>
          </w:p>
        </w:tc>
        <w:tc>
          <w:tcPr>
            <w:tcW w:w="0" w:type="auto"/>
          </w:tcPr>
          <w:p w:rsidR="0096514B" w:rsidRDefault="0096514B" w:rsidP="0096514B">
            <w:pPr>
              <w:jc w:val="center"/>
            </w:pPr>
            <w:r>
              <w:t>2,0 млн. руб.</w:t>
            </w:r>
          </w:p>
        </w:tc>
      </w:tr>
      <w:tr w:rsidR="0096514B" w:rsidTr="0096514B">
        <w:tc>
          <w:tcPr>
            <w:tcW w:w="0" w:type="auto"/>
          </w:tcPr>
          <w:p w:rsidR="0096514B" w:rsidRDefault="0096514B" w:rsidP="0096514B">
            <w:pPr>
              <w:jc w:val="center"/>
            </w:pPr>
            <w:r>
              <w:t>2.</w:t>
            </w:r>
          </w:p>
        </w:tc>
        <w:tc>
          <w:tcPr>
            <w:tcW w:w="0" w:type="auto"/>
          </w:tcPr>
          <w:p w:rsidR="0096514B" w:rsidRDefault="0096514B" w:rsidP="0096514B">
            <w:r>
              <w:t xml:space="preserve">Муниципальная программа  «Внутрипоселковые  дороги Владимировского  сельсовета  на 2011-2015 гг.» </w:t>
            </w:r>
          </w:p>
        </w:tc>
        <w:tc>
          <w:tcPr>
            <w:tcW w:w="0" w:type="auto"/>
          </w:tcPr>
          <w:p w:rsidR="0096514B" w:rsidRDefault="0096514B" w:rsidP="0096514B">
            <w:pPr>
              <w:jc w:val="center"/>
            </w:pPr>
          </w:p>
        </w:tc>
        <w:tc>
          <w:tcPr>
            <w:tcW w:w="0" w:type="auto"/>
          </w:tcPr>
          <w:p w:rsidR="0096514B" w:rsidRDefault="0096514B" w:rsidP="0096514B">
            <w:pPr>
              <w:jc w:val="center"/>
            </w:pPr>
            <w:r>
              <w:t>1000000 руб.</w:t>
            </w:r>
          </w:p>
        </w:tc>
      </w:tr>
      <w:tr w:rsidR="0096514B" w:rsidTr="0096514B">
        <w:tc>
          <w:tcPr>
            <w:tcW w:w="0" w:type="auto"/>
          </w:tcPr>
          <w:p w:rsidR="0096514B" w:rsidRDefault="0096514B" w:rsidP="0096514B">
            <w:pPr>
              <w:jc w:val="center"/>
            </w:pPr>
          </w:p>
        </w:tc>
        <w:tc>
          <w:tcPr>
            <w:tcW w:w="0" w:type="auto"/>
          </w:tcPr>
          <w:p w:rsidR="0096514B" w:rsidRDefault="0096514B" w:rsidP="0096514B"/>
        </w:tc>
        <w:tc>
          <w:tcPr>
            <w:tcW w:w="0" w:type="auto"/>
          </w:tcPr>
          <w:p w:rsidR="0096514B" w:rsidRDefault="0096514B" w:rsidP="0096514B">
            <w:pPr>
              <w:jc w:val="center"/>
            </w:pPr>
          </w:p>
        </w:tc>
        <w:tc>
          <w:tcPr>
            <w:tcW w:w="0" w:type="auto"/>
          </w:tcPr>
          <w:p w:rsidR="0096514B" w:rsidRDefault="0096514B" w:rsidP="0096514B">
            <w:pPr>
              <w:jc w:val="center"/>
            </w:pPr>
          </w:p>
        </w:tc>
      </w:tr>
      <w:tr w:rsidR="0096514B" w:rsidTr="0096514B">
        <w:tc>
          <w:tcPr>
            <w:tcW w:w="0" w:type="auto"/>
          </w:tcPr>
          <w:p w:rsidR="0096514B" w:rsidRDefault="0096514B" w:rsidP="0096514B">
            <w:pPr>
              <w:jc w:val="center"/>
            </w:pPr>
            <w:r>
              <w:t>4.</w:t>
            </w:r>
          </w:p>
        </w:tc>
        <w:tc>
          <w:tcPr>
            <w:tcW w:w="0" w:type="auto"/>
          </w:tcPr>
          <w:p w:rsidR="0096514B" w:rsidRDefault="0096514B" w:rsidP="0096514B">
            <w:r>
              <w:t>Муниципальная программа  «Электрификация населенных пунктов Владимировского сельсовета на 2011-2015  гг.»</w:t>
            </w:r>
          </w:p>
        </w:tc>
        <w:tc>
          <w:tcPr>
            <w:tcW w:w="0" w:type="auto"/>
          </w:tcPr>
          <w:p w:rsidR="0096514B" w:rsidRDefault="0096514B" w:rsidP="0096514B">
            <w:pPr>
              <w:jc w:val="center"/>
            </w:pPr>
          </w:p>
        </w:tc>
        <w:tc>
          <w:tcPr>
            <w:tcW w:w="0" w:type="auto"/>
          </w:tcPr>
          <w:p w:rsidR="0096514B" w:rsidRDefault="0096514B" w:rsidP="0096514B">
            <w:pPr>
              <w:jc w:val="center"/>
            </w:pPr>
            <w:r>
              <w:t>720 тыс. руб.</w:t>
            </w:r>
          </w:p>
        </w:tc>
      </w:tr>
      <w:tr w:rsidR="0096514B" w:rsidTr="0096514B">
        <w:tc>
          <w:tcPr>
            <w:tcW w:w="0" w:type="auto"/>
          </w:tcPr>
          <w:p w:rsidR="0096514B" w:rsidRDefault="0096514B" w:rsidP="0096514B">
            <w:pPr>
              <w:jc w:val="center"/>
            </w:pPr>
            <w:r>
              <w:t>5.</w:t>
            </w:r>
          </w:p>
        </w:tc>
        <w:tc>
          <w:tcPr>
            <w:tcW w:w="0" w:type="auto"/>
          </w:tcPr>
          <w:p w:rsidR="0096514B" w:rsidRDefault="0096514B" w:rsidP="0096514B">
            <w:r>
              <w:t>Муниципальная программа  «Переселение граждан из аварийного жилья на 2011-2015 годы».</w:t>
            </w:r>
          </w:p>
        </w:tc>
        <w:tc>
          <w:tcPr>
            <w:tcW w:w="0" w:type="auto"/>
          </w:tcPr>
          <w:p w:rsidR="0096514B" w:rsidRDefault="0096514B" w:rsidP="0096514B">
            <w:pPr>
              <w:jc w:val="center"/>
            </w:pPr>
          </w:p>
        </w:tc>
        <w:tc>
          <w:tcPr>
            <w:tcW w:w="0" w:type="auto"/>
          </w:tcPr>
          <w:p w:rsidR="0096514B" w:rsidRDefault="0096514B" w:rsidP="0096514B">
            <w:pPr>
              <w:jc w:val="center"/>
            </w:pPr>
            <w:r>
              <w:t>150 тыс. руб.</w:t>
            </w:r>
          </w:p>
        </w:tc>
      </w:tr>
    </w:tbl>
    <w:p w:rsidR="0096514B" w:rsidRDefault="0096514B" w:rsidP="0096514B">
      <w:pPr>
        <w:jc w:val="center"/>
      </w:pPr>
    </w:p>
    <w:p w:rsidR="0096514B" w:rsidRDefault="0096514B" w:rsidP="0096514B">
      <w:pPr>
        <w:jc w:val="center"/>
      </w:pPr>
    </w:p>
    <w:p w:rsidR="0096514B" w:rsidRDefault="0096514B" w:rsidP="0096514B"/>
    <w:p w:rsidR="0096514B" w:rsidRDefault="0096514B" w:rsidP="0096514B"/>
    <w:p w:rsidR="0096514B" w:rsidRDefault="0096514B" w:rsidP="0096514B"/>
    <w:p w:rsidR="0096514B" w:rsidRDefault="0096514B" w:rsidP="0096514B">
      <w:pPr>
        <w:jc w:val="center"/>
      </w:pPr>
    </w:p>
    <w:p w:rsidR="0096514B" w:rsidRDefault="0096514B" w:rsidP="0096514B">
      <w:pPr>
        <w:jc w:val="center"/>
      </w:pPr>
    </w:p>
    <w:p w:rsidR="0096514B" w:rsidRDefault="0096514B" w:rsidP="0096514B">
      <w:pPr>
        <w:jc w:val="center"/>
      </w:pPr>
      <w:r>
        <w:t xml:space="preserve"> </w:t>
      </w:r>
    </w:p>
    <w:p w:rsidR="0096514B" w:rsidRDefault="0096514B" w:rsidP="0096514B"/>
    <w:p w:rsidR="001425CF" w:rsidRDefault="001425CF"/>
    <w:sectPr w:rsidR="001425CF" w:rsidSect="00EF50CF">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B1DC9" w:rsidRDefault="00EB1DC9" w:rsidP="00EF50CF">
      <w:pPr>
        <w:spacing w:after="0" w:line="240" w:lineRule="auto"/>
      </w:pPr>
      <w:r>
        <w:separator/>
      </w:r>
    </w:p>
  </w:endnote>
  <w:endnote w:type="continuationSeparator" w:id="1">
    <w:p w:rsidR="00EB1DC9" w:rsidRDefault="00EB1DC9" w:rsidP="00EF50C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6514B" w:rsidRDefault="0096514B">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6514B" w:rsidRDefault="0096514B">
    <w:pPr>
      <w:pStyle w:val="a6"/>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6514B" w:rsidRDefault="0096514B">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B1DC9" w:rsidRDefault="00EB1DC9" w:rsidP="00EF50CF">
      <w:pPr>
        <w:spacing w:after="0" w:line="240" w:lineRule="auto"/>
      </w:pPr>
      <w:r>
        <w:separator/>
      </w:r>
    </w:p>
  </w:footnote>
  <w:footnote w:type="continuationSeparator" w:id="1">
    <w:p w:rsidR="00EB1DC9" w:rsidRDefault="00EB1DC9" w:rsidP="00EF50CF">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6514B" w:rsidRDefault="00EF50CF">
    <w:pPr>
      <w:pStyle w:val="a4"/>
      <w:framePr w:wrap="around" w:vAnchor="text" w:hAnchor="margin" w:xAlign="center" w:y="1"/>
      <w:rPr>
        <w:rStyle w:val="ad"/>
      </w:rPr>
    </w:pPr>
    <w:r>
      <w:rPr>
        <w:rStyle w:val="ad"/>
      </w:rPr>
      <w:fldChar w:fldCharType="begin"/>
    </w:r>
    <w:r w:rsidR="0096514B">
      <w:rPr>
        <w:rStyle w:val="ad"/>
      </w:rPr>
      <w:instrText xml:space="preserve">PAGE  </w:instrText>
    </w:r>
    <w:r>
      <w:rPr>
        <w:rStyle w:val="ad"/>
      </w:rPr>
      <w:fldChar w:fldCharType="end"/>
    </w:r>
  </w:p>
  <w:p w:rsidR="0096514B" w:rsidRDefault="0096514B">
    <w:pPr>
      <w:pStyle w:val="a4"/>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6514B" w:rsidRDefault="00EF50CF">
    <w:pPr>
      <w:pStyle w:val="a4"/>
      <w:framePr w:wrap="around" w:vAnchor="text" w:hAnchor="margin" w:xAlign="center" w:y="1"/>
      <w:rPr>
        <w:rStyle w:val="ad"/>
        <w:sz w:val="18"/>
      </w:rPr>
    </w:pPr>
    <w:r>
      <w:rPr>
        <w:rStyle w:val="ad"/>
        <w:sz w:val="18"/>
      </w:rPr>
      <w:fldChar w:fldCharType="begin"/>
    </w:r>
    <w:r w:rsidR="0096514B">
      <w:rPr>
        <w:rStyle w:val="ad"/>
        <w:sz w:val="18"/>
      </w:rPr>
      <w:instrText xml:space="preserve">PAGE  </w:instrText>
    </w:r>
    <w:r>
      <w:rPr>
        <w:rStyle w:val="ad"/>
        <w:sz w:val="18"/>
      </w:rPr>
      <w:fldChar w:fldCharType="separate"/>
    </w:r>
    <w:r w:rsidR="003D33EA">
      <w:rPr>
        <w:rStyle w:val="ad"/>
        <w:noProof/>
        <w:sz w:val="18"/>
      </w:rPr>
      <w:t>2</w:t>
    </w:r>
    <w:r>
      <w:rPr>
        <w:rStyle w:val="ad"/>
        <w:sz w:val="18"/>
      </w:rPr>
      <w:fldChar w:fldCharType="end"/>
    </w:r>
  </w:p>
  <w:p w:rsidR="0096514B" w:rsidRDefault="00EF50CF">
    <w:pPr>
      <w:pStyle w:val="a4"/>
    </w:pPr>
    <w:r>
      <w:rPr>
        <w:rStyle w:val="ad"/>
      </w:rPr>
      <w:fldChar w:fldCharType="begin"/>
    </w:r>
    <w:r w:rsidR="0096514B">
      <w:rPr>
        <w:rStyle w:val="ad"/>
      </w:rPr>
      <w:instrText xml:space="preserve"> PAGE </w:instrText>
    </w:r>
    <w:r>
      <w:rPr>
        <w:rStyle w:val="ad"/>
      </w:rPr>
      <w:fldChar w:fldCharType="separate"/>
    </w:r>
    <w:r w:rsidR="003D33EA">
      <w:rPr>
        <w:rStyle w:val="ad"/>
        <w:noProof/>
      </w:rPr>
      <w:t>2</w:t>
    </w:r>
    <w:r>
      <w:rPr>
        <w:rStyle w:val="ad"/>
      </w:rPr>
      <w:fldChar w:fldCharType="end"/>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6514B" w:rsidRDefault="0096514B">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1930C15"/>
    <w:multiLevelType w:val="hybridMultilevel"/>
    <w:tmpl w:val="3B9E8C28"/>
    <w:lvl w:ilvl="0" w:tplc="7A1C1DD8">
      <w:start w:val="4"/>
      <w:numFmt w:val="decimal"/>
      <w:lvlText w:val="%1."/>
      <w:lvlJc w:val="left"/>
      <w:pPr>
        <w:tabs>
          <w:tab w:val="num" w:pos="1101"/>
        </w:tabs>
        <w:ind w:left="1101" w:hanging="360"/>
      </w:pPr>
      <w:rPr>
        <w:rFonts w:hint="default"/>
      </w:rPr>
    </w:lvl>
    <w:lvl w:ilvl="1" w:tplc="04190019" w:tentative="1">
      <w:start w:val="1"/>
      <w:numFmt w:val="lowerLetter"/>
      <w:lvlText w:val="%2."/>
      <w:lvlJc w:val="left"/>
      <w:pPr>
        <w:tabs>
          <w:tab w:val="num" w:pos="1821"/>
        </w:tabs>
        <w:ind w:left="1821" w:hanging="360"/>
      </w:pPr>
    </w:lvl>
    <w:lvl w:ilvl="2" w:tplc="0419001B" w:tentative="1">
      <w:start w:val="1"/>
      <w:numFmt w:val="lowerRoman"/>
      <w:lvlText w:val="%3."/>
      <w:lvlJc w:val="right"/>
      <w:pPr>
        <w:tabs>
          <w:tab w:val="num" w:pos="2541"/>
        </w:tabs>
        <w:ind w:left="2541" w:hanging="180"/>
      </w:pPr>
    </w:lvl>
    <w:lvl w:ilvl="3" w:tplc="0419000F" w:tentative="1">
      <w:start w:val="1"/>
      <w:numFmt w:val="decimal"/>
      <w:lvlText w:val="%4."/>
      <w:lvlJc w:val="left"/>
      <w:pPr>
        <w:tabs>
          <w:tab w:val="num" w:pos="3261"/>
        </w:tabs>
        <w:ind w:left="3261" w:hanging="360"/>
      </w:pPr>
    </w:lvl>
    <w:lvl w:ilvl="4" w:tplc="04190019" w:tentative="1">
      <w:start w:val="1"/>
      <w:numFmt w:val="lowerLetter"/>
      <w:lvlText w:val="%5."/>
      <w:lvlJc w:val="left"/>
      <w:pPr>
        <w:tabs>
          <w:tab w:val="num" w:pos="3981"/>
        </w:tabs>
        <w:ind w:left="3981" w:hanging="360"/>
      </w:pPr>
    </w:lvl>
    <w:lvl w:ilvl="5" w:tplc="0419001B" w:tentative="1">
      <w:start w:val="1"/>
      <w:numFmt w:val="lowerRoman"/>
      <w:lvlText w:val="%6."/>
      <w:lvlJc w:val="right"/>
      <w:pPr>
        <w:tabs>
          <w:tab w:val="num" w:pos="4701"/>
        </w:tabs>
        <w:ind w:left="4701" w:hanging="180"/>
      </w:pPr>
    </w:lvl>
    <w:lvl w:ilvl="6" w:tplc="0419000F" w:tentative="1">
      <w:start w:val="1"/>
      <w:numFmt w:val="decimal"/>
      <w:lvlText w:val="%7."/>
      <w:lvlJc w:val="left"/>
      <w:pPr>
        <w:tabs>
          <w:tab w:val="num" w:pos="5421"/>
        </w:tabs>
        <w:ind w:left="5421" w:hanging="360"/>
      </w:pPr>
    </w:lvl>
    <w:lvl w:ilvl="7" w:tplc="04190019" w:tentative="1">
      <w:start w:val="1"/>
      <w:numFmt w:val="lowerLetter"/>
      <w:lvlText w:val="%8."/>
      <w:lvlJc w:val="left"/>
      <w:pPr>
        <w:tabs>
          <w:tab w:val="num" w:pos="6141"/>
        </w:tabs>
        <w:ind w:left="6141" w:hanging="360"/>
      </w:pPr>
    </w:lvl>
    <w:lvl w:ilvl="8" w:tplc="0419001B" w:tentative="1">
      <w:start w:val="1"/>
      <w:numFmt w:val="lowerRoman"/>
      <w:lvlText w:val="%9."/>
      <w:lvlJc w:val="right"/>
      <w:pPr>
        <w:tabs>
          <w:tab w:val="num" w:pos="6861"/>
        </w:tabs>
        <w:ind w:left="6861" w:hanging="180"/>
      </w:pPr>
    </w:lvl>
  </w:abstractNum>
  <w:abstractNum w:abstractNumId="1">
    <w:nsid w:val="3CEA240C"/>
    <w:multiLevelType w:val="hybridMultilevel"/>
    <w:tmpl w:val="8C620948"/>
    <w:lvl w:ilvl="0" w:tplc="CDF4C6AE">
      <w:start w:val="5"/>
      <w:numFmt w:val="decimal"/>
      <w:lvlText w:val="%1."/>
      <w:lvlJc w:val="left"/>
      <w:pPr>
        <w:tabs>
          <w:tab w:val="num" w:pos="1101"/>
        </w:tabs>
        <w:ind w:left="1101" w:hanging="360"/>
      </w:pPr>
      <w:rPr>
        <w:rFonts w:hint="default"/>
      </w:rPr>
    </w:lvl>
    <w:lvl w:ilvl="1" w:tplc="04190019" w:tentative="1">
      <w:start w:val="1"/>
      <w:numFmt w:val="lowerLetter"/>
      <w:lvlText w:val="%2."/>
      <w:lvlJc w:val="left"/>
      <w:pPr>
        <w:tabs>
          <w:tab w:val="num" w:pos="1821"/>
        </w:tabs>
        <w:ind w:left="1821" w:hanging="360"/>
      </w:pPr>
    </w:lvl>
    <w:lvl w:ilvl="2" w:tplc="0419001B" w:tentative="1">
      <w:start w:val="1"/>
      <w:numFmt w:val="lowerRoman"/>
      <w:lvlText w:val="%3."/>
      <w:lvlJc w:val="right"/>
      <w:pPr>
        <w:tabs>
          <w:tab w:val="num" w:pos="2541"/>
        </w:tabs>
        <w:ind w:left="2541" w:hanging="180"/>
      </w:pPr>
    </w:lvl>
    <w:lvl w:ilvl="3" w:tplc="0419000F" w:tentative="1">
      <w:start w:val="1"/>
      <w:numFmt w:val="decimal"/>
      <w:lvlText w:val="%4."/>
      <w:lvlJc w:val="left"/>
      <w:pPr>
        <w:tabs>
          <w:tab w:val="num" w:pos="3261"/>
        </w:tabs>
        <w:ind w:left="3261" w:hanging="360"/>
      </w:pPr>
    </w:lvl>
    <w:lvl w:ilvl="4" w:tplc="04190019" w:tentative="1">
      <w:start w:val="1"/>
      <w:numFmt w:val="lowerLetter"/>
      <w:lvlText w:val="%5."/>
      <w:lvlJc w:val="left"/>
      <w:pPr>
        <w:tabs>
          <w:tab w:val="num" w:pos="3981"/>
        </w:tabs>
        <w:ind w:left="3981" w:hanging="360"/>
      </w:pPr>
    </w:lvl>
    <w:lvl w:ilvl="5" w:tplc="0419001B" w:tentative="1">
      <w:start w:val="1"/>
      <w:numFmt w:val="lowerRoman"/>
      <w:lvlText w:val="%6."/>
      <w:lvlJc w:val="right"/>
      <w:pPr>
        <w:tabs>
          <w:tab w:val="num" w:pos="4701"/>
        </w:tabs>
        <w:ind w:left="4701" w:hanging="180"/>
      </w:pPr>
    </w:lvl>
    <w:lvl w:ilvl="6" w:tplc="0419000F" w:tentative="1">
      <w:start w:val="1"/>
      <w:numFmt w:val="decimal"/>
      <w:lvlText w:val="%7."/>
      <w:lvlJc w:val="left"/>
      <w:pPr>
        <w:tabs>
          <w:tab w:val="num" w:pos="5421"/>
        </w:tabs>
        <w:ind w:left="5421" w:hanging="360"/>
      </w:pPr>
    </w:lvl>
    <w:lvl w:ilvl="7" w:tplc="04190019" w:tentative="1">
      <w:start w:val="1"/>
      <w:numFmt w:val="lowerLetter"/>
      <w:lvlText w:val="%8."/>
      <w:lvlJc w:val="left"/>
      <w:pPr>
        <w:tabs>
          <w:tab w:val="num" w:pos="6141"/>
        </w:tabs>
        <w:ind w:left="6141" w:hanging="360"/>
      </w:pPr>
    </w:lvl>
    <w:lvl w:ilvl="8" w:tplc="0419001B" w:tentative="1">
      <w:start w:val="1"/>
      <w:numFmt w:val="lowerRoman"/>
      <w:lvlText w:val="%9."/>
      <w:lvlJc w:val="right"/>
      <w:pPr>
        <w:tabs>
          <w:tab w:val="num" w:pos="6861"/>
        </w:tabs>
        <w:ind w:left="6861" w:hanging="180"/>
      </w:pPr>
    </w:lvl>
  </w:abstractNum>
  <w:abstractNum w:abstractNumId="2">
    <w:nsid w:val="4A5D26F4"/>
    <w:multiLevelType w:val="hybridMultilevel"/>
    <w:tmpl w:val="402676B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510E409E"/>
    <w:multiLevelType w:val="hybridMultilevel"/>
    <w:tmpl w:val="B6A2E538"/>
    <w:lvl w:ilvl="0" w:tplc="017C629A">
      <w:start w:val="1"/>
      <w:numFmt w:val="decimal"/>
      <w:lvlText w:val="%1."/>
      <w:lvlJc w:val="left"/>
      <w:pPr>
        <w:tabs>
          <w:tab w:val="num" w:pos="900"/>
        </w:tabs>
        <w:ind w:left="900" w:hanging="360"/>
      </w:pPr>
      <w:rPr>
        <w:rFonts w:hint="default"/>
      </w:rPr>
    </w:lvl>
    <w:lvl w:ilvl="1" w:tplc="2AAC8DEC">
      <w:start w:val="1"/>
      <w:numFmt w:val="decimal"/>
      <w:lvlText w:val="%2)"/>
      <w:lvlJc w:val="left"/>
      <w:pPr>
        <w:tabs>
          <w:tab w:val="num" w:pos="1620"/>
        </w:tabs>
        <w:ind w:left="1620" w:hanging="360"/>
      </w:pPr>
      <w:rPr>
        <w:rFonts w:hint="default"/>
      </w:rPr>
    </w:lvl>
    <w:lvl w:ilvl="2" w:tplc="0419001B" w:tentative="1">
      <w:start w:val="1"/>
      <w:numFmt w:val="lowerRoman"/>
      <w:lvlText w:val="%3."/>
      <w:lvlJc w:val="right"/>
      <w:pPr>
        <w:tabs>
          <w:tab w:val="num" w:pos="2100"/>
        </w:tabs>
        <w:ind w:left="2100" w:hanging="180"/>
      </w:pPr>
    </w:lvl>
    <w:lvl w:ilvl="3" w:tplc="0419000F" w:tentative="1">
      <w:start w:val="1"/>
      <w:numFmt w:val="decimal"/>
      <w:lvlText w:val="%4."/>
      <w:lvlJc w:val="left"/>
      <w:pPr>
        <w:tabs>
          <w:tab w:val="num" w:pos="2820"/>
        </w:tabs>
        <w:ind w:left="2820" w:hanging="360"/>
      </w:pPr>
    </w:lvl>
    <w:lvl w:ilvl="4" w:tplc="04190019" w:tentative="1">
      <w:start w:val="1"/>
      <w:numFmt w:val="lowerLetter"/>
      <w:lvlText w:val="%5."/>
      <w:lvlJc w:val="left"/>
      <w:pPr>
        <w:tabs>
          <w:tab w:val="num" w:pos="3540"/>
        </w:tabs>
        <w:ind w:left="3540" w:hanging="360"/>
      </w:pPr>
    </w:lvl>
    <w:lvl w:ilvl="5" w:tplc="0419001B" w:tentative="1">
      <w:start w:val="1"/>
      <w:numFmt w:val="lowerRoman"/>
      <w:lvlText w:val="%6."/>
      <w:lvlJc w:val="right"/>
      <w:pPr>
        <w:tabs>
          <w:tab w:val="num" w:pos="4260"/>
        </w:tabs>
        <w:ind w:left="4260" w:hanging="180"/>
      </w:pPr>
    </w:lvl>
    <w:lvl w:ilvl="6" w:tplc="0419000F" w:tentative="1">
      <w:start w:val="1"/>
      <w:numFmt w:val="decimal"/>
      <w:lvlText w:val="%7."/>
      <w:lvlJc w:val="left"/>
      <w:pPr>
        <w:tabs>
          <w:tab w:val="num" w:pos="4980"/>
        </w:tabs>
        <w:ind w:left="4980" w:hanging="360"/>
      </w:pPr>
    </w:lvl>
    <w:lvl w:ilvl="7" w:tplc="04190019" w:tentative="1">
      <w:start w:val="1"/>
      <w:numFmt w:val="lowerLetter"/>
      <w:lvlText w:val="%8."/>
      <w:lvlJc w:val="left"/>
      <w:pPr>
        <w:tabs>
          <w:tab w:val="num" w:pos="5700"/>
        </w:tabs>
        <w:ind w:left="5700" w:hanging="360"/>
      </w:pPr>
    </w:lvl>
    <w:lvl w:ilvl="8" w:tplc="0419001B" w:tentative="1">
      <w:start w:val="1"/>
      <w:numFmt w:val="lowerRoman"/>
      <w:lvlText w:val="%9."/>
      <w:lvlJc w:val="right"/>
      <w:pPr>
        <w:tabs>
          <w:tab w:val="num" w:pos="6420"/>
        </w:tabs>
        <w:ind w:left="6420" w:hanging="180"/>
      </w:pPr>
    </w:lvl>
  </w:abstractNum>
  <w:abstractNum w:abstractNumId="4">
    <w:nsid w:val="5363489E"/>
    <w:multiLevelType w:val="hybridMultilevel"/>
    <w:tmpl w:val="22C4061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1"/>
  </w:num>
  <w:num w:numId="2">
    <w:abstractNumId w:val="0"/>
  </w:num>
  <w:num w:numId="3">
    <w:abstractNumId w:val="3"/>
  </w:num>
  <w:num w:numId="4">
    <w:abstractNumId w:val="2"/>
  </w:num>
  <w:num w:numId="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defaultTabStop w:val="708"/>
  <w:drawingGridHorizontalSpacing w:val="110"/>
  <w:displayHorizontalDrawingGridEvery w:val="2"/>
  <w:characterSpacingControl w:val="doNotCompress"/>
  <w:footnotePr>
    <w:footnote w:id="0"/>
    <w:footnote w:id="1"/>
  </w:footnotePr>
  <w:endnotePr>
    <w:endnote w:id="0"/>
    <w:endnote w:id="1"/>
  </w:endnotePr>
  <w:compat>
    <w:useFELayout/>
  </w:compat>
  <w:rsids>
    <w:rsidRoot w:val="001425CF"/>
    <w:rsid w:val="001425CF"/>
    <w:rsid w:val="003D33EA"/>
    <w:rsid w:val="0096514B"/>
    <w:rsid w:val="009A4396"/>
    <w:rsid w:val="00EB1DC9"/>
    <w:rsid w:val="00EF50C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0"/>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Normal (Web)" w:uiPriority="0"/>
    <w:lsdException w:name="No Lis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F50CF"/>
  </w:style>
  <w:style w:type="paragraph" w:styleId="8">
    <w:name w:val="heading 8"/>
    <w:basedOn w:val="a"/>
    <w:next w:val="a"/>
    <w:link w:val="80"/>
    <w:qFormat/>
    <w:rsid w:val="001425CF"/>
    <w:pPr>
      <w:keepNext/>
      <w:spacing w:after="0" w:line="240" w:lineRule="auto"/>
      <w:outlineLvl w:val="7"/>
    </w:pPr>
    <w:rPr>
      <w:rFonts w:ascii="Times New Roman" w:eastAsia="Times New Roman" w:hAnsi="Times New Roman" w:cs="Times New Roman"/>
      <w:b/>
      <w:bCs/>
      <w:snapToGrid w:val="0"/>
      <w:sz w:val="28"/>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80">
    <w:name w:val="Заголовок 8 Знак"/>
    <w:basedOn w:val="a0"/>
    <w:link w:val="8"/>
    <w:rsid w:val="001425CF"/>
    <w:rPr>
      <w:rFonts w:ascii="Times New Roman" w:eastAsia="Times New Roman" w:hAnsi="Times New Roman" w:cs="Times New Roman"/>
      <w:b/>
      <w:bCs/>
      <w:snapToGrid w:val="0"/>
      <w:sz w:val="28"/>
      <w:szCs w:val="24"/>
    </w:rPr>
  </w:style>
  <w:style w:type="character" w:styleId="a3">
    <w:name w:val="Hyperlink"/>
    <w:basedOn w:val="a0"/>
    <w:semiHidden/>
    <w:unhideWhenUsed/>
    <w:rsid w:val="001425CF"/>
    <w:rPr>
      <w:color w:val="0000FF"/>
      <w:u w:val="single"/>
    </w:rPr>
  </w:style>
  <w:style w:type="paragraph" w:styleId="a4">
    <w:name w:val="header"/>
    <w:aliases w:val="ВерхКолонтитул"/>
    <w:basedOn w:val="a"/>
    <w:link w:val="a5"/>
    <w:rsid w:val="001425CF"/>
    <w:pPr>
      <w:tabs>
        <w:tab w:val="center" w:pos="4677"/>
        <w:tab w:val="right" w:pos="9355"/>
      </w:tabs>
      <w:spacing w:after="0" w:line="240" w:lineRule="auto"/>
    </w:pPr>
    <w:rPr>
      <w:rFonts w:ascii="Times New Roman" w:eastAsia="Times New Roman" w:hAnsi="Times New Roman" w:cs="Times New Roman"/>
      <w:sz w:val="28"/>
      <w:szCs w:val="24"/>
    </w:rPr>
  </w:style>
  <w:style w:type="character" w:customStyle="1" w:styleId="a5">
    <w:name w:val="Верхний колонтитул Знак"/>
    <w:aliases w:val="ВерхКолонтитул Знак"/>
    <w:basedOn w:val="a0"/>
    <w:link w:val="a4"/>
    <w:rsid w:val="001425CF"/>
    <w:rPr>
      <w:rFonts w:ascii="Times New Roman" w:eastAsia="Times New Roman" w:hAnsi="Times New Roman" w:cs="Times New Roman"/>
      <w:sz w:val="28"/>
      <w:szCs w:val="24"/>
    </w:rPr>
  </w:style>
  <w:style w:type="paragraph" w:styleId="a6">
    <w:name w:val="footer"/>
    <w:basedOn w:val="a"/>
    <w:link w:val="a7"/>
    <w:rsid w:val="001425CF"/>
    <w:pPr>
      <w:tabs>
        <w:tab w:val="center" w:pos="4677"/>
        <w:tab w:val="right" w:pos="9355"/>
      </w:tabs>
      <w:spacing w:after="0" w:line="240" w:lineRule="auto"/>
    </w:pPr>
    <w:rPr>
      <w:rFonts w:ascii="Times New Roman" w:eastAsia="Times New Roman" w:hAnsi="Times New Roman" w:cs="Times New Roman"/>
      <w:sz w:val="28"/>
      <w:szCs w:val="24"/>
    </w:rPr>
  </w:style>
  <w:style w:type="character" w:customStyle="1" w:styleId="a7">
    <w:name w:val="Нижний колонтитул Знак"/>
    <w:basedOn w:val="a0"/>
    <w:link w:val="a6"/>
    <w:rsid w:val="001425CF"/>
    <w:rPr>
      <w:rFonts w:ascii="Times New Roman" w:eastAsia="Times New Roman" w:hAnsi="Times New Roman" w:cs="Times New Roman"/>
      <w:sz w:val="28"/>
      <w:szCs w:val="24"/>
    </w:rPr>
  </w:style>
  <w:style w:type="paragraph" w:styleId="3">
    <w:name w:val="Body Text Indent 3"/>
    <w:basedOn w:val="a"/>
    <w:link w:val="30"/>
    <w:rsid w:val="001425CF"/>
    <w:pPr>
      <w:spacing w:after="0" w:line="240" w:lineRule="auto"/>
      <w:ind w:firstLine="708"/>
      <w:jc w:val="both"/>
    </w:pPr>
    <w:rPr>
      <w:rFonts w:ascii="Times New Roman" w:eastAsia="Times New Roman" w:hAnsi="Times New Roman" w:cs="Times New Roman"/>
      <w:sz w:val="28"/>
      <w:szCs w:val="20"/>
    </w:rPr>
  </w:style>
  <w:style w:type="character" w:customStyle="1" w:styleId="30">
    <w:name w:val="Основной текст с отступом 3 Знак"/>
    <w:basedOn w:val="a0"/>
    <w:link w:val="3"/>
    <w:rsid w:val="001425CF"/>
    <w:rPr>
      <w:rFonts w:ascii="Times New Roman" w:eastAsia="Times New Roman" w:hAnsi="Times New Roman" w:cs="Times New Roman"/>
      <w:sz w:val="28"/>
      <w:szCs w:val="20"/>
    </w:rPr>
  </w:style>
  <w:style w:type="paragraph" w:styleId="2">
    <w:name w:val="Body Text Indent 2"/>
    <w:basedOn w:val="a"/>
    <w:link w:val="20"/>
    <w:rsid w:val="001425CF"/>
    <w:pPr>
      <w:spacing w:after="0" w:line="240" w:lineRule="auto"/>
      <w:ind w:firstLine="720"/>
      <w:jc w:val="both"/>
    </w:pPr>
    <w:rPr>
      <w:rFonts w:ascii="Times New Roman" w:eastAsia="Times New Roman" w:hAnsi="Times New Roman" w:cs="Times New Roman"/>
      <w:sz w:val="28"/>
      <w:szCs w:val="20"/>
    </w:rPr>
  </w:style>
  <w:style w:type="character" w:customStyle="1" w:styleId="20">
    <w:name w:val="Основной текст с отступом 2 Знак"/>
    <w:basedOn w:val="a0"/>
    <w:link w:val="2"/>
    <w:rsid w:val="001425CF"/>
    <w:rPr>
      <w:rFonts w:ascii="Times New Roman" w:eastAsia="Times New Roman" w:hAnsi="Times New Roman" w:cs="Times New Roman"/>
      <w:sz w:val="28"/>
      <w:szCs w:val="20"/>
    </w:rPr>
  </w:style>
  <w:style w:type="paragraph" w:styleId="a8">
    <w:name w:val="Normal (Web)"/>
    <w:basedOn w:val="a"/>
    <w:rsid w:val="001425CF"/>
    <w:pPr>
      <w:spacing w:before="100" w:beforeAutospacing="1" w:after="100" w:afterAutospacing="1" w:line="360" w:lineRule="exact"/>
      <w:ind w:firstLine="709"/>
      <w:jc w:val="both"/>
    </w:pPr>
    <w:rPr>
      <w:rFonts w:ascii="Times New Roman" w:eastAsia="Times New Roman" w:hAnsi="Times New Roman" w:cs="Times New Roman"/>
      <w:sz w:val="28"/>
      <w:szCs w:val="28"/>
    </w:rPr>
  </w:style>
  <w:style w:type="paragraph" w:styleId="a9">
    <w:name w:val="Body Text"/>
    <w:aliases w:val=" Знак, Знак1 Знак,Основной текст1"/>
    <w:basedOn w:val="a"/>
    <w:link w:val="aa"/>
    <w:rsid w:val="001425CF"/>
    <w:pPr>
      <w:spacing w:after="0" w:line="240" w:lineRule="auto"/>
      <w:jc w:val="both"/>
    </w:pPr>
    <w:rPr>
      <w:rFonts w:ascii="Times New Roman" w:eastAsia="Times New Roman" w:hAnsi="Times New Roman" w:cs="Times New Roman"/>
      <w:sz w:val="28"/>
      <w:szCs w:val="20"/>
    </w:rPr>
  </w:style>
  <w:style w:type="character" w:customStyle="1" w:styleId="aa">
    <w:name w:val="Основной текст Знак"/>
    <w:aliases w:val=" Знак Знак, Знак1 Знак Знак,Основной текст1 Знак"/>
    <w:basedOn w:val="a0"/>
    <w:link w:val="a9"/>
    <w:rsid w:val="001425CF"/>
    <w:rPr>
      <w:rFonts w:ascii="Times New Roman" w:eastAsia="Times New Roman" w:hAnsi="Times New Roman" w:cs="Times New Roman"/>
      <w:sz w:val="28"/>
      <w:szCs w:val="20"/>
    </w:rPr>
  </w:style>
  <w:style w:type="paragraph" w:styleId="ab">
    <w:name w:val="Body Text Indent"/>
    <w:basedOn w:val="a"/>
    <w:link w:val="ac"/>
    <w:rsid w:val="001425CF"/>
    <w:pPr>
      <w:spacing w:after="0" w:line="240" w:lineRule="auto"/>
      <w:ind w:firstLine="720"/>
    </w:pPr>
    <w:rPr>
      <w:rFonts w:ascii="Times New Roman" w:eastAsia="Times New Roman" w:hAnsi="Times New Roman" w:cs="Times New Roman"/>
      <w:sz w:val="28"/>
      <w:szCs w:val="20"/>
    </w:rPr>
  </w:style>
  <w:style w:type="character" w:customStyle="1" w:styleId="ac">
    <w:name w:val="Основной текст с отступом Знак"/>
    <w:basedOn w:val="a0"/>
    <w:link w:val="ab"/>
    <w:rsid w:val="001425CF"/>
    <w:rPr>
      <w:rFonts w:ascii="Times New Roman" w:eastAsia="Times New Roman" w:hAnsi="Times New Roman" w:cs="Times New Roman"/>
      <w:sz w:val="28"/>
      <w:szCs w:val="20"/>
    </w:rPr>
  </w:style>
  <w:style w:type="paragraph" w:customStyle="1" w:styleId="BodyText21">
    <w:name w:val="Body Text 2.Мой Заголовок 1"/>
    <w:rsid w:val="001425CF"/>
    <w:pPr>
      <w:spacing w:after="0" w:line="240" w:lineRule="auto"/>
      <w:ind w:firstLine="709"/>
      <w:jc w:val="both"/>
    </w:pPr>
    <w:rPr>
      <w:rFonts w:ascii="Times New Roman" w:eastAsia="Times New Roman" w:hAnsi="Times New Roman" w:cs="Times New Roman"/>
      <w:sz w:val="28"/>
      <w:szCs w:val="20"/>
    </w:rPr>
  </w:style>
  <w:style w:type="paragraph" w:customStyle="1" w:styleId="1">
    <w:name w:val="Название1"/>
    <w:rsid w:val="001425CF"/>
    <w:pPr>
      <w:spacing w:after="0" w:line="240" w:lineRule="auto"/>
      <w:jc w:val="center"/>
    </w:pPr>
    <w:rPr>
      <w:rFonts w:ascii="Arial" w:eastAsia="Times New Roman" w:hAnsi="Arial" w:cs="Times New Roman"/>
      <w:sz w:val="24"/>
      <w:szCs w:val="20"/>
    </w:rPr>
  </w:style>
  <w:style w:type="paragraph" w:customStyle="1" w:styleId="10">
    <w:name w:val="Обычный1"/>
    <w:rsid w:val="001425CF"/>
    <w:pPr>
      <w:widowControl w:val="0"/>
      <w:spacing w:after="0" w:line="240" w:lineRule="auto"/>
    </w:pPr>
    <w:rPr>
      <w:rFonts w:ascii="Times New Roman" w:eastAsia="Times New Roman" w:hAnsi="Times New Roman" w:cs="Times New Roman"/>
      <w:snapToGrid w:val="0"/>
      <w:sz w:val="20"/>
      <w:szCs w:val="20"/>
    </w:rPr>
  </w:style>
  <w:style w:type="paragraph" w:customStyle="1" w:styleId="31">
    <w:name w:val="Основной текст 31"/>
    <w:basedOn w:val="10"/>
    <w:rsid w:val="001425CF"/>
    <w:pPr>
      <w:widowControl/>
    </w:pPr>
    <w:rPr>
      <w:rFonts w:ascii="Arial" w:hAnsi="Arial"/>
      <w:snapToGrid/>
      <w:color w:val="FF0000"/>
      <w:sz w:val="28"/>
    </w:rPr>
  </w:style>
  <w:style w:type="character" w:styleId="ad">
    <w:name w:val="page number"/>
    <w:basedOn w:val="a0"/>
    <w:rsid w:val="001425CF"/>
  </w:style>
  <w:style w:type="paragraph" w:styleId="32">
    <w:name w:val="toc 3"/>
    <w:basedOn w:val="a"/>
    <w:next w:val="a"/>
    <w:autoRedefine/>
    <w:semiHidden/>
    <w:rsid w:val="001425CF"/>
    <w:pPr>
      <w:widowControl w:val="0"/>
      <w:autoSpaceDE w:val="0"/>
      <w:autoSpaceDN w:val="0"/>
      <w:adjustRightInd w:val="0"/>
      <w:spacing w:after="0" w:line="360" w:lineRule="exact"/>
      <w:ind w:firstLine="709"/>
    </w:pPr>
    <w:rPr>
      <w:rFonts w:ascii="Times New Roman" w:eastAsia="Times New Roman" w:hAnsi="Times New Roman" w:cs="Times New Roman"/>
      <w:szCs w:val="30"/>
    </w:rPr>
  </w:style>
  <w:style w:type="paragraph" w:customStyle="1" w:styleId="21">
    <w:name w:val="Заголовок 21"/>
    <w:basedOn w:val="10"/>
    <w:next w:val="10"/>
    <w:rsid w:val="001425CF"/>
    <w:pPr>
      <w:keepNext/>
      <w:widowControl/>
      <w:jc w:val="center"/>
      <w:outlineLvl w:val="1"/>
    </w:pPr>
    <w:rPr>
      <w:rFonts w:ascii="Arial" w:hAnsi="Arial"/>
      <w:snapToGrid/>
      <w:sz w:val="24"/>
    </w:rPr>
  </w:style>
  <w:style w:type="paragraph" w:styleId="22">
    <w:name w:val="Body Text 2"/>
    <w:basedOn w:val="a"/>
    <w:link w:val="23"/>
    <w:rsid w:val="001425CF"/>
    <w:pPr>
      <w:spacing w:after="0" w:line="240" w:lineRule="auto"/>
      <w:jc w:val="center"/>
    </w:pPr>
    <w:rPr>
      <w:rFonts w:ascii="Times New Roman" w:eastAsia="Times New Roman" w:hAnsi="Times New Roman" w:cs="Times New Roman"/>
      <w:sz w:val="28"/>
      <w:szCs w:val="24"/>
    </w:rPr>
  </w:style>
  <w:style w:type="character" w:customStyle="1" w:styleId="23">
    <w:name w:val="Основной текст 2 Знак"/>
    <w:basedOn w:val="a0"/>
    <w:link w:val="22"/>
    <w:rsid w:val="001425CF"/>
    <w:rPr>
      <w:rFonts w:ascii="Times New Roman" w:eastAsia="Times New Roman" w:hAnsi="Times New Roman" w:cs="Times New Roman"/>
      <w:sz w:val="28"/>
      <w:szCs w:val="24"/>
    </w:rPr>
  </w:style>
  <w:style w:type="table" w:styleId="ae">
    <w:name w:val="Table Grid"/>
    <w:basedOn w:val="a1"/>
    <w:rsid w:val="0096514B"/>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Title">
    <w:name w:val="ConsTitle"/>
    <w:rsid w:val="0096514B"/>
    <w:pPr>
      <w:autoSpaceDE w:val="0"/>
      <w:autoSpaceDN w:val="0"/>
      <w:adjustRightInd w:val="0"/>
      <w:spacing w:after="0" w:line="240" w:lineRule="auto"/>
      <w:ind w:right="19772"/>
    </w:pPr>
    <w:rPr>
      <w:rFonts w:ascii="Arial" w:eastAsia="Times New Roman" w:hAnsi="Arial" w:cs="Arial"/>
      <w:b/>
      <w:bCs/>
      <w:sz w:val="14"/>
      <w:szCs w:val="14"/>
    </w:rPr>
  </w:style>
</w:styles>
</file>

<file path=word/webSettings.xml><?xml version="1.0" encoding="utf-8"?>
<w:webSettings xmlns:r="http://schemas.openxmlformats.org/officeDocument/2006/relationships" xmlns:w="http://schemas.openxmlformats.org/wordprocessingml/2006/main">
  <w:divs>
    <w:div w:id="828522226">
      <w:bodyDiv w:val="1"/>
      <w:marLeft w:val="0"/>
      <w:marRight w:val="0"/>
      <w:marTop w:val="0"/>
      <w:marBottom w:val="0"/>
      <w:divBdr>
        <w:top w:val="none" w:sz="0" w:space="0" w:color="auto"/>
        <w:left w:val="none" w:sz="0" w:space="0" w:color="auto"/>
        <w:bottom w:val="none" w:sz="0" w:space="0" w:color="auto"/>
        <w:right w:val="none" w:sz="0" w:space="0" w:color="auto"/>
      </w:divBdr>
    </w:div>
    <w:div w:id="10504968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B6C9AF6564402A4A95A78C1379C0DAB632614F7553E29349B13410B5D49E7DBCC43EB7840DvAeFC" TargetMode="External"/><Relationship Id="rId13" Type="http://schemas.openxmlformats.org/officeDocument/2006/relationships/hyperlink" Target="consultantplus://offline/ref=DA8741CA09B57D2E61F27DA24CA85BFC59B7B0FE0C09B11BE55CF189F52BBC73741CBE94EAd8tAD" TargetMode="External"/><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consultantplus://offline/ref=B82AA50B875300946DA215640154B37AB11C1066A6F47998DC7BF7531E25287E0D7AE9BA92B0D395J6pBD"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main?base=LAW;n=117326;fld=134;dst=100107"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consultantplus://offline/main?base=LAW;n=117425;fld=134;dst=173"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consultantplus://offline/main?base=LAW;n=117425;fld=134;dst=134" TargetMode="External"/><Relationship Id="rId14" Type="http://schemas.openxmlformats.org/officeDocument/2006/relationships/hyperlink" Target="file:///C:\..\content\act\657e8284-bc2a-4a2a-b081-84e5e12b557e.html"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2107BF-9FF7-43B9-A466-A147042ADC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58</Pages>
  <Words>22731</Words>
  <Characters>129567</Characters>
  <Application>Microsoft Office Word</Application>
  <DocSecurity>0</DocSecurity>
  <Lines>1079</Lines>
  <Paragraphs>303</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151995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4</cp:revision>
  <dcterms:created xsi:type="dcterms:W3CDTF">2013-11-28T09:00:00Z</dcterms:created>
  <dcterms:modified xsi:type="dcterms:W3CDTF">2013-12-27T04:59:00Z</dcterms:modified>
</cp:coreProperties>
</file>